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6F" w:rsidRDefault="00666C6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66C6F" w:rsidRDefault="00666C6F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66C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6C6F" w:rsidRDefault="00666C6F">
            <w:pPr>
              <w:pStyle w:val="ConsPlusNormal"/>
            </w:pPr>
            <w:r>
              <w:t>18 июля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6C6F" w:rsidRDefault="00666C6F">
            <w:pPr>
              <w:pStyle w:val="ConsPlusNormal"/>
              <w:jc w:val="right"/>
            </w:pPr>
            <w:r>
              <w:t>N 3424-КЗ</w:t>
            </w:r>
          </w:p>
        </w:tc>
      </w:tr>
    </w:tbl>
    <w:p w:rsidR="00666C6F" w:rsidRDefault="00666C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6C6F" w:rsidRDefault="00666C6F">
      <w:pPr>
        <w:pStyle w:val="ConsPlusNormal"/>
        <w:jc w:val="both"/>
      </w:pPr>
    </w:p>
    <w:p w:rsidR="00666C6F" w:rsidRDefault="00666C6F">
      <w:pPr>
        <w:pStyle w:val="ConsPlusTitle"/>
        <w:jc w:val="center"/>
      </w:pPr>
      <w:r>
        <w:t>ЗАКОН</w:t>
      </w:r>
    </w:p>
    <w:p w:rsidR="00666C6F" w:rsidRDefault="00666C6F">
      <w:pPr>
        <w:pStyle w:val="ConsPlusTitle"/>
        <w:jc w:val="center"/>
      </w:pPr>
    </w:p>
    <w:p w:rsidR="00666C6F" w:rsidRDefault="00666C6F">
      <w:pPr>
        <w:pStyle w:val="ConsPlusTitle"/>
        <w:jc w:val="center"/>
      </w:pPr>
      <w:r>
        <w:t>КРАСНОДАРСКОГО КРАЯ</w:t>
      </w:r>
    </w:p>
    <w:p w:rsidR="00666C6F" w:rsidRDefault="00666C6F">
      <w:pPr>
        <w:pStyle w:val="ConsPlusTitle"/>
        <w:jc w:val="center"/>
      </w:pPr>
    </w:p>
    <w:p w:rsidR="00666C6F" w:rsidRDefault="00666C6F">
      <w:pPr>
        <w:pStyle w:val="ConsPlusTitle"/>
        <w:jc w:val="center"/>
      </w:pPr>
      <w:r>
        <w:t>О ГОСУДАРСТВЕННОЙ ПОЛИТИКЕ</w:t>
      </w:r>
    </w:p>
    <w:p w:rsidR="00666C6F" w:rsidRDefault="00666C6F">
      <w:pPr>
        <w:pStyle w:val="ConsPlusTitle"/>
        <w:jc w:val="center"/>
      </w:pPr>
      <w:r>
        <w:t>В СФЕРЕ ФИНАНСОВОГО ПРОСВЕЩЕНИЯ НАСЕЛЕНИЯ</w:t>
      </w:r>
    </w:p>
    <w:p w:rsidR="00666C6F" w:rsidRDefault="00666C6F">
      <w:pPr>
        <w:pStyle w:val="ConsPlusTitle"/>
        <w:jc w:val="center"/>
      </w:pPr>
      <w:r>
        <w:t>КРАСНОДАРСКОГО КРАЯ</w:t>
      </w:r>
    </w:p>
    <w:p w:rsidR="00666C6F" w:rsidRDefault="00666C6F">
      <w:pPr>
        <w:pStyle w:val="ConsPlusNormal"/>
        <w:jc w:val="both"/>
      </w:pPr>
    </w:p>
    <w:p w:rsidR="00666C6F" w:rsidRDefault="00666C6F">
      <w:pPr>
        <w:pStyle w:val="ConsPlusNormal"/>
        <w:jc w:val="right"/>
      </w:pPr>
      <w:proofErr w:type="gramStart"/>
      <w:r>
        <w:t>Принят</w:t>
      </w:r>
      <w:proofErr w:type="gramEnd"/>
    </w:p>
    <w:p w:rsidR="00666C6F" w:rsidRDefault="00666C6F">
      <w:pPr>
        <w:pStyle w:val="ConsPlusNormal"/>
        <w:jc w:val="right"/>
      </w:pPr>
      <w:r>
        <w:t>Законодательным Собранием Краснодарского края</w:t>
      </w:r>
    </w:p>
    <w:p w:rsidR="00666C6F" w:rsidRDefault="00666C6F">
      <w:pPr>
        <w:pStyle w:val="ConsPlusNormal"/>
        <w:jc w:val="right"/>
      </w:pPr>
      <w:r>
        <w:t>29 июня 2016 года</w:t>
      </w:r>
    </w:p>
    <w:p w:rsidR="00666C6F" w:rsidRDefault="00666C6F">
      <w:pPr>
        <w:pStyle w:val="ConsPlusNormal"/>
        <w:jc w:val="both"/>
      </w:pPr>
    </w:p>
    <w:p w:rsidR="00666C6F" w:rsidRDefault="00666C6F">
      <w:pPr>
        <w:pStyle w:val="ConsPlusNormal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666C6F" w:rsidRDefault="00666C6F">
      <w:pPr>
        <w:pStyle w:val="ConsPlusNormal"/>
        <w:jc w:val="both"/>
      </w:pPr>
    </w:p>
    <w:p w:rsidR="00666C6F" w:rsidRDefault="00666C6F">
      <w:pPr>
        <w:pStyle w:val="ConsPlusNormal"/>
        <w:ind w:firstLine="540"/>
        <w:jc w:val="both"/>
      </w:pPr>
      <w:r>
        <w:t>Настоящий Закон определяет основные направления государственной политики в сфере финансового просвещения населения Краснодарского края, устанавливает правовые основы финансового просвещения и финансовой грамотности населения Краснодарского края, определяет полномочия органов государственной власти Краснодарского края.</w:t>
      </w:r>
    </w:p>
    <w:p w:rsidR="00666C6F" w:rsidRDefault="00666C6F">
      <w:pPr>
        <w:pStyle w:val="ConsPlusNormal"/>
        <w:jc w:val="both"/>
      </w:pPr>
    </w:p>
    <w:p w:rsidR="00666C6F" w:rsidRDefault="00666C6F">
      <w:pPr>
        <w:pStyle w:val="ConsPlusNormal"/>
        <w:ind w:firstLine="540"/>
        <w:jc w:val="both"/>
        <w:outlineLvl w:val="0"/>
      </w:pPr>
      <w:r>
        <w:t>Статья 2. Правовая основа финансового просвещения населения Краснодарского края</w:t>
      </w:r>
    </w:p>
    <w:p w:rsidR="00666C6F" w:rsidRDefault="00666C6F">
      <w:pPr>
        <w:pStyle w:val="ConsPlusNormal"/>
        <w:jc w:val="both"/>
      </w:pPr>
    </w:p>
    <w:p w:rsidR="00666C6F" w:rsidRDefault="00666C6F">
      <w:pPr>
        <w:pStyle w:val="ConsPlusNormal"/>
        <w:ind w:firstLine="540"/>
        <w:jc w:val="both"/>
      </w:pPr>
      <w:r>
        <w:t xml:space="preserve">Правовую основу финансового просвещения населения Краснодарского края составляют </w:t>
      </w:r>
      <w:hyperlink r:id="rId6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законы и принятые в соответствии с ними иные нормативные правовые акты Российской Федерации, настоящий Закон и иные нормативные правовые акты Краснодарского края.</w:t>
      </w:r>
    </w:p>
    <w:p w:rsidR="00666C6F" w:rsidRDefault="00666C6F">
      <w:pPr>
        <w:pStyle w:val="ConsPlusNormal"/>
        <w:jc w:val="both"/>
      </w:pPr>
    </w:p>
    <w:p w:rsidR="00666C6F" w:rsidRDefault="00666C6F">
      <w:pPr>
        <w:pStyle w:val="ConsPlusNormal"/>
        <w:ind w:firstLine="540"/>
        <w:jc w:val="both"/>
        <w:outlineLvl w:val="0"/>
      </w:pPr>
      <w:r>
        <w:t>Статья 3. Основные понятия, используемые в настоящем Законе</w:t>
      </w:r>
    </w:p>
    <w:p w:rsidR="00666C6F" w:rsidRDefault="00666C6F">
      <w:pPr>
        <w:pStyle w:val="ConsPlusNormal"/>
        <w:jc w:val="both"/>
      </w:pPr>
    </w:p>
    <w:p w:rsidR="00666C6F" w:rsidRDefault="00666C6F">
      <w:pPr>
        <w:pStyle w:val="ConsPlusNormal"/>
        <w:ind w:firstLine="540"/>
        <w:jc w:val="both"/>
      </w:pPr>
      <w:r>
        <w:t>Для целей настоящего Закона используются следующие понятия:</w:t>
      </w:r>
    </w:p>
    <w:p w:rsidR="00666C6F" w:rsidRDefault="00666C6F">
      <w:pPr>
        <w:pStyle w:val="ConsPlusNormal"/>
        <w:spacing w:before="220"/>
        <w:ind w:firstLine="540"/>
        <w:jc w:val="both"/>
      </w:pPr>
      <w:r>
        <w:t>1) финансовая грамотность - совокупность знаний о финансовых рынках, особенностях их функционирования и регулирования, профессиональных участниках и предлагаемых ими финансовых инструментах, продуктах и услугах, умение их использовать;</w:t>
      </w:r>
    </w:p>
    <w:p w:rsidR="00666C6F" w:rsidRDefault="00666C6F">
      <w:pPr>
        <w:pStyle w:val="ConsPlusNormal"/>
        <w:spacing w:before="220"/>
        <w:ind w:firstLine="540"/>
        <w:jc w:val="both"/>
      </w:pPr>
      <w:r>
        <w:t>2) финансовое просвещение - целенаправленный процесс повышения уровня финансовой грамотности населения с целью эффективного управления финансами.</w:t>
      </w:r>
    </w:p>
    <w:p w:rsidR="00666C6F" w:rsidRDefault="00666C6F">
      <w:pPr>
        <w:pStyle w:val="ConsPlusNormal"/>
        <w:jc w:val="both"/>
      </w:pPr>
    </w:p>
    <w:p w:rsidR="00666C6F" w:rsidRDefault="00666C6F">
      <w:pPr>
        <w:pStyle w:val="ConsPlusNormal"/>
        <w:ind w:firstLine="540"/>
        <w:jc w:val="both"/>
        <w:outlineLvl w:val="0"/>
      </w:pPr>
      <w:r>
        <w:t>Статья 4. Государственная политика в сфере финансового просвещения населения Краснодарского края</w:t>
      </w:r>
    </w:p>
    <w:p w:rsidR="00666C6F" w:rsidRDefault="00666C6F">
      <w:pPr>
        <w:pStyle w:val="ConsPlusNormal"/>
        <w:jc w:val="both"/>
      </w:pPr>
    </w:p>
    <w:p w:rsidR="00666C6F" w:rsidRDefault="00666C6F">
      <w:pPr>
        <w:pStyle w:val="ConsPlusNormal"/>
        <w:ind w:firstLine="540"/>
        <w:jc w:val="both"/>
      </w:pPr>
      <w:r>
        <w:t>Государственная политика в сфере финансового просвещения населения Краснодарского края реализуется органами государственной власти Краснодарского края путем:</w:t>
      </w:r>
    </w:p>
    <w:p w:rsidR="00666C6F" w:rsidRDefault="00666C6F">
      <w:pPr>
        <w:pStyle w:val="ConsPlusNormal"/>
        <w:spacing w:before="220"/>
        <w:ind w:firstLine="540"/>
        <w:jc w:val="both"/>
      </w:pPr>
      <w:r>
        <w:t>1) создания благоприятных условий для финансового просвещения населения Краснодарского края;</w:t>
      </w:r>
    </w:p>
    <w:p w:rsidR="00666C6F" w:rsidRDefault="00666C6F">
      <w:pPr>
        <w:pStyle w:val="ConsPlusNormal"/>
        <w:spacing w:before="220"/>
        <w:ind w:firstLine="540"/>
        <w:jc w:val="both"/>
      </w:pPr>
      <w:r>
        <w:t>2) участия в государственных программах в сфере финансового просвещения населения Краснодарского края;</w:t>
      </w:r>
    </w:p>
    <w:p w:rsidR="00666C6F" w:rsidRDefault="00666C6F">
      <w:pPr>
        <w:pStyle w:val="ConsPlusNormal"/>
        <w:spacing w:before="220"/>
        <w:ind w:firstLine="540"/>
        <w:jc w:val="both"/>
      </w:pPr>
      <w:r>
        <w:lastRenderedPageBreak/>
        <w:t>3) межрегионального сотрудничества в сфере финансового просвещения населения Краснодарского края.</w:t>
      </w:r>
    </w:p>
    <w:p w:rsidR="00666C6F" w:rsidRDefault="00666C6F">
      <w:pPr>
        <w:pStyle w:val="ConsPlusNormal"/>
        <w:jc w:val="both"/>
      </w:pPr>
    </w:p>
    <w:p w:rsidR="00666C6F" w:rsidRDefault="00666C6F">
      <w:pPr>
        <w:pStyle w:val="ConsPlusNormal"/>
        <w:ind w:firstLine="540"/>
        <w:jc w:val="both"/>
        <w:outlineLvl w:val="0"/>
      </w:pPr>
      <w:r>
        <w:t>Статья 5. Основные принципы финансового просвещения населения Краснодарского края</w:t>
      </w:r>
    </w:p>
    <w:p w:rsidR="00666C6F" w:rsidRDefault="00666C6F">
      <w:pPr>
        <w:pStyle w:val="ConsPlusNormal"/>
        <w:jc w:val="both"/>
      </w:pPr>
    </w:p>
    <w:p w:rsidR="00666C6F" w:rsidRDefault="00666C6F">
      <w:pPr>
        <w:pStyle w:val="ConsPlusNormal"/>
        <w:ind w:firstLine="540"/>
        <w:jc w:val="both"/>
      </w:pPr>
      <w:r>
        <w:t>Основными принципами финансового просвещения населения Краснодарского края являются:</w:t>
      </w:r>
    </w:p>
    <w:p w:rsidR="00666C6F" w:rsidRDefault="00666C6F">
      <w:pPr>
        <w:pStyle w:val="ConsPlusNormal"/>
        <w:spacing w:before="220"/>
        <w:ind w:firstLine="540"/>
        <w:jc w:val="both"/>
      </w:pPr>
      <w:r>
        <w:t>1) системность, комплексность и непрерывность финансового просвещения и финансовой грамотности;</w:t>
      </w:r>
    </w:p>
    <w:p w:rsidR="00666C6F" w:rsidRDefault="00666C6F">
      <w:pPr>
        <w:pStyle w:val="ConsPlusNormal"/>
        <w:spacing w:before="220"/>
        <w:ind w:firstLine="540"/>
        <w:jc w:val="both"/>
      </w:pPr>
      <w:r>
        <w:t>2) общедоступность и всеобщность финансового просвещения финансовой грамотности, адаптивность к особенностям и интересам различных социальных и возрастных групп населения края;</w:t>
      </w:r>
    </w:p>
    <w:p w:rsidR="00666C6F" w:rsidRDefault="00666C6F">
      <w:pPr>
        <w:pStyle w:val="ConsPlusNormal"/>
        <w:spacing w:before="220"/>
        <w:ind w:firstLine="540"/>
        <w:jc w:val="both"/>
      </w:pPr>
      <w:r>
        <w:t>3) инновационность финансового просвещения и финансовой грамотности;</w:t>
      </w:r>
    </w:p>
    <w:p w:rsidR="00666C6F" w:rsidRDefault="00666C6F">
      <w:pPr>
        <w:pStyle w:val="ConsPlusNormal"/>
        <w:spacing w:before="220"/>
        <w:ind w:firstLine="540"/>
        <w:jc w:val="both"/>
      </w:pPr>
      <w:r>
        <w:t>4) открытость и доступность информации о финансовых рынках, об особенностях их функционирования и регулирования, о профессиональных участниках и предлагаемых ими финансовых инструментах, продуктах и услугах.</w:t>
      </w:r>
    </w:p>
    <w:p w:rsidR="00666C6F" w:rsidRDefault="00666C6F">
      <w:pPr>
        <w:pStyle w:val="ConsPlusNormal"/>
        <w:jc w:val="both"/>
      </w:pPr>
    </w:p>
    <w:p w:rsidR="00666C6F" w:rsidRDefault="00666C6F">
      <w:pPr>
        <w:pStyle w:val="ConsPlusNormal"/>
        <w:ind w:firstLine="540"/>
        <w:jc w:val="both"/>
        <w:outlineLvl w:val="0"/>
      </w:pPr>
      <w:r>
        <w:t>Статья 6. Полномочия законодательного (представительного) органа государственной власти Краснодарского края в сфере финансового просвещения населения Краснодарского края</w:t>
      </w:r>
    </w:p>
    <w:p w:rsidR="00666C6F" w:rsidRDefault="00666C6F">
      <w:pPr>
        <w:pStyle w:val="ConsPlusNormal"/>
        <w:jc w:val="both"/>
      </w:pPr>
    </w:p>
    <w:p w:rsidR="00666C6F" w:rsidRDefault="00666C6F">
      <w:pPr>
        <w:pStyle w:val="ConsPlusNormal"/>
        <w:ind w:firstLine="540"/>
        <w:jc w:val="both"/>
      </w:pPr>
      <w:r>
        <w:t>К полномочиям законодательного (представительного) органа государственной власти Краснодарского края в сфере финансового просвещения населения Краснодарского края относятся:</w:t>
      </w:r>
    </w:p>
    <w:p w:rsidR="00666C6F" w:rsidRDefault="00666C6F">
      <w:pPr>
        <w:pStyle w:val="ConsPlusNormal"/>
        <w:spacing w:before="220"/>
        <w:ind w:firstLine="540"/>
        <w:jc w:val="both"/>
      </w:pPr>
      <w:r>
        <w:t>1) принятие законов и иных нормативных правовых актов Краснодарского края, регулирующих отношения в сфере финансового просвещения населения Краснодарского края;</w:t>
      </w:r>
    </w:p>
    <w:p w:rsidR="00666C6F" w:rsidRDefault="00666C6F">
      <w:pPr>
        <w:pStyle w:val="ConsPlusNormal"/>
        <w:spacing w:before="220"/>
        <w:ind w:firstLine="540"/>
        <w:jc w:val="both"/>
      </w:pPr>
      <w:r>
        <w:t xml:space="preserve">2) осуществление </w:t>
      </w:r>
      <w:proofErr w:type="gramStart"/>
      <w:r>
        <w:t>контроля за</w:t>
      </w:r>
      <w:proofErr w:type="gramEnd"/>
      <w:r>
        <w:t xml:space="preserve"> соблюдением и исполнением законов и иных нормативных правовых актов Краснодарского края в сфере финансового просвещения населения Краснодарского края;</w:t>
      </w:r>
    </w:p>
    <w:p w:rsidR="00666C6F" w:rsidRDefault="00666C6F">
      <w:pPr>
        <w:pStyle w:val="ConsPlusNormal"/>
        <w:spacing w:before="220"/>
        <w:ind w:firstLine="540"/>
        <w:jc w:val="both"/>
      </w:pPr>
      <w:r>
        <w:t>3) осуществление иных полномочий, установленных федеральным законодательством и законодательством Краснодарского края.</w:t>
      </w:r>
    </w:p>
    <w:p w:rsidR="00666C6F" w:rsidRDefault="00666C6F">
      <w:pPr>
        <w:pStyle w:val="ConsPlusNormal"/>
        <w:jc w:val="both"/>
      </w:pPr>
    </w:p>
    <w:p w:rsidR="00666C6F" w:rsidRDefault="00666C6F">
      <w:pPr>
        <w:pStyle w:val="ConsPlusNormal"/>
        <w:ind w:firstLine="540"/>
        <w:jc w:val="both"/>
        <w:outlineLvl w:val="0"/>
      </w:pPr>
      <w:r>
        <w:t>Статья 7. Полномочия высшего исполнительного органа государственной власти Краснодарского края в сфере финансового просвещения населения Краснодарского края</w:t>
      </w:r>
    </w:p>
    <w:p w:rsidR="00666C6F" w:rsidRDefault="00666C6F">
      <w:pPr>
        <w:pStyle w:val="ConsPlusNormal"/>
        <w:jc w:val="both"/>
      </w:pPr>
    </w:p>
    <w:p w:rsidR="00666C6F" w:rsidRDefault="00666C6F">
      <w:pPr>
        <w:pStyle w:val="ConsPlusNormal"/>
        <w:ind w:firstLine="540"/>
        <w:jc w:val="both"/>
      </w:pPr>
      <w:r>
        <w:t>К полномочиям высшего исполнительного органа государственной власти Краснодарского края в сфере финансового просвещения населения Краснодарского края относятся:</w:t>
      </w:r>
    </w:p>
    <w:p w:rsidR="00666C6F" w:rsidRDefault="00666C6F">
      <w:pPr>
        <w:pStyle w:val="ConsPlusNormal"/>
        <w:spacing w:before="220"/>
        <w:ind w:firstLine="540"/>
        <w:jc w:val="both"/>
      </w:pPr>
      <w:r>
        <w:t>1) утверждение государственных программ Краснодарского края в сфере финансового просвещения населения Краснодарского края;</w:t>
      </w:r>
    </w:p>
    <w:p w:rsidR="00666C6F" w:rsidRDefault="00666C6F">
      <w:pPr>
        <w:pStyle w:val="ConsPlusNormal"/>
        <w:spacing w:before="220"/>
        <w:ind w:firstLine="540"/>
        <w:jc w:val="both"/>
      </w:pPr>
      <w:r>
        <w:t>2) образование коллегиальных совещательных органов (координационных советов, межведомственных комиссий) с целью координации деятельности в сфере финансового просвещения населения Краснодарского края, определение их полномочий и порядка деятельности;</w:t>
      </w:r>
    </w:p>
    <w:p w:rsidR="00666C6F" w:rsidRDefault="00666C6F">
      <w:pPr>
        <w:pStyle w:val="ConsPlusNormal"/>
        <w:spacing w:before="220"/>
        <w:ind w:firstLine="540"/>
        <w:jc w:val="both"/>
      </w:pPr>
      <w:r>
        <w:t>3) осуществление иных полномочий, установленных федеральным законодательством и законодательством Краснодарского края.</w:t>
      </w:r>
    </w:p>
    <w:p w:rsidR="00666C6F" w:rsidRDefault="00666C6F">
      <w:pPr>
        <w:pStyle w:val="ConsPlusNormal"/>
        <w:jc w:val="both"/>
      </w:pPr>
    </w:p>
    <w:p w:rsidR="00666C6F" w:rsidRDefault="00666C6F">
      <w:pPr>
        <w:pStyle w:val="ConsPlusNormal"/>
        <w:ind w:firstLine="540"/>
        <w:jc w:val="both"/>
        <w:outlineLvl w:val="0"/>
      </w:pPr>
      <w:r>
        <w:t xml:space="preserve">Статья 8. Полномочия уполномоченного органа исполнительной власти Краснодарского края </w:t>
      </w:r>
      <w:r>
        <w:lastRenderedPageBreak/>
        <w:t>в сфере финансового просвещения населения Краснодарского края</w:t>
      </w:r>
    </w:p>
    <w:p w:rsidR="00666C6F" w:rsidRDefault="00666C6F">
      <w:pPr>
        <w:pStyle w:val="ConsPlusNormal"/>
        <w:jc w:val="both"/>
      </w:pPr>
    </w:p>
    <w:p w:rsidR="00666C6F" w:rsidRDefault="00666C6F">
      <w:pPr>
        <w:pStyle w:val="ConsPlusNormal"/>
        <w:ind w:firstLine="540"/>
        <w:jc w:val="both"/>
      </w:pPr>
      <w:r>
        <w:t>К полномочиям уполномоченного органа исполнительной власти Краснодарского края в сфере финансового просвещения населения Краснодарского края относятся:</w:t>
      </w:r>
    </w:p>
    <w:p w:rsidR="00666C6F" w:rsidRDefault="00666C6F">
      <w:pPr>
        <w:pStyle w:val="ConsPlusNormal"/>
        <w:spacing w:before="220"/>
        <w:ind w:firstLine="540"/>
        <w:jc w:val="both"/>
      </w:pPr>
      <w:r>
        <w:t>1) реализация государственной политики в сфере финансового просвещения населения Краснодарского края в пределах его полномочий;</w:t>
      </w:r>
    </w:p>
    <w:p w:rsidR="00666C6F" w:rsidRDefault="00666C6F">
      <w:pPr>
        <w:pStyle w:val="ConsPlusNormal"/>
        <w:spacing w:before="220"/>
        <w:ind w:firstLine="540"/>
        <w:jc w:val="both"/>
      </w:pPr>
      <w:r>
        <w:t>2) разработка и реализация государственных программ Краснодарского края в сфере финансового просвещения населения Краснодарского края;</w:t>
      </w:r>
    </w:p>
    <w:p w:rsidR="00666C6F" w:rsidRDefault="00666C6F">
      <w:pPr>
        <w:pStyle w:val="ConsPlusNormal"/>
        <w:spacing w:before="220"/>
        <w:ind w:firstLine="540"/>
        <w:jc w:val="both"/>
      </w:pPr>
      <w:r>
        <w:t>3) информационное и учебно-методическое обеспечение системы финансового просвещения населения Краснодарского края;</w:t>
      </w:r>
    </w:p>
    <w:p w:rsidR="00666C6F" w:rsidRDefault="00666C6F">
      <w:pPr>
        <w:pStyle w:val="ConsPlusNormal"/>
        <w:spacing w:before="220"/>
        <w:ind w:firstLine="540"/>
        <w:jc w:val="both"/>
      </w:pPr>
      <w:r>
        <w:t>4) информирование населения о ходе реализации государственных программ Краснодарского края в сфере финансового просвещения населения Краснодарского края;</w:t>
      </w:r>
    </w:p>
    <w:p w:rsidR="00666C6F" w:rsidRDefault="00666C6F">
      <w:pPr>
        <w:pStyle w:val="ConsPlusNormal"/>
        <w:spacing w:before="220"/>
        <w:ind w:firstLine="540"/>
        <w:jc w:val="both"/>
      </w:pPr>
      <w:r>
        <w:t>5) осуществление иных полномочий, установленных федеральным законодательством и законодательством Краснодарского края.</w:t>
      </w:r>
    </w:p>
    <w:p w:rsidR="00666C6F" w:rsidRDefault="00666C6F">
      <w:pPr>
        <w:pStyle w:val="ConsPlusNormal"/>
        <w:jc w:val="both"/>
      </w:pPr>
    </w:p>
    <w:p w:rsidR="00666C6F" w:rsidRDefault="00666C6F">
      <w:pPr>
        <w:pStyle w:val="ConsPlusNormal"/>
        <w:ind w:firstLine="540"/>
        <w:jc w:val="both"/>
        <w:outlineLvl w:val="0"/>
      </w:pPr>
      <w:r>
        <w:t>Статья 9. Финансирование финансового просвещения населения Краснодарского края</w:t>
      </w:r>
    </w:p>
    <w:p w:rsidR="00666C6F" w:rsidRDefault="00666C6F">
      <w:pPr>
        <w:pStyle w:val="ConsPlusNormal"/>
        <w:jc w:val="both"/>
      </w:pPr>
    </w:p>
    <w:p w:rsidR="00666C6F" w:rsidRDefault="00666C6F">
      <w:pPr>
        <w:pStyle w:val="ConsPlusNormal"/>
        <w:ind w:firstLine="540"/>
        <w:jc w:val="both"/>
      </w:pPr>
      <w:r>
        <w:t>Финансирование финансового просвещения населения Краснодарского края может осуществляться за счет сре</w:t>
      </w:r>
      <w:proofErr w:type="gramStart"/>
      <w:r>
        <w:t>дств кр</w:t>
      </w:r>
      <w:proofErr w:type="gramEnd"/>
      <w:r>
        <w:t>аевого бюджета в соответствии с законом Краснодарского края о краевом бюджете и других источников, не запрещенных федеральным законодательством.</w:t>
      </w:r>
    </w:p>
    <w:p w:rsidR="00666C6F" w:rsidRDefault="00666C6F">
      <w:pPr>
        <w:pStyle w:val="ConsPlusNormal"/>
        <w:jc w:val="both"/>
      </w:pPr>
    </w:p>
    <w:p w:rsidR="00666C6F" w:rsidRDefault="00666C6F">
      <w:pPr>
        <w:pStyle w:val="ConsPlusNormal"/>
        <w:ind w:firstLine="540"/>
        <w:jc w:val="both"/>
        <w:outlineLvl w:val="0"/>
      </w:pPr>
      <w:r>
        <w:t>Статья 10. Вступление в силу настоящего Закона</w:t>
      </w:r>
    </w:p>
    <w:p w:rsidR="00666C6F" w:rsidRDefault="00666C6F">
      <w:pPr>
        <w:pStyle w:val="ConsPlusNormal"/>
        <w:jc w:val="both"/>
      </w:pPr>
    </w:p>
    <w:p w:rsidR="00666C6F" w:rsidRDefault="00666C6F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опубликования.</w:t>
      </w:r>
    </w:p>
    <w:p w:rsidR="00666C6F" w:rsidRDefault="00666C6F">
      <w:pPr>
        <w:pStyle w:val="ConsPlusNormal"/>
        <w:jc w:val="both"/>
      </w:pPr>
    </w:p>
    <w:p w:rsidR="00666C6F" w:rsidRDefault="00666C6F">
      <w:pPr>
        <w:pStyle w:val="ConsPlusNormal"/>
        <w:jc w:val="right"/>
      </w:pPr>
      <w:r>
        <w:t>Глава администрации (губернатор)</w:t>
      </w:r>
    </w:p>
    <w:p w:rsidR="00666C6F" w:rsidRDefault="00666C6F">
      <w:pPr>
        <w:pStyle w:val="ConsPlusNormal"/>
        <w:jc w:val="right"/>
      </w:pPr>
      <w:r>
        <w:t>Краснодарского края</w:t>
      </w:r>
    </w:p>
    <w:p w:rsidR="00666C6F" w:rsidRDefault="00666C6F">
      <w:pPr>
        <w:pStyle w:val="ConsPlusNormal"/>
        <w:jc w:val="right"/>
      </w:pPr>
      <w:r>
        <w:t>В.И.КОНДРАТЬЕВ</w:t>
      </w:r>
    </w:p>
    <w:p w:rsidR="00666C6F" w:rsidRDefault="00666C6F">
      <w:pPr>
        <w:pStyle w:val="ConsPlusNormal"/>
      </w:pPr>
      <w:r>
        <w:t>г. Краснодар</w:t>
      </w:r>
    </w:p>
    <w:p w:rsidR="00666C6F" w:rsidRDefault="00666C6F">
      <w:pPr>
        <w:pStyle w:val="ConsPlusNormal"/>
        <w:spacing w:before="220"/>
      </w:pPr>
      <w:r>
        <w:t>18 июля 2016 года</w:t>
      </w:r>
    </w:p>
    <w:p w:rsidR="00666C6F" w:rsidRDefault="00666C6F">
      <w:pPr>
        <w:pStyle w:val="ConsPlusNormal"/>
        <w:spacing w:before="220"/>
      </w:pPr>
      <w:r>
        <w:t>N 3424-КЗ</w:t>
      </w:r>
    </w:p>
    <w:p w:rsidR="00666C6F" w:rsidRDefault="00666C6F">
      <w:pPr>
        <w:pStyle w:val="ConsPlusNormal"/>
        <w:jc w:val="both"/>
      </w:pPr>
    </w:p>
    <w:p w:rsidR="00666C6F" w:rsidRDefault="00666C6F">
      <w:pPr>
        <w:pStyle w:val="ConsPlusNormal"/>
        <w:jc w:val="both"/>
      </w:pPr>
    </w:p>
    <w:p w:rsidR="00666C6F" w:rsidRDefault="00666C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2C02" w:rsidRDefault="00102C02">
      <w:bookmarkStart w:id="0" w:name="_GoBack"/>
      <w:bookmarkEnd w:id="0"/>
    </w:p>
    <w:sectPr w:rsidR="00102C02" w:rsidSect="0090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6F"/>
    <w:rsid w:val="00102C02"/>
    <w:rsid w:val="0066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C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6C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6C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C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6C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6C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1FD6558F2300D8F4EE42F93FE7E85E7A6B9CBBC8C449CF1DA1263C65H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naumenko</dc:creator>
  <cp:lastModifiedBy>naumenko</cp:lastModifiedBy>
  <cp:revision>1</cp:revision>
  <dcterms:created xsi:type="dcterms:W3CDTF">2018-06-09T07:58:00Z</dcterms:created>
  <dcterms:modified xsi:type="dcterms:W3CDTF">2018-06-09T07:59:00Z</dcterms:modified>
</cp:coreProperties>
</file>