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B29D3" w14:textId="1756E2ED" w:rsidR="00476B37" w:rsidRPr="00EC54D2" w:rsidRDefault="00476B37" w:rsidP="00EC54D2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</w:p>
    <w:p w14:paraId="7B4C66ED" w14:textId="28541F43" w:rsidR="00EC54D2" w:rsidRPr="00EC54D2" w:rsidRDefault="00EC54D2" w:rsidP="00EC54D2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  <w:r w:rsidRPr="00EC54D2">
        <w:rPr>
          <w:noProof/>
          <w:sz w:val="24"/>
          <w:szCs w:val="24"/>
        </w:rPr>
        <w:t>КРАСНОДАРСКИЙ КРАЙ</w:t>
      </w:r>
    </w:p>
    <w:p w14:paraId="3E4006E3" w14:textId="216CE737" w:rsidR="00EC54D2" w:rsidRPr="00EC54D2" w:rsidRDefault="00EC54D2" w:rsidP="00EC54D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EC54D2">
        <w:rPr>
          <w:noProof/>
          <w:sz w:val="24"/>
          <w:szCs w:val="24"/>
        </w:rPr>
        <w:t>БЕЛОРЕЧЕНСКИЙ РАЙОН</w:t>
      </w:r>
    </w:p>
    <w:p w14:paraId="30306150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EC54D2">
        <w:rPr>
          <w:sz w:val="24"/>
          <w:szCs w:val="24"/>
        </w:rPr>
        <w:t xml:space="preserve">АДМИНИСТРАЦИЯ МУНИЦИПАЛЬНОГО ОБРАЗОВАНИЯ </w:t>
      </w:r>
    </w:p>
    <w:p w14:paraId="4B1215D9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EC54D2">
        <w:rPr>
          <w:sz w:val="24"/>
          <w:szCs w:val="24"/>
        </w:rPr>
        <w:t xml:space="preserve">БЕЛОРЕЧЕНСКИЙ РАЙОН </w:t>
      </w:r>
    </w:p>
    <w:p w14:paraId="0FDD133B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sz w:val="24"/>
          <w:szCs w:val="24"/>
        </w:rPr>
      </w:pPr>
    </w:p>
    <w:p w14:paraId="2F377967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EC54D2">
        <w:rPr>
          <w:sz w:val="24"/>
          <w:szCs w:val="24"/>
        </w:rPr>
        <w:t>ПОСТАНОВЛЕНИЕ</w:t>
      </w:r>
    </w:p>
    <w:p w14:paraId="7E393C61" w14:textId="77777777" w:rsidR="00476B37" w:rsidRPr="00EC54D2" w:rsidRDefault="00476B37" w:rsidP="00EC54D2">
      <w:pPr>
        <w:ind w:firstLine="567"/>
        <w:jc w:val="center"/>
        <w:rPr>
          <w:noProof/>
          <w:sz w:val="24"/>
          <w:szCs w:val="24"/>
        </w:rPr>
      </w:pPr>
    </w:p>
    <w:p w14:paraId="1BE40DC5" w14:textId="39531D02" w:rsidR="00476B37" w:rsidRPr="00EC54D2" w:rsidRDefault="00476B37" w:rsidP="00EC54D2">
      <w:pPr>
        <w:ind w:firstLine="567"/>
        <w:jc w:val="center"/>
        <w:rPr>
          <w:noProof/>
          <w:sz w:val="24"/>
          <w:szCs w:val="24"/>
        </w:rPr>
      </w:pPr>
      <w:r w:rsidRPr="00EC54D2">
        <w:rPr>
          <w:noProof/>
          <w:sz w:val="24"/>
          <w:szCs w:val="24"/>
        </w:rPr>
        <w:t>22</w:t>
      </w:r>
      <w:r w:rsidR="00EC54D2" w:rsidRPr="00EC54D2">
        <w:rPr>
          <w:noProof/>
          <w:sz w:val="24"/>
          <w:szCs w:val="24"/>
        </w:rPr>
        <w:t xml:space="preserve"> января </w:t>
      </w:r>
      <w:r w:rsidRPr="00EC54D2">
        <w:rPr>
          <w:noProof/>
          <w:sz w:val="24"/>
          <w:szCs w:val="24"/>
        </w:rPr>
        <w:t>2021</w:t>
      </w:r>
      <w:r w:rsidR="00EC54D2" w:rsidRPr="00EC54D2">
        <w:rPr>
          <w:noProof/>
          <w:sz w:val="24"/>
          <w:szCs w:val="24"/>
        </w:rPr>
        <w:t xml:space="preserve"> года </w:t>
      </w:r>
      <w:r w:rsidR="00EC54D2" w:rsidRPr="00EC54D2">
        <w:rPr>
          <w:noProof/>
          <w:sz w:val="24"/>
          <w:szCs w:val="24"/>
        </w:rPr>
        <w:tab/>
      </w:r>
      <w:r w:rsidR="00EC54D2" w:rsidRPr="00EC54D2">
        <w:rPr>
          <w:noProof/>
          <w:sz w:val="24"/>
          <w:szCs w:val="24"/>
        </w:rPr>
        <w:tab/>
      </w:r>
      <w:r w:rsidR="00EC54D2" w:rsidRPr="00EC54D2">
        <w:rPr>
          <w:noProof/>
          <w:sz w:val="24"/>
          <w:szCs w:val="24"/>
        </w:rPr>
        <w:tab/>
      </w:r>
      <w:r w:rsidRPr="00EC54D2">
        <w:rPr>
          <w:noProof/>
          <w:sz w:val="24"/>
          <w:szCs w:val="24"/>
        </w:rPr>
        <w:t>№ 78</w:t>
      </w:r>
      <w:r w:rsidR="00EC54D2" w:rsidRPr="00EC54D2">
        <w:rPr>
          <w:noProof/>
          <w:sz w:val="24"/>
          <w:szCs w:val="24"/>
        </w:rPr>
        <w:tab/>
      </w:r>
      <w:r w:rsidR="00EC54D2" w:rsidRPr="00EC54D2">
        <w:rPr>
          <w:noProof/>
          <w:sz w:val="24"/>
          <w:szCs w:val="24"/>
        </w:rPr>
        <w:tab/>
      </w:r>
      <w:r w:rsidR="00EC54D2" w:rsidRPr="00EC54D2">
        <w:rPr>
          <w:noProof/>
          <w:sz w:val="24"/>
          <w:szCs w:val="24"/>
        </w:rPr>
        <w:tab/>
      </w:r>
      <w:r w:rsidRPr="00EC54D2">
        <w:rPr>
          <w:noProof/>
          <w:sz w:val="24"/>
          <w:szCs w:val="24"/>
        </w:rPr>
        <w:t>г. Белореченск</w:t>
      </w:r>
    </w:p>
    <w:p w14:paraId="16F0F21F" w14:textId="77777777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</w:p>
    <w:p w14:paraId="2DBD403F" w14:textId="3AAA1EA7" w:rsidR="009C78B5" w:rsidRPr="00EC54D2" w:rsidRDefault="009C78B5" w:rsidP="00EC54D2">
      <w:pPr>
        <w:shd w:val="clear" w:color="auto" w:fill="FFFFFF"/>
        <w:spacing w:before="19"/>
        <w:ind w:firstLine="567"/>
        <w:jc w:val="center"/>
        <w:rPr>
          <w:b/>
          <w:bCs/>
          <w:sz w:val="32"/>
          <w:szCs w:val="32"/>
        </w:rPr>
      </w:pPr>
      <w:r w:rsidRPr="00EC54D2">
        <w:rPr>
          <w:b/>
          <w:bCs/>
          <w:sz w:val="32"/>
          <w:szCs w:val="32"/>
        </w:rPr>
        <w:t xml:space="preserve">Об утверждении </w:t>
      </w:r>
      <w:r w:rsidR="009030E9" w:rsidRPr="00EC54D2">
        <w:rPr>
          <w:b/>
          <w:bCs/>
          <w:sz w:val="32"/>
          <w:szCs w:val="32"/>
        </w:rPr>
        <w:t>П</w:t>
      </w:r>
      <w:r w:rsidRPr="00EC54D2">
        <w:rPr>
          <w:b/>
          <w:bCs/>
          <w:sz w:val="32"/>
          <w:szCs w:val="32"/>
        </w:rPr>
        <w:t>орядк</w:t>
      </w:r>
      <w:r w:rsidR="009030E9" w:rsidRPr="00EC54D2">
        <w:rPr>
          <w:b/>
          <w:bCs/>
          <w:sz w:val="32"/>
          <w:szCs w:val="32"/>
        </w:rPr>
        <w:t>а</w:t>
      </w:r>
      <w:r w:rsidRPr="00EC54D2">
        <w:rPr>
          <w:b/>
          <w:bCs/>
          <w:sz w:val="32"/>
          <w:szCs w:val="32"/>
        </w:rPr>
        <w:t xml:space="preserve"> </w:t>
      </w:r>
      <w:r w:rsidR="009030E9" w:rsidRPr="00EC54D2">
        <w:rPr>
          <w:b/>
          <w:bCs/>
          <w:sz w:val="32"/>
          <w:szCs w:val="32"/>
        </w:rPr>
        <w:t>определения платы за оказанные услуги (выполненные работы) при осуществлении</w:t>
      </w:r>
      <w:r w:rsidRPr="00EC54D2">
        <w:rPr>
          <w:b/>
          <w:bCs/>
          <w:sz w:val="32"/>
          <w:szCs w:val="32"/>
        </w:rPr>
        <w:t xml:space="preserve"> муниципальным казенным учреждением</w:t>
      </w:r>
    </w:p>
    <w:p w14:paraId="505673CC" w14:textId="01899DD6" w:rsidR="009C78B5" w:rsidRPr="00EC54D2" w:rsidRDefault="009C78B5" w:rsidP="00EC54D2">
      <w:pPr>
        <w:shd w:val="clear" w:color="auto" w:fill="FFFFFF"/>
        <w:spacing w:before="19"/>
        <w:ind w:firstLine="567"/>
        <w:jc w:val="center"/>
        <w:rPr>
          <w:b/>
          <w:bCs/>
          <w:sz w:val="32"/>
          <w:szCs w:val="32"/>
        </w:rPr>
      </w:pPr>
      <w:r w:rsidRPr="00EC54D2">
        <w:rPr>
          <w:b/>
          <w:bCs/>
          <w:sz w:val="32"/>
          <w:szCs w:val="32"/>
        </w:rPr>
        <w:t xml:space="preserve">«Служба заказчика администрации муниципального </w:t>
      </w:r>
    </w:p>
    <w:p w14:paraId="1FA53AD1" w14:textId="2B66C65C" w:rsidR="009C78B5" w:rsidRPr="00EC54D2" w:rsidRDefault="009C78B5" w:rsidP="00EC54D2">
      <w:pPr>
        <w:shd w:val="clear" w:color="auto" w:fill="FFFFFF"/>
        <w:spacing w:before="19"/>
        <w:ind w:firstLine="567"/>
        <w:jc w:val="center"/>
        <w:rPr>
          <w:b/>
          <w:bCs/>
          <w:sz w:val="32"/>
          <w:szCs w:val="32"/>
        </w:rPr>
      </w:pPr>
      <w:r w:rsidRPr="00EC54D2">
        <w:rPr>
          <w:b/>
          <w:bCs/>
          <w:sz w:val="32"/>
          <w:szCs w:val="32"/>
        </w:rPr>
        <w:t>образования Белореченский район»</w:t>
      </w:r>
      <w:r w:rsidR="009030E9" w:rsidRPr="00EC54D2">
        <w:rPr>
          <w:b/>
          <w:bCs/>
          <w:sz w:val="32"/>
          <w:szCs w:val="32"/>
        </w:rPr>
        <w:t>, находящемся в ведении муниципального образования Белореченский район</w:t>
      </w:r>
      <w:r w:rsidR="0083224E" w:rsidRPr="00EC54D2">
        <w:rPr>
          <w:b/>
          <w:bCs/>
          <w:sz w:val="32"/>
          <w:szCs w:val="32"/>
        </w:rPr>
        <w:t>, приносящей доходы деятельности</w:t>
      </w:r>
    </w:p>
    <w:p w14:paraId="20CE385F" w14:textId="77777777" w:rsidR="009C78B5" w:rsidRPr="00EC54D2" w:rsidRDefault="009C78B5" w:rsidP="00EC54D2">
      <w:pPr>
        <w:shd w:val="clear" w:color="auto" w:fill="FFFFFF"/>
        <w:spacing w:before="19"/>
        <w:ind w:firstLine="567"/>
        <w:rPr>
          <w:sz w:val="24"/>
          <w:szCs w:val="24"/>
        </w:rPr>
      </w:pPr>
    </w:p>
    <w:p w14:paraId="22556330" w14:textId="77777777" w:rsidR="009C78B5" w:rsidRPr="00EC54D2" w:rsidRDefault="009C78B5" w:rsidP="00EC54D2">
      <w:pPr>
        <w:shd w:val="clear" w:color="auto" w:fill="FFFFFF"/>
        <w:spacing w:before="19"/>
        <w:ind w:firstLine="567"/>
        <w:rPr>
          <w:sz w:val="24"/>
          <w:szCs w:val="24"/>
        </w:rPr>
      </w:pPr>
    </w:p>
    <w:p w14:paraId="40CAF7A3" w14:textId="1E93E08D" w:rsidR="009C78B5" w:rsidRPr="00EC54D2" w:rsidRDefault="009C78B5" w:rsidP="00EC54D2">
      <w:pPr>
        <w:pStyle w:val="a3"/>
        <w:widowControl w:val="0"/>
        <w:ind w:firstLine="567"/>
        <w:jc w:val="both"/>
        <w:rPr>
          <w:rFonts w:ascii="Arial" w:hAnsi="Arial" w:cs="Arial"/>
        </w:rPr>
      </w:pPr>
      <w:r w:rsidRPr="00EC54D2">
        <w:rPr>
          <w:rFonts w:ascii="Arial" w:hAnsi="Arial" w:cs="Arial"/>
        </w:rPr>
        <w:t xml:space="preserve">В целях упорядочения финансово-хозяйственной </w:t>
      </w:r>
      <w:r w:rsidR="00105385" w:rsidRPr="00EC54D2">
        <w:rPr>
          <w:rFonts w:ascii="Arial" w:hAnsi="Arial" w:cs="Arial"/>
        </w:rPr>
        <w:t>деятельности муниципального</w:t>
      </w:r>
      <w:r w:rsidRPr="00EC54D2">
        <w:rPr>
          <w:rFonts w:ascii="Arial" w:hAnsi="Arial" w:cs="Arial"/>
        </w:rPr>
        <w:t xml:space="preserve"> казенного учреждения «Служба заказчика администрации муниципального образования Белореченский район» в части оказания платных услуг, в соответствии </w:t>
      </w:r>
      <w:r w:rsidR="009030E9" w:rsidRPr="00EC54D2">
        <w:rPr>
          <w:rFonts w:ascii="Arial" w:hAnsi="Arial" w:cs="Arial"/>
        </w:rPr>
        <w:t>с пунктом 3.1 статьи 161 Бюджетного кодекса Российской Федерации</w:t>
      </w:r>
      <w:r w:rsidRPr="00EC54D2">
        <w:rPr>
          <w:rFonts w:ascii="Arial" w:hAnsi="Arial" w:cs="Arial"/>
        </w:rPr>
        <w:t xml:space="preserve">, руководствуясь статьей 31 Устава муниципального образования Белореченский </w:t>
      </w:r>
      <w:r w:rsidR="00105385" w:rsidRPr="00EC54D2">
        <w:rPr>
          <w:rFonts w:ascii="Arial" w:hAnsi="Arial" w:cs="Arial"/>
        </w:rPr>
        <w:t>район, п</w:t>
      </w:r>
      <w:r w:rsidRPr="00EC54D2">
        <w:rPr>
          <w:rFonts w:ascii="Arial" w:hAnsi="Arial" w:cs="Arial"/>
        </w:rPr>
        <w:t>остановляю:</w:t>
      </w:r>
    </w:p>
    <w:p w14:paraId="458B01D4" w14:textId="5609CFEB" w:rsidR="009C78B5" w:rsidRPr="00EC54D2" w:rsidRDefault="009C78B5" w:rsidP="00EC54D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 xml:space="preserve">1. Утвердить </w:t>
      </w:r>
      <w:r w:rsidR="0083224E" w:rsidRPr="00EC54D2">
        <w:rPr>
          <w:sz w:val="24"/>
          <w:szCs w:val="24"/>
        </w:rPr>
        <w:t>П</w:t>
      </w:r>
      <w:r w:rsidRPr="00EC54D2">
        <w:rPr>
          <w:sz w:val="24"/>
          <w:szCs w:val="24"/>
        </w:rPr>
        <w:t>оряд</w:t>
      </w:r>
      <w:r w:rsidR="0083224E" w:rsidRPr="00EC54D2">
        <w:rPr>
          <w:sz w:val="24"/>
          <w:szCs w:val="24"/>
        </w:rPr>
        <w:t>о</w:t>
      </w:r>
      <w:r w:rsidRPr="00EC54D2">
        <w:rPr>
          <w:sz w:val="24"/>
          <w:szCs w:val="24"/>
        </w:rPr>
        <w:t xml:space="preserve">к </w:t>
      </w:r>
      <w:r w:rsidR="0083224E" w:rsidRPr="00EC54D2">
        <w:rPr>
          <w:sz w:val="24"/>
          <w:szCs w:val="24"/>
        </w:rPr>
        <w:t>определения платы за оказанные услуги (выполненные работы) при осуществлении</w:t>
      </w:r>
      <w:r w:rsidRPr="00EC54D2">
        <w:rPr>
          <w:sz w:val="24"/>
          <w:szCs w:val="24"/>
        </w:rPr>
        <w:t xml:space="preserve"> муниципальным казенным учреждением «Служба заказчика администрации муниципального образования Белореченский район»</w:t>
      </w:r>
      <w:r w:rsidR="0083224E" w:rsidRPr="00EC54D2">
        <w:rPr>
          <w:sz w:val="24"/>
          <w:szCs w:val="24"/>
        </w:rPr>
        <w:t>, находящемся в ведении муниципального образования Белореченский район, приносящей доходы деятельности</w:t>
      </w:r>
      <w:r w:rsidRPr="00EC54D2">
        <w:rPr>
          <w:sz w:val="24"/>
          <w:szCs w:val="24"/>
        </w:rPr>
        <w:t xml:space="preserve"> </w:t>
      </w:r>
      <w:r w:rsidR="00EE0B7C" w:rsidRPr="00EC54D2">
        <w:rPr>
          <w:sz w:val="24"/>
          <w:szCs w:val="24"/>
        </w:rPr>
        <w:t xml:space="preserve">согласно приложению </w:t>
      </w:r>
      <w:r w:rsidRPr="00EC54D2">
        <w:rPr>
          <w:sz w:val="24"/>
          <w:szCs w:val="24"/>
        </w:rPr>
        <w:t>к настоящему постановлению.</w:t>
      </w:r>
    </w:p>
    <w:p w14:paraId="00D20526" w14:textId="108D5C38" w:rsidR="00B90C2B" w:rsidRPr="00EC54D2" w:rsidRDefault="009C78B5" w:rsidP="00EC54D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 xml:space="preserve">2. </w:t>
      </w:r>
      <w:r w:rsidR="00535D2E" w:rsidRPr="00EC54D2">
        <w:rPr>
          <w:sz w:val="24"/>
          <w:szCs w:val="24"/>
        </w:rPr>
        <w:t xml:space="preserve">Общему отделу </w:t>
      </w:r>
      <w:r w:rsidR="00B90C2B" w:rsidRPr="00EC54D2">
        <w:rPr>
          <w:sz w:val="24"/>
          <w:szCs w:val="24"/>
        </w:rPr>
        <w:t>Управлени</w:t>
      </w:r>
      <w:r w:rsidR="00535D2E" w:rsidRPr="00EC54D2">
        <w:rPr>
          <w:sz w:val="24"/>
          <w:szCs w:val="24"/>
        </w:rPr>
        <w:t>я</w:t>
      </w:r>
      <w:r w:rsidR="00B90C2B" w:rsidRPr="00EC54D2">
        <w:rPr>
          <w:sz w:val="24"/>
          <w:szCs w:val="24"/>
        </w:rPr>
        <w:t xml:space="preserve"> делами администрации муниципального образования Белореченский район (</w:t>
      </w:r>
      <w:proofErr w:type="spellStart"/>
      <w:r w:rsidR="00B90C2B" w:rsidRPr="00EC54D2">
        <w:rPr>
          <w:sz w:val="24"/>
          <w:szCs w:val="24"/>
        </w:rPr>
        <w:t>Муштай</w:t>
      </w:r>
      <w:proofErr w:type="spellEnd"/>
      <w:r w:rsidR="00B90C2B" w:rsidRPr="00EC54D2">
        <w:rPr>
          <w:sz w:val="24"/>
          <w:szCs w:val="24"/>
        </w:rPr>
        <w:t xml:space="preserve"> С.Д.) обнародовать настоящее постановление в установленном порядке.</w:t>
      </w:r>
    </w:p>
    <w:p w14:paraId="141C4232" w14:textId="5A3F5425" w:rsidR="009C78B5" w:rsidRPr="00EC54D2" w:rsidRDefault="00B90C2B" w:rsidP="00EC54D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 xml:space="preserve">3. </w:t>
      </w:r>
      <w:r w:rsidR="009C78B5" w:rsidRPr="00EC54D2">
        <w:rPr>
          <w:sz w:val="24"/>
          <w:szCs w:val="24"/>
        </w:rPr>
        <w:t>Постановление вступает в силу со дня его обнародования.</w:t>
      </w:r>
    </w:p>
    <w:p w14:paraId="1B244545" w14:textId="77777777" w:rsidR="009C78B5" w:rsidRPr="00EC54D2" w:rsidRDefault="009C78B5" w:rsidP="00EC54D2">
      <w:pPr>
        <w:ind w:firstLine="567"/>
        <w:jc w:val="both"/>
        <w:rPr>
          <w:sz w:val="24"/>
          <w:szCs w:val="24"/>
        </w:rPr>
      </w:pPr>
    </w:p>
    <w:p w14:paraId="59822385" w14:textId="292E8DE9" w:rsidR="009C78B5" w:rsidRPr="00EC54D2" w:rsidRDefault="009C78B5" w:rsidP="00EC54D2">
      <w:pPr>
        <w:ind w:firstLine="567"/>
        <w:jc w:val="both"/>
        <w:rPr>
          <w:sz w:val="24"/>
          <w:szCs w:val="24"/>
        </w:rPr>
      </w:pPr>
    </w:p>
    <w:p w14:paraId="7A06EA39" w14:textId="77777777" w:rsidR="00476B37" w:rsidRPr="00EC54D2" w:rsidRDefault="00476B37" w:rsidP="00EC54D2">
      <w:pPr>
        <w:ind w:firstLine="567"/>
        <w:jc w:val="both"/>
        <w:rPr>
          <w:sz w:val="24"/>
          <w:szCs w:val="24"/>
        </w:rPr>
      </w:pPr>
    </w:p>
    <w:p w14:paraId="232C6D51" w14:textId="083C033A" w:rsidR="00476B37" w:rsidRPr="00EC54D2" w:rsidRDefault="00EC54D2" w:rsidP="00EC54D2">
      <w:pPr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>Глава</w:t>
      </w:r>
    </w:p>
    <w:p w14:paraId="70999764" w14:textId="06760E9D" w:rsidR="009C78B5" w:rsidRPr="00EC54D2" w:rsidRDefault="00EC54D2" w:rsidP="00EC54D2">
      <w:pPr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>муниципального образования</w:t>
      </w:r>
    </w:p>
    <w:p w14:paraId="64479511" w14:textId="24B573E0" w:rsidR="00476B37" w:rsidRPr="00EC54D2" w:rsidRDefault="00EC54D2" w:rsidP="00EC54D2">
      <w:pPr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>Белореченский район</w:t>
      </w:r>
    </w:p>
    <w:p w14:paraId="4F51D967" w14:textId="20D47B29" w:rsidR="009C78B5" w:rsidRPr="00EC54D2" w:rsidRDefault="009C78B5" w:rsidP="00EC54D2">
      <w:pPr>
        <w:ind w:firstLine="567"/>
        <w:jc w:val="both"/>
        <w:rPr>
          <w:sz w:val="24"/>
          <w:szCs w:val="24"/>
        </w:rPr>
      </w:pPr>
      <w:proofErr w:type="spellStart"/>
      <w:r w:rsidRPr="00EC54D2">
        <w:rPr>
          <w:sz w:val="24"/>
          <w:szCs w:val="24"/>
        </w:rPr>
        <w:t>А.Н.Шаповалов</w:t>
      </w:r>
      <w:proofErr w:type="spellEnd"/>
    </w:p>
    <w:p w14:paraId="60611BB8" w14:textId="08713F95" w:rsidR="009030E9" w:rsidRPr="00EC54D2" w:rsidRDefault="009030E9" w:rsidP="00EC54D2">
      <w:pPr>
        <w:ind w:firstLine="567"/>
        <w:jc w:val="both"/>
        <w:rPr>
          <w:sz w:val="24"/>
          <w:szCs w:val="24"/>
        </w:rPr>
      </w:pPr>
    </w:p>
    <w:p w14:paraId="7BA0F385" w14:textId="28AC40BB" w:rsidR="009030E9" w:rsidRPr="00EC54D2" w:rsidRDefault="009030E9" w:rsidP="00EC54D2">
      <w:pPr>
        <w:ind w:firstLine="567"/>
        <w:jc w:val="both"/>
        <w:rPr>
          <w:sz w:val="24"/>
          <w:szCs w:val="24"/>
        </w:rPr>
      </w:pPr>
    </w:p>
    <w:p w14:paraId="733BFC41" w14:textId="5F493DE7" w:rsidR="00476B37" w:rsidRPr="00EC54D2" w:rsidRDefault="00476B37" w:rsidP="00EC54D2">
      <w:pPr>
        <w:ind w:firstLine="567"/>
        <w:jc w:val="both"/>
        <w:rPr>
          <w:sz w:val="24"/>
          <w:szCs w:val="24"/>
        </w:rPr>
      </w:pPr>
    </w:p>
    <w:p w14:paraId="67ED1EFC" w14:textId="77777777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  <w:r w:rsidRPr="00EC54D2">
        <w:rPr>
          <w:sz w:val="24"/>
          <w:szCs w:val="24"/>
        </w:rPr>
        <w:t xml:space="preserve">Приложение </w:t>
      </w:r>
    </w:p>
    <w:p w14:paraId="0F01A662" w14:textId="77777777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  <w:r w:rsidRPr="00EC54D2">
        <w:rPr>
          <w:sz w:val="24"/>
          <w:szCs w:val="24"/>
        </w:rPr>
        <w:t>УТВЕРЖДЕН</w:t>
      </w:r>
    </w:p>
    <w:p w14:paraId="4D58BB0B" w14:textId="77777777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  <w:r w:rsidRPr="00EC54D2">
        <w:rPr>
          <w:sz w:val="24"/>
          <w:szCs w:val="24"/>
        </w:rPr>
        <w:t xml:space="preserve">постановлением администрации </w:t>
      </w:r>
    </w:p>
    <w:p w14:paraId="28D20BBC" w14:textId="77777777" w:rsid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  <w:r w:rsidRPr="00EC54D2">
        <w:rPr>
          <w:sz w:val="24"/>
          <w:szCs w:val="24"/>
        </w:rPr>
        <w:t xml:space="preserve">муниципального образования </w:t>
      </w:r>
    </w:p>
    <w:p w14:paraId="600C6CBC" w14:textId="12858F2A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  <w:r w:rsidRPr="00EC54D2">
        <w:rPr>
          <w:sz w:val="24"/>
          <w:szCs w:val="24"/>
        </w:rPr>
        <w:t>Белореченский район</w:t>
      </w:r>
    </w:p>
    <w:p w14:paraId="57B45D09" w14:textId="46119253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  <w:r w:rsidRPr="00EC54D2">
        <w:rPr>
          <w:sz w:val="24"/>
          <w:szCs w:val="24"/>
        </w:rPr>
        <w:lastRenderedPageBreak/>
        <w:t>от 22.01.2021 № 78</w:t>
      </w:r>
    </w:p>
    <w:p w14:paraId="3D61FBF6" w14:textId="77777777" w:rsidR="00476B37" w:rsidRPr="00EC54D2" w:rsidRDefault="00476B37" w:rsidP="00EC54D2">
      <w:pPr>
        <w:autoSpaceDE/>
        <w:autoSpaceDN/>
        <w:adjustRightInd/>
        <w:ind w:firstLine="567"/>
        <w:rPr>
          <w:sz w:val="24"/>
          <w:szCs w:val="24"/>
        </w:rPr>
      </w:pPr>
    </w:p>
    <w:p w14:paraId="273B5714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sz w:val="24"/>
          <w:szCs w:val="24"/>
        </w:rPr>
      </w:pPr>
    </w:p>
    <w:p w14:paraId="2A8867D1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EC54D2">
        <w:rPr>
          <w:b/>
          <w:sz w:val="24"/>
          <w:szCs w:val="24"/>
        </w:rPr>
        <w:t>ПОРЯДОК</w:t>
      </w:r>
    </w:p>
    <w:p w14:paraId="4E0396B0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bookmarkStart w:id="0" w:name="_Hlk53124021"/>
      <w:r w:rsidRPr="00EC54D2">
        <w:rPr>
          <w:b/>
          <w:sz w:val="24"/>
          <w:szCs w:val="24"/>
        </w:rPr>
        <w:t>определения платы за оказанные услуги (выполненные работы)</w:t>
      </w:r>
    </w:p>
    <w:p w14:paraId="7AB8CF00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EC54D2">
        <w:rPr>
          <w:b/>
          <w:sz w:val="24"/>
          <w:szCs w:val="24"/>
        </w:rPr>
        <w:t xml:space="preserve"> при осуществлении муниципальным казенным учреждением</w:t>
      </w:r>
    </w:p>
    <w:p w14:paraId="12551775" w14:textId="77777777" w:rsidR="00BB4F8F" w:rsidRDefault="00476B37" w:rsidP="00EC54D2">
      <w:pPr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EC54D2">
        <w:rPr>
          <w:b/>
          <w:sz w:val="24"/>
          <w:szCs w:val="24"/>
        </w:rPr>
        <w:t xml:space="preserve"> «Служба заказчика администрации муниципального образования Белореченский район», находящемся в ведении муниципального </w:t>
      </w:r>
    </w:p>
    <w:p w14:paraId="1EEA36E0" w14:textId="1778DA22" w:rsidR="00476B37" w:rsidRPr="00EC54D2" w:rsidRDefault="00476B37" w:rsidP="00EC54D2">
      <w:pPr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bookmarkStart w:id="1" w:name="_GoBack"/>
      <w:bookmarkEnd w:id="1"/>
      <w:r w:rsidRPr="00EC54D2">
        <w:rPr>
          <w:b/>
          <w:sz w:val="24"/>
          <w:szCs w:val="24"/>
        </w:rPr>
        <w:t xml:space="preserve">образования Белореченский район, приносящей доходы деятельности </w:t>
      </w:r>
    </w:p>
    <w:bookmarkEnd w:id="0"/>
    <w:p w14:paraId="1A47FD3A" w14:textId="77777777" w:rsidR="00476B37" w:rsidRPr="00EC54D2" w:rsidRDefault="00476B37" w:rsidP="00EC54D2">
      <w:pPr>
        <w:autoSpaceDE/>
        <w:autoSpaceDN/>
        <w:adjustRightInd/>
        <w:ind w:firstLine="567"/>
        <w:jc w:val="center"/>
        <w:rPr>
          <w:spacing w:val="6"/>
          <w:sz w:val="24"/>
          <w:szCs w:val="24"/>
        </w:rPr>
      </w:pPr>
    </w:p>
    <w:p w14:paraId="56CA6958" w14:textId="77777777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pacing w:val="6"/>
          <w:sz w:val="24"/>
          <w:szCs w:val="24"/>
        </w:rPr>
        <w:t>Настоящий Порядок устанавливает правила определения платы за оказанные услуги (выполненные работы) при осуществлении муниципальным казенным учреждением «Служба заказчика администрации муниципального образования Белореченский район», находящемся в ведении муниципального образования Белореченский район (далее – Учреждение), приносящей доходы деятельности (далее – платные услуги (работы).</w:t>
      </w:r>
    </w:p>
    <w:p w14:paraId="2E38358D" w14:textId="77777777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pacing w:val="6"/>
          <w:sz w:val="24"/>
          <w:szCs w:val="24"/>
        </w:rPr>
        <w:t>Действие настоящего Порядка распространяется на муниципальные учреждения сельских поселений, государственные учреждения и коммерческие организации.</w:t>
      </w:r>
    </w:p>
    <w:p w14:paraId="3D6B413B" w14:textId="76019E44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Настоящий Порядок распространяется на следующие</w:t>
      </w:r>
      <w:r w:rsidR="00EC54D2" w:rsidRPr="00EC54D2">
        <w:rPr>
          <w:sz w:val="24"/>
          <w:szCs w:val="24"/>
        </w:rPr>
        <w:t>,</w:t>
      </w:r>
      <w:r w:rsidRPr="00EC54D2">
        <w:rPr>
          <w:sz w:val="24"/>
          <w:szCs w:val="24"/>
        </w:rPr>
        <w:t xml:space="preserve"> приносящие доход виды деятельности Учреждения:</w:t>
      </w:r>
    </w:p>
    <w:p w14:paraId="56B25A8F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color w:val="000000"/>
          <w:sz w:val="24"/>
          <w:szCs w:val="24"/>
        </w:rPr>
        <w:t>Осуществление строительного контроля и технического надзора при строительстве, реконструкции, технологическом перевооружении, капитальном и текущем ремонтах объектов;</w:t>
      </w:r>
    </w:p>
    <w:p w14:paraId="13490FE5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Составление дефектных ведомостей;</w:t>
      </w:r>
    </w:p>
    <w:p w14:paraId="74F385E7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Разработка сметной документации;</w:t>
      </w:r>
    </w:p>
    <w:p w14:paraId="3D64D439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color w:val="000000"/>
          <w:sz w:val="24"/>
          <w:szCs w:val="24"/>
        </w:rPr>
        <w:t>Подготовка документации для размещения заказов на выполнение работ, оказание услуг и поставку товаров в соответствии с требованиями законодательства РФ.</w:t>
      </w:r>
    </w:p>
    <w:p w14:paraId="602E585C" w14:textId="77777777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pacing w:val="6"/>
          <w:sz w:val="24"/>
          <w:szCs w:val="24"/>
        </w:rPr>
        <w:t xml:space="preserve">Учреждение самостоятельно определяет сроки оказания (выполнения) платных услуг (работ), исходя из наличия материальных и трудовых ресурсов, спроса на платные услуги (работы), </w:t>
      </w:r>
      <w:r w:rsidRPr="00EC54D2">
        <w:rPr>
          <w:sz w:val="24"/>
          <w:szCs w:val="24"/>
        </w:rPr>
        <w:t>формирует перечень услуг и работ в соответствии с уставом, а также устанавливает размер платы за них.</w:t>
      </w:r>
    </w:p>
    <w:p w14:paraId="6D00B077" w14:textId="77777777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При оказании платных услуг сохраняется установленный режим работы Учреждения, при этом не должны сокращаться услуги (работы) на бесплатной основе и ухудшаться их качество.</w:t>
      </w:r>
    </w:p>
    <w:p w14:paraId="4E7EA669" w14:textId="1D18FE18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 xml:space="preserve">Размер платы за оказываемые Учреждением услуги и выполняемые работы по </w:t>
      </w:r>
      <w:r w:rsidRPr="00EC54D2">
        <w:rPr>
          <w:color w:val="000000"/>
          <w:sz w:val="24"/>
          <w:szCs w:val="24"/>
        </w:rPr>
        <w:t>осуществлению строительного контроля и технического надзора при строительстве, реконструкции, технологическом перевооружении, капитальном и текущем ремонтах объектов</w:t>
      </w:r>
      <w:r w:rsidR="00EC54D2">
        <w:rPr>
          <w:color w:val="000000"/>
          <w:sz w:val="24"/>
          <w:szCs w:val="24"/>
        </w:rPr>
        <w:t>,</w:t>
      </w:r>
      <w:r w:rsidRPr="00EC54D2">
        <w:rPr>
          <w:sz w:val="24"/>
          <w:szCs w:val="24"/>
        </w:rPr>
        <w:t xml:space="preserve"> определяется </w:t>
      </w:r>
      <w:r w:rsidRPr="00EC54D2">
        <w:rPr>
          <w:color w:val="2D2D2D"/>
          <w:spacing w:val="2"/>
          <w:sz w:val="24"/>
          <w:szCs w:val="24"/>
          <w:shd w:val="clear" w:color="auto" w:fill="FFFFFF"/>
        </w:rPr>
        <w:t>исходя из общей стоимости строительства (без налога на добавленную стоимость), за исключением расходов на приобретение земельных участков, путем расчета с применением нормативов расходов Учреждения. Нормативы расходов Учреждения рассчитываются с учетом:</w:t>
      </w:r>
    </w:p>
    <w:p w14:paraId="6BC2FA9C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EC54D2">
        <w:rPr>
          <w:color w:val="2D2D2D"/>
          <w:spacing w:val="2"/>
          <w:sz w:val="24"/>
          <w:szCs w:val="24"/>
          <w:shd w:val="clear" w:color="auto" w:fill="FFFFFF"/>
        </w:rPr>
        <w:t>анализа существующего и прогнозируемого объема рыночных предложений на аналогичные услуги и уровня цен (тарифов) на них</w:t>
      </w:r>
      <w:r w:rsidRPr="00EC54D2">
        <w:rPr>
          <w:sz w:val="24"/>
          <w:szCs w:val="24"/>
        </w:rPr>
        <w:t xml:space="preserve">; </w:t>
      </w:r>
    </w:p>
    <w:p w14:paraId="3215252A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EC54D2">
        <w:rPr>
          <w:color w:val="2D2D2D"/>
          <w:spacing w:val="2"/>
          <w:sz w:val="24"/>
          <w:szCs w:val="24"/>
          <w:shd w:val="clear" w:color="auto" w:fill="FFFFFF"/>
        </w:rPr>
        <w:t>анализа существующего и прогнозируемого объема спроса на аналогичные услуги.</w:t>
      </w:r>
    </w:p>
    <w:p w14:paraId="703F84B6" w14:textId="62D8AD8B" w:rsidR="00476B37" w:rsidRPr="00EC54D2" w:rsidRDefault="00476B37" w:rsidP="00EC54D2">
      <w:pPr>
        <w:autoSpaceDE/>
        <w:autoSpaceDN/>
        <w:adjustRightInd/>
        <w:ind w:firstLine="567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EC54D2">
        <w:rPr>
          <w:color w:val="2D2D2D"/>
          <w:spacing w:val="2"/>
          <w:sz w:val="24"/>
          <w:szCs w:val="24"/>
          <w:shd w:val="clear" w:color="auto" w:fill="FFFFFF"/>
        </w:rPr>
        <w:t xml:space="preserve">Размер платы за оказанные услуги </w:t>
      </w:r>
      <w:r w:rsidRPr="00EC54D2">
        <w:rPr>
          <w:sz w:val="24"/>
          <w:szCs w:val="24"/>
        </w:rPr>
        <w:t xml:space="preserve">и выполняемые работы по </w:t>
      </w:r>
      <w:r w:rsidRPr="00EC54D2">
        <w:rPr>
          <w:color w:val="000000"/>
          <w:sz w:val="24"/>
          <w:szCs w:val="24"/>
        </w:rPr>
        <w:t>осуществлению строительного контроля и технического надзора при строительстве, реконструкции, технологическом перевооружении, капитальном и текущем ремонтах объектов</w:t>
      </w:r>
      <w:r w:rsidR="00EC54D2">
        <w:rPr>
          <w:color w:val="000000"/>
          <w:sz w:val="24"/>
          <w:szCs w:val="24"/>
        </w:rPr>
        <w:t>,</w:t>
      </w:r>
      <w:r w:rsidRPr="00EC54D2">
        <w:rPr>
          <w:color w:val="000000"/>
          <w:sz w:val="24"/>
          <w:szCs w:val="24"/>
        </w:rPr>
        <w:t xml:space="preserve"> </w:t>
      </w:r>
      <w:r w:rsidRPr="00EC54D2">
        <w:rPr>
          <w:color w:val="2D2D2D"/>
          <w:spacing w:val="2"/>
          <w:sz w:val="24"/>
          <w:szCs w:val="24"/>
          <w:shd w:val="clear" w:color="auto" w:fill="FFFFFF"/>
        </w:rPr>
        <w:t>указывается в главе 10 сводного сметного расчета стоимости строительства отдельной строкой "Строительный контроль". </w:t>
      </w:r>
    </w:p>
    <w:p w14:paraId="4FD32CC2" w14:textId="77777777" w:rsidR="00476B37" w:rsidRPr="00EC54D2" w:rsidRDefault="00476B37" w:rsidP="00EC54D2">
      <w:pPr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lastRenderedPageBreak/>
        <w:t xml:space="preserve">Размер платы за оказываемые Учреждением услуги и выполняемые работы по составлению дефектных ведомостей, разработки сметной документации, а также от подготовки </w:t>
      </w:r>
      <w:r w:rsidRPr="00EC54D2">
        <w:rPr>
          <w:color w:val="000000"/>
          <w:sz w:val="24"/>
          <w:szCs w:val="24"/>
        </w:rPr>
        <w:t xml:space="preserve">документации для размещения заказов на выполнение работ, оказание услуг и поставку товаров в соответствии с требованиями законодательства РФ устанавливается с учетом фактических затрат Учреждения </w:t>
      </w:r>
      <w:r w:rsidRPr="00EC54D2">
        <w:rPr>
          <w:sz w:val="24"/>
          <w:szCs w:val="24"/>
        </w:rPr>
        <w:t>на оказание (выполнение) услуг (работ).</w:t>
      </w:r>
    </w:p>
    <w:p w14:paraId="7368E504" w14:textId="77777777" w:rsidR="00476B37" w:rsidRPr="00EC54D2" w:rsidRDefault="00476B37" w:rsidP="00EC54D2">
      <w:pPr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В фактические затраты Учреждения включаются:</w:t>
      </w:r>
    </w:p>
    <w:p w14:paraId="1A26C2CA" w14:textId="77777777" w:rsidR="00476B37" w:rsidRPr="00EC54D2" w:rsidRDefault="00476B37" w:rsidP="00EC54D2">
      <w:pPr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оплату труда работников, непосредственно принимающих участие в процессе оказания (выполнения) услуги (работы), и начисления на выплаты по оплате труда работников, непосредственно связанных с оказанием (выполнением) услуги (работы);</w:t>
      </w:r>
    </w:p>
    <w:p w14:paraId="5C0B8E6E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приобретение материальных запасов, используемых в процессе оказания (выполнения) услуги (работы);</w:t>
      </w:r>
    </w:p>
    <w:p w14:paraId="42640401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амортизацию имущества, используемого в процессе оказания (выполнения) услуги (работы);</w:t>
      </w:r>
    </w:p>
    <w:p w14:paraId="11FA5F60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оплату труда работников, которые не принимают непосредственное участие в процессе оказания (выполнения) услуги (работы), и начисления на выплаты по оплате труда работников, которые не принимают непосредственное участие в процессе оказания (выполнения) услуги (работы), включая административно-управленческий персонал;</w:t>
      </w:r>
    </w:p>
    <w:p w14:paraId="4D29A484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оплату коммунальных услуг;</w:t>
      </w:r>
    </w:p>
    <w:p w14:paraId="51993019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приобретение услуг связи;</w:t>
      </w:r>
    </w:p>
    <w:p w14:paraId="7CD7083E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транспорт;</w:t>
      </w:r>
    </w:p>
    <w:p w14:paraId="60643892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иные расходы, непосредственно связанные с оказанием (выполнением) услуги (работы);</w:t>
      </w:r>
    </w:p>
    <w:p w14:paraId="7FDB113A" w14:textId="1AD0CB9A" w:rsidR="00476B37" w:rsidRPr="00EC54D2" w:rsidRDefault="00EC54D2" w:rsidP="00EC54D2">
      <w:pPr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 xml:space="preserve"> </w:t>
      </w:r>
      <w:r w:rsidR="00476B37" w:rsidRPr="00EC54D2">
        <w:rPr>
          <w:sz w:val="24"/>
          <w:szCs w:val="24"/>
        </w:rPr>
        <w:t>затраты на охранную и пожарную безопасность;</w:t>
      </w:r>
    </w:p>
    <w:p w14:paraId="1230D642" w14:textId="77777777" w:rsidR="00476B37" w:rsidRPr="00EC54D2" w:rsidRDefault="00476B37" w:rsidP="00EC54D2">
      <w:pPr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уборку и санитарную обработку помещений;</w:t>
      </w:r>
    </w:p>
    <w:p w14:paraId="769862F0" w14:textId="77777777" w:rsidR="00476B37" w:rsidRPr="00EC54D2" w:rsidRDefault="00476B37" w:rsidP="00EC54D2">
      <w:pPr>
        <w:numPr>
          <w:ilvl w:val="2"/>
          <w:numId w:val="1"/>
        </w:numPr>
        <w:tabs>
          <w:tab w:val="left" w:pos="1560"/>
        </w:tabs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проведение текущего ремонта имущества Учреждения (за исключением имущества, полученного по договорам аренды);</w:t>
      </w:r>
    </w:p>
    <w:p w14:paraId="4F187D89" w14:textId="77777777" w:rsidR="00476B37" w:rsidRPr="00EC54D2" w:rsidRDefault="00476B37" w:rsidP="00EC54D2">
      <w:pPr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затраты на уплату налогов, в качестве объекта налогообложения, по которым признается имущество Учреждения.</w:t>
      </w:r>
    </w:p>
    <w:p w14:paraId="7994BD6B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>8. В фактические затраты Учреждения на оказание (выполнение) платных услуг (работ) не включаются расходы Учреждения на строительство, реконструкцию и капитальный ремонт муниципального имущества, принадлежащего Учреждению.</w:t>
      </w:r>
    </w:p>
    <w:p w14:paraId="5A33AB1B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EC54D2">
        <w:rPr>
          <w:spacing w:val="6"/>
          <w:sz w:val="24"/>
          <w:szCs w:val="24"/>
        </w:rPr>
        <w:t xml:space="preserve">9. </w:t>
      </w:r>
      <w:r w:rsidRPr="00EC54D2">
        <w:rPr>
          <w:sz w:val="24"/>
          <w:szCs w:val="24"/>
        </w:rPr>
        <w:t>Размер платы за оказываемые (выполняемые) платные услуги (работы) устанавливается Учреждением.</w:t>
      </w:r>
    </w:p>
    <w:p w14:paraId="0B3800C1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10. Изменение размера платы производится по мере необходимости не реже одного раза в год.</w:t>
      </w:r>
    </w:p>
    <w:p w14:paraId="7E81ACB3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EC54D2">
        <w:rPr>
          <w:spacing w:val="6"/>
          <w:sz w:val="24"/>
          <w:szCs w:val="24"/>
        </w:rPr>
        <w:t xml:space="preserve">11. </w:t>
      </w:r>
      <w:r w:rsidRPr="00EC54D2">
        <w:rPr>
          <w:sz w:val="24"/>
          <w:szCs w:val="24"/>
        </w:rPr>
        <w:t>Информация об оказываемых (выполняемых) Учреждением платных услугах (работах), а также о размере платы за них доводится Учреждением до потребителей услуг (работ) всеми доступными способами, в том числе путем размещения в самом Учреждении на доске информации.</w:t>
      </w:r>
    </w:p>
    <w:p w14:paraId="4FCB3EE5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pacing w:val="6"/>
          <w:sz w:val="24"/>
          <w:szCs w:val="24"/>
        </w:rPr>
      </w:pPr>
      <w:r w:rsidRPr="00EC54D2">
        <w:rPr>
          <w:sz w:val="24"/>
          <w:szCs w:val="24"/>
        </w:rPr>
        <w:t>12. Доходы от оказания платных услуг Учреждением поступают в бюджет муниципального образования Белореченского района.</w:t>
      </w:r>
    </w:p>
    <w:p w14:paraId="4338B860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</w:rPr>
      </w:pPr>
    </w:p>
    <w:p w14:paraId="720604E7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</w:rPr>
      </w:pPr>
    </w:p>
    <w:p w14:paraId="6BF6FD70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</w:rPr>
      </w:pPr>
    </w:p>
    <w:p w14:paraId="7D65A4B3" w14:textId="77777777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</w:rPr>
      </w:pPr>
      <w:r w:rsidRPr="00EC54D2">
        <w:rPr>
          <w:sz w:val="24"/>
          <w:szCs w:val="24"/>
          <w:shd w:val="clear" w:color="auto" w:fill="FFFFFF"/>
        </w:rPr>
        <w:t>Начальник управления промышленности,</w:t>
      </w:r>
    </w:p>
    <w:p w14:paraId="227D3462" w14:textId="62B97841" w:rsidR="00476B37" w:rsidRPr="00EC54D2" w:rsidRDefault="00BB4F8F" w:rsidP="00EC54D2">
      <w:pPr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</w:t>
      </w:r>
      <w:r w:rsidR="00476B37" w:rsidRPr="00EC54D2">
        <w:rPr>
          <w:sz w:val="24"/>
          <w:szCs w:val="24"/>
          <w:shd w:val="clear" w:color="auto" w:fill="FFFFFF"/>
        </w:rPr>
        <w:t xml:space="preserve">ранспорта, строительства и ЖКХ администрации </w:t>
      </w:r>
    </w:p>
    <w:p w14:paraId="4120733A" w14:textId="625E47A6" w:rsidR="00476B37" w:rsidRPr="00EC54D2" w:rsidRDefault="00BB4F8F" w:rsidP="00EC54D2">
      <w:pPr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муниципального образования</w:t>
      </w:r>
    </w:p>
    <w:p w14:paraId="271EC497" w14:textId="2562D93B" w:rsidR="00476B37" w:rsidRPr="00EC54D2" w:rsidRDefault="00476B37" w:rsidP="00EC54D2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  <w:shd w:val="clear" w:color="auto" w:fill="FFFFFF"/>
        </w:rPr>
        <w:t>Белореченский район</w:t>
      </w:r>
    </w:p>
    <w:p w14:paraId="17D89D2A" w14:textId="36C01244" w:rsidR="00476B37" w:rsidRPr="00EC54D2" w:rsidRDefault="00476B37" w:rsidP="00BB4F8F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EC54D2">
        <w:rPr>
          <w:sz w:val="24"/>
          <w:szCs w:val="24"/>
        </w:rPr>
        <w:t xml:space="preserve">В.Н. </w:t>
      </w:r>
      <w:proofErr w:type="spellStart"/>
      <w:r w:rsidRPr="00EC54D2">
        <w:rPr>
          <w:sz w:val="24"/>
          <w:szCs w:val="24"/>
        </w:rPr>
        <w:t>Килин</w:t>
      </w:r>
      <w:proofErr w:type="spellEnd"/>
    </w:p>
    <w:sectPr w:rsidR="00476B37" w:rsidRPr="00EC54D2" w:rsidSect="00EC54D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72D7" w14:textId="77777777" w:rsidR="00BC6C2F" w:rsidRDefault="00BC6C2F" w:rsidP="00E95BB8">
      <w:r>
        <w:separator/>
      </w:r>
    </w:p>
  </w:endnote>
  <w:endnote w:type="continuationSeparator" w:id="0">
    <w:p w14:paraId="1F40D736" w14:textId="77777777" w:rsidR="00BC6C2F" w:rsidRDefault="00BC6C2F" w:rsidP="00E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12E5" w14:textId="77777777" w:rsidR="00BC6C2F" w:rsidRDefault="00BC6C2F" w:rsidP="00E95BB8">
      <w:r>
        <w:separator/>
      </w:r>
    </w:p>
  </w:footnote>
  <w:footnote w:type="continuationSeparator" w:id="0">
    <w:p w14:paraId="545179D3" w14:textId="77777777" w:rsidR="00BC6C2F" w:rsidRDefault="00BC6C2F" w:rsidP="00E9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D73F7"/>
    <w:multiLevelType w:val="multilevel"/>
    <w:tmpl w:val="28CEF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0A"/>
    <w:rsid w:val="00002245"/>
    <w:rsid w:val="0000626E"/>
    <w:rsid w:val="00011453"/>
    <w:rsid w:val="00031838"/>
    <w:rsid w:val="00036A13"/>
    <w:rsid w:val="00082A0E"/>
    <w:rsid w:val="000A75F7"/>
    <w:rsid w:val="000D28FF"/>
    <w:rsid w:val="000D317D"/>
    <w:rsid w:val="000E3943"/>
    <w:rsid w:val="00105385"/>
    <w:rsid w:val="001060C1"/>
    <w:rsid w:val="00180B3B"/>
    <w:rsid w:val="001B6E9F"/>
    <w:rsid w:val="001C40E3"/>
    <w:rsid w:val="001E56A0"/>
    <w:rsid w:val="002140CD"/>
    <w:rsid w:val="00216C18"/>
    <w:rsid w:val="00217DEC"/>
    <w:rsid w:val="00224424"/>
    <w:rsid w:val="00240A9F"/>
    <w:rsid w:val="00253B5D"/>
    <w:rsid w:val="00274322"/>
    <w:rsid w:val="00284A31"/>
    <w:rsid w:val="002B7DE4"/>
    <w:rsid w:val="002D329E"/>
    <w:rsid w:val="002E1B39"/>
    <w:rsid w:val="002E2FB5"/>
    <w:rsid w:val="00312F4A"/>
    <w:rsid w:val="0031528B"/>
    <w:rsid w:val="003312C3"/>
    <w:rsid w:val="00385CBF"/>
    <w:rsid w:val="003C0143"/>
    <w:rsid w:val="003C11F0"/>
    <w:rsid w:val="003D4F66"/>
    <w:rsid w:val="003F3465"/>
    <w:rsid w:val="0040094F"/>
    <w:rsid w:val="00404BA2"/>
    <w:rsid w:val="00412EDB"/>
    <w:rsid w:val="00416E32"/>
    <w:rsid w:val="0042196E"/>
    <w:rsid w:val="0043683F"/>
    <w:rsid w:val="00462FCD"/>
    <w:rsid w:val="00467A37"/>
    <w:rsid w:val="00476B37"/>
    <w:rsid w:val="004B4633"/>
    <w:rsid w:val="004B6B6F"/>
    <w:rsid w:val="004D3837"/>
    <w:rsid w:val="004F6C15"/>
    <w:rsid w:val="00525F0B"/>
    <w:rsid w:val="00535D2E"/>
    <w:rsid w:val="005373CD"/>
    <w:rsid w:val="0054282D"/>
    <w:rsid w:val="00542E38"/>
    <w:rsid w:val="005436A0"/>
    <w:rsid w:val="00591EF9"/>
    <w:rsid w:val="005A7B92"/>
    <w:rsid w:val="005C205D"/>
    <w:rsid w:val="005F3503"/>
    <w:rsid w:val="005F4756"/>
    <w:rsid w:val="006122D0"/>
    <w:rsid w:val="00627DE1"/>
    <w:rsid w:val="00630F0E"/>
    <w:rsid w:val="00645E5D"/>
    <w:rsid w:val="0066070D"/>
    <w:rsid w:val="006902F3"/>
    <w:rsid w:val="006A4545"/>
    <w:rsid w:val="006B4FBB"/>
    <w:rsid w:val="006D30B1"/>
    <w:rsid w:val="006D417E"/>
    <w:rsid w:val="006E4B11"/>
    <w:rsid w:val="007059EC"/>
    <w:rsid w:val="00732EFE"/>
    <w:rsid w:val="00741D57"/>
    <w:rsid w:val="0076192F"/>
    <w:rsid w:val="00780D32"/>
    <w:rsid w:val="00787259"/>
    <w:rsid w:val="007A05C3"/>
    <w:rsid w:val="007A078D"/>
    <w:rsid w:val="007A0A0A"/>
    <w:rsid w:val="007A3006"/>
    <w:rsid w:val="0083224E"/>
    <w:rsid w:val="008543E5"/>
    <w:rsid w:val="00877194"/>
    <w:rsid w:val="00890A1D"/>
    <w:rsid w:val="0089491B"/>
    <w:rsid w:val="008A0EBA"/>
    <w:rsid w:val="008A3940"/>
    <w:rsid w:val="009030E9"/>
    <w:rsid w:val="00933253"/>
    <w:rsid w:val="009342E3"/>
    <w:rsid w:val="0093555B"/>
    <w:rsid w:val="00941223"/>
    <w:rsid w:val="009604CD"/>
    <w:rsid w:val="00963B74"/>
    <w:rsid w:val="00964849"/>
    <w:rsid w:val="0096491E"/>
    <w:rsid w:val="009921CF"/>
    <w:rsid w:val="009C78B5"/>
    <w:rsid w:val="009D563E"/>
    <w:rsid w:val="009E3156"/>
    <w:rsid w:val="00A12A5F"/>
    <w:rsid w:val="00A2698D"/>
    <w:rsid w:val="00A27A92"/>
    <w:rsid w:val="00A34FFF"/>
    <w:rsid w:val="00A673A4"/>
    <w:rsid w:val="00A8598F"/>
    <w:rsid w:val="00A87A88"/>
    <w:rsid w:val="00A94624"/>
    <w:rsid w:val="00AA3A25"/>
    <w:rsid w:val="00AA3E5A"/>
    <w:rsid w:val="00AC0ABE"/>
    <w:rsid w:val="00AD056F"/>
    <w:rsid w:val="00B37438"/>
    <w:rsid w:val="00B45033"/>
    <w:rsid w:val="00B90C2B"/>
    <w:rsid w:val="00B919E4"/>
    <w:rsid w:val="00B920B5"/>
    <w:rsid w:val="00BB001C"/>
    <w:rsid w:val="00BB4F8F"/>
    <w:rsid w:val="00BC6C2F"/>
    <w:rsid w:val="00BC7BCC"/>
    <w:rsid w:val="00BD3987"/>
    <w:rsid w:val="00BE03C3"/>
    <w:rsid w:val="00BE7536"/>
    <w:rsid w:val="00BF3043"/>
    <w:rsid w:val="00C0594E"/>
    <w:rsid w:val="00C070D2"/>
    <w:rsid w:val="00C275E0"/>
    <w:rsid w:val="00C542D6"/>
    <w:rsid w:val="00C57F4E"/>
    <w:rsid w:val="00C6175F"/>
    <w:rsid w:val="00C75C9F"/>
    <w:rsid w:val="00C92236"/>
    <w:rsid w:val="00CA6213"/>
    <w:rsid w:val="00CC519A"/>
    <w:rsid w:val="00CD7E8F"/>
    <w:rsid w:val="00CF15CE"/>
    <w:rsid w:val="00CF19E1"/>
    <w:rsid w:val="00CF52A0"/>
    <w:rsid w:val="00D039E1"/>
    <w:rsid w:val="00D16550"/>
    <w:rsid w:val="00D43B60"/>
    <w:rsid w:val="00D61577"/>
    <w:rsid w:val="00D75E5A"/>
    <w:rsid w:val="00D814E9"/>
    <w:rsid w:val="00DB2B57"/>
    <w:rsid w:val="00DB7236"/>
    <w:rsid w:val="00DC1F6D"/>
    <w:rsid w:val="00DD2E51"/>
    <w:rsid w:val="00DF0426"/>
    <w:rsid w:val="00DF4E2F"/>
    <w:rsid w:val="00DF6EED"/>
    <w:rsid w:val="00E073AB"/>
    <w:rsid w:val="00E26B62"/>
    <w:rsid w:val="00E42127"/>
    <w:rsid w:val="00E5572F"/>
    <w:rsid w:val="00E673DA"/>
    <w:rsid w:val="00E85C19"/>
    <w:rsid w:val="00E95BB8"/>
    <w:rsid w:val="00EA06CD"/>
    <w:rsid w:val="00EA5044"/>
    <w:rsid w:val="00EB26CC"/>
    <w:rsid w:val="00EC509B"/>
    <w:rsid w:val="00EC54D2"/>
    <w:rsid w:val="00EE0B7C"/>
    <w:rsid w:val="00F4480F"/>
    <w:rsid w:val="00F44D47"/>
    <w:rsid w:val="00F74DCC"/>
    <w:rsid w:val="00F77BDC"/>
    <w:rsid w:val="00F81150"/>
    <w:rsid w:val="00F82F9E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721BE"/>
  <w15:docId w15:val="{8CB66FF5-0A92-49FE-B070-131A9D2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7A0A0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A0A0A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A0A0A"/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95BB8"/>
    <w:rPr>
      <w:rFonts w:ascii="Arial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95BB8"/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95BB8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5436A0"/>
    <w:pPr>
      <w:ind w:left="720"/>
    </w:pPr>
  </w:style>
  <w:style w:type="character" w:styleId="ae">
    <w:name w:val="Hyperlink"/>
    <w:uiPriority w:val="99"/>
    <w:semiHidden/>
    <w:rsid w:val="00E42127"/>
    <w:rPr>
      <w:color w:val="0000FF"/>
      <w:u w:val="single"/>
    </w:rPr>
  </w:style>
  <w:style w:type="table" w:styleId="af">
    <w:name w:val="Table Grid"/>
    <w:basedOn w:val="a1"/>
    <w:uiPriority w:val="99"/>
    <w:rsid w:val="00036A1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cp:keywords/>
  <dc:description/>
  <cp:lastModifiedBy>valienko</cp:lastModifiedBy>
  <cp:revision>2</cp:revision>
  <cp:lastPrinted>2020-11-19T07:29:00Z</cp:lastPrinted>
  <dcterms:created xsi:type="dcterms:W3CDTF">2021-01-27T08:45:00Z</dcterms:created>
  <dcterms:modified xsi:type="dcterms:W3CDTF">2021-01-27T08:45:00Z</dcterms:modified>
</cp:coreProperties>
</file>