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57" w:rsidRPr="007F12AD" w:rsidRDefault="000F3D57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F12AD" w:rsidRPr="007F12AD" w:rsidRDefault="007F12AD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КРАСНОДАРСКИЙ КРАЙ</w:t>
      </w:r>
    </w:p>
    <w:p w:rsidR="007F12AD" w:rsidRPr="007F12AD" w:rsidRDefault="007F12AD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БЕЛОРЕЧЕНСКИЙ РАЙОН</w:t>
      </w:r>
    </w:p>
    <w:p w:rsidR="000F3D57" w:rsidRPr="007F12AD" w:rsidRDefault="00584581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АДМИНИСТРАЦИ</w:t>
      </w:r>
      <w:r w:rsidR="00267ACE" w:rsidRPr="007F12AD">
        <w:rPr>
          <w:rFonts w:ascii="Arial" w:hAnsi="Arial" w:cs="Arial"/>
          <w:sz w:val="24"/>
          <w:szCs w:val="24"/>
        </w:rPr>
        <w:t>Я</w:t>
      </w:r>
      <w:r w:rsidR="000F3D57" w:rsidRPr="007F12AD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F3D57" w:rsidRPr="007F12AD" w:rsidRDefault="000F3D57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БЕЛОРЕЧЕНСКИЙ РАЙОН</w:t>
      </w:r>
    </w:p>
    <w:p w:rsidR="00E04013" w:rsidRPr="007F12AD" w:rsidRDefault="00E04013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7F12AD" w:rsidRDefault="00E04013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ПОСТАНОВЛЕНИЕ</w:t>
      </w:r>
    </w:p>
    <w:p w:rsidR="00E04013" w:rsidRPr="007F12AD" w:rsidRDefault="00E04013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7F12AD" w:rsidRDefault="00B5445B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14</w:t>
      </w:r>
      <w:r w:rsidR="007F12AD" w:rsidRPr="007F12AD">
        <w:rPr>
          <w:rFonts w:ascii="Arial" w:hAnsi="Arial" w:cs="Arial"/>
          <w:sz w:val="24"/>
          <w:szCs w:val="24"/>
        </w:rPr>
        <w:t xml:space="preserve"> мая </w:t>
      </w:r>
      <w:r w:rsidRPr="007F12AD">
        <w:rPr>
          <w:rFonts w:ascii="Arial" w:hAnsi="Arial" w:cs="Arial"/>
          <w:sz w:val="24"/>
          <w:szCs w:val="24"/>
        </w:rPr>
        <w:t>2020</w:t>
      </w:r>
      <w:r w:rsidR="007F12AD" w:rsidRPr="007F12AD">
        <w:rPr>
          <w:rFonts w:ascii="Arial" w:hAnsi="Arial" w:cs="Arial"/>
          <w:sz w:val="24"/>
          <w:szCs w:val="24"/>
        </w:rPr>
        <w:t xml:space="preserve"> года </w:t>
      </w:r>
      <w:r w:rsidR="007F12AD">
        <w:rPr>
          <w:rFonts w:ascii="Arial" w:hAnsi="Arial" w:cs="Arial"/>
          <w:sz w:val="24"/>
          <w:szCs w:val="24"/>
        </w:rPr>
        <w:tab/>
      </w:r>
      <w:r w:rsidR="007F12AD">
        <w:rPr>
          <w:rFonts w:ascii="Arial" w:hAnsi="Arial" w:cs="Arial"/>
          <w:sz w:val="24"/>
          <w:szCs w:val="24"/>
        </w:rPr>
        <w:tab/>
      </w:r>
      <w:r w:rsidR="007F12AD">
        <w:rPr>
          <w:rFonts w:ascii="Arial" w:hAnsi="Arial" w:cs="Arial"/>
          <w:sz w:val="24"/>
          <w:szCs w:val="24"/>
        </w:rPr>
        <w:tab/>
      </w:r>
      <w:r w:rsidR="000F3D57" w:rsidRPr="007F12AD">
        <w:rPr>
          <w:rFonts w:ascii="Arial" w:hAnsi="Arial" w:cs="Arial"/>
          <w:sz w:val="24"/>
          <w:szCs w:val="24"/>
        </w:rPr>
        <w:t xml:space="preserve">№ </w:t>
      </w:r>
      <w:r w:rsidRPr="007F12AD">
        <w:rPr>
          <w:rFonts w:ascii="Arial" w:hAnsi="Arial" w:cs="Arial"/>
          <w:sz w:val="24"/>
          <w:szCs w:val="24"/>
        </w:rPr>
        <w:t>531</w:t>
      </w:r>
      <w:r w:rsidR="007F12AD" w:rsidRPr="007F12AD">
        <w:rPr>
          <w:rFonts w:ascii="Arial" w:hAnsi="Arial" w:cs="Arial"/>
          <w:sz w:val="24"/>
          <w:szCs w:val="24"/>
        </w:rPr>
        <w:t xml:space="preserve"> </w:t>
      </w:r>
      <w:r w:rsidR="007F12AD">
        <w:rPr>
          <w:rFonts w:ascii="Arial" w:hAnsi="Arial" w:cs="Arial"/>
          <w:sz w:val="24"/>
          <w:szCs w:val="24"/>
        </w:rPr>
        <w:tab/>
      </w:r>
      <w:r w:rsidR="007F12AD">
        <w:rPr>
          <w:rFonts w:ascii="Arial" w:hAnsi="Arial" w:cs="Arial"/>
          <w:sz w:val="24"/>
          <w:szCs w:val="24"/>
        </w:rPr>
        <w:tab/>
      </w:r>
      <w:r w:rsidR="007F12AD">
        <w:rPr>
          <w:rFonts w:ascii="Arial" w:hAnsi="Arial" w:cs="Arial"/>
          <w:sz w:val="24"/>
          <w:szCs w:val="24"/>
        </w:rPr>
        <w:tab/>
      </w:r>
      <w:r w:rsidR="000F3D57" w:rsidRPr="007F12AD">
        <w:rPr>
          <w:rFonts w:ascii="Arial" w:hAnsi="Arial" w:cs="Arial"/>
          <w:sz w:val="24"/>
          <w:szCs w:val="24"/>
        </w:rPr>
        <w:t>г. Белореченск</w:t>
      </w:r>
    </w:p>
    <w:p w:rsidR="00B5445B" w:rsidRPr="007F12AD" w:rsidRDefault="00B5445B" w:rsidP="007F12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B5445B" w:rsidRPr="007F12AD" w:rsidRDefault="00B5445B" w:rsidP="007F12AD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7F12AD">
        <w:rPr>
          <w:rFonts w:ascii="Arial" w:hAnsi="Arial" w:cs="Arial"/>
          <w:b/>
          <w:sz w:val="32"/>
          <w:szCs w:val="32"/>
        </w:rPr>
        <w:t>Об утверждении Перечня должностей муниципальной службы, при замещении которых профессиональная служебная деятельность может осуществляться муниципальными служащим в дистанционном формате по решению главы муниципального образования Белореченский район</w:t>
      </w:r>
    </w:p>
    <w:p w:rsidR="001112A6" w:rsidRPr="007F12AD" w:rsidRDefault="001112A6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F12AD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B5445B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В соответствии со статьями 312</w:t>
      </w:r>
      <w:r w:rsidR="001112A6" w:rsidRPr="007F12AD">
        <w:rPr>
          <w:rFonts w:ascii="Arial" w:hAnsi="Arial" w:cs="Arial"/>
          <w:sz w:val="24"/>
          <w:szCs w:val="24"/>
        </w:rPr>
        <w:t>1</w:t>
      </w:r>
      <w:r w:rsidRPr="007F12AD">
        <w:rPr>
          <w:rFonts w:ascii="Arial" w:hAnsi="Arial" w:cs="Arial"/>
          <w:sz w:val="24"/>
          <w:szCs w:val="24"/>
        </w:rPr>
        <w:t>, 312</w:t>
      </w:r>
      <w:r w:rsidR="001112A6" w:rsidRPr="007F12AD">
        <w:rPr>
          <w:rFonts w:ascii="Arial" w:hAnsi="Arial" w:cs="Arial"/>
          <w:sz w:val="24"/>
          <w:szCs w:val="24"/>
        </w:rPr>
        <w:t>3</w:t>
      </w:r>
      <w:r w:rsidRPr="007F12AD">
        <w:rPr>
          <w:rFonts w:ascii="Arial" w:hAnsi="Arial" w:cs="Arial"/>
          <w:sz w:val="24"/>
          <w:szCs w:val="24"/>
        </w:rPr>
        <w:t xml:space="preserve"> Трудового кодекса Российской Федерации, законами Краснодарского края от 8 </w:t>
      </w:r>
      <w:r w:rsidR="007F12AD">
        <w:rPr>
          <w:rFonts w:ascii="Arial" w:hAnsi="Arial" w:cs="Arial"/>
          <w:sz w:val="24"/>
          <w:szCs w:val="24"/>
        </w:rPr>
        <w:t>ию</w:t>
      </w:r>
      <w:r w:rsidRPr="007F12AD">
        <w:rPr>
          <w:rFonts w:ascii="Arial" w:hAnsi="Arial" w:cs="Arial"/>
          <w:sz w:val="24"/>
          <w:szCs w:val="24"/>
        </w:rPr>
        <w:t>ня 2007 № 1244-КЗ «О муниципальной службе в Краснодарском крае», от 8 июня 2007 № 1243-КЗ «О Реестре муниципальных должностей и реестре должностей муниципальной службы в Краснодарском крае», постановлением администрации муниципального образования Белореченский район от 12 мая 2020 года № 509 «Об утверждении Порядка осуществления профессиональной служебной деятельности в дистанционном формате муниципальными служащими администрации муниципального образования Белореченский район», руководствуясь статьей 31 Устава муниципального образования Белореченский район, постановляю:</w:t>
      </w:r>
    </w:p>
    <w:p w:rsidR="00B5445B" w:rsidRPr="007F12AD" w:rsidRDefault="001112A6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 xml:space="preserve">1. </w:t>
      </w:r>
      <w:r w:rsidR="00B5445B" w:rsidRPr="007F12AD">
        <w:rPr>
          <w:rFonts w:ascii="Arial" w:hAnsi="Arial" w:cs="Arial"/>
          <w:sz w:val="24"/>
          <w:szCs w:val="24"/>
        </w:rPr>
        <w:t>Утвердить следующий перечень должностей муниципальной службы, при замещении которых профессиональная служебная деятельность может осуществляться муниципальными служащими в дистанционном формате по решению главы муниципального образования Белореченский район:</w:t>
      </w:r>
    </w:p>
    <w:p w:rsidR="001112A6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 xml:space="preserve">первый заместитель главы муниципального образования Белореченский район; </w:t>
      </w:r>
    </w:p>
    <w:p w:rsidR="001112A6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 xml:space="preserve">заместитель главы муниципального образования Белореченский район; 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управления;</w:t>
      </w:r>
    </w:p>
    <w:p w:rsidR="001112A6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зам</w:t>
      </w:r>
      <w:r w:rsidR="007F12AD">
        <w:rPr>
          <w:rFonts w:ascii="Arial" w:hAnsi="Arial" w:cs="Arial"/>
          <w:sz w:val="24"/>
          <w:szCs w:val="24"/>
        </w:rPr>
        <w:t>еститель начальника управления;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отдела;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начальника отдела;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сектором;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специалист;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специалист;</w:t>
      </w:r>
    </w:p>
    <w:p w:rsidR="00B5445B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заведующий приемной;</w:t>
      </w:r>
    </w:p>
    <w:p w:rsidR="001112A6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 xml:space="preserve">специалист </w:t>
      </w:r>
      <w:r w:rsidR="001112A6" w:rsidRPr="007F12AD">
        <w:rPr>
          <w:rFonts w:ascii="Arial" w:hAnsi="Arial" w:cs="Arial"/>
          <w:sz w:val="24"/>
          <w:szCs w:val="24"/>
        </w:rPr>
        <w:t xml:space="preserve">I </w:t>
      </w:r>
      <w:r w:rsidR="007F12AD">
        <w:rPr>
          <w:rFonts w:ascii="Arial" w:hAnsi="Arial" w:cs="Arial"/>
          <w:sz w:val="24"/>
          <w:szCs w:val="24"/>
        </w:rPr>
        <w:t>категории;</w:t>
      </w:r>
    </w:p>
    <w:p w:rsidR="001112A6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 xml:space="preserve">специалист </w:t>
      </w:r>
      <w:r w:rsidR="001112A6" w:rsidRPr="007F12AD">
        <w:rPr>
          <w:rFonts w:ascii="Arial" w:hAnsi="Arial" w:cs="Arial"/>
          <w:sz w:val="24"/>
          <w:szCs w:val="24"/>
        </w:rPr>
        <w:t>II</w:t>
      </w:r>
      <w:r w:rsidR="007F12AD">
        <w:rPr>
          <w:rFonts w:ascii="Arial" w:hAnsi="Arial" w:cs="Arial"/>
          <w:sz w:val="24"/>
          <w:szCs w:val="24"/>
        </w:rPr>
        <w:t xml:space="preserve"> категории;</w:t>
      </w:r>
    </w:p>
    <w:p w:rsidR="001112A6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специалист.</w:t>
      </w:r>
    </w:p>
    <w:p w:rsidR="001112A6" w:rsidRPr="007F12AD" w:rsidRDefault="007F12AD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12A6" w:rsidRPr="007F12AD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 Д.Ю.) обнародовать настоящее постановление в установленном порядке.</w:t>
      </w:r>
    </w:p>
    <w:p w:rsidR="00B5445B" w:rsidRPr="007F12AD" w:rsidRDefault="001112A6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3</w:t>
      </w:r>
      <w:r w:rsidR="00B5445B" w:rsidRPr="007F12AD">
        <w:rPr>
          <w:rFonts w:ascii="Arial" w:hAnsi="Arial" w:cs="Arial"/>
          <w:sz w:val="24"/>
          <w:szCs w:val="24"/>
        </w:rPr>
        <w:t>. Постановление вступает в силу на следующий день после его официального обнародования.</w:t>
      </w:r>
    </w:p>
    <w:p w:rsidR="001112A6" w:rsidRPr="007F12AD" w:rsidRDefault="001112A6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112A6" w:rsidRPr="007F12AD" w:rsidRDefault="001112A6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1112A6" w:rsidRPr="007F12AD" w:rsidRDefault="001112A6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A17F7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Глава</w:t>
      </w:r>
    </w:p>
    <w:p w:rsidR="00B5445B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12AD">
        <w:rPr>
          <w:rFonts w:ascii="Arial" w:hAnsi="Arial" w:cs="Arial"/>
          <w:sz w:val="24"/>
          <w:szCs w:val="24"/>
        </w:rPr>
        <w:t>муниципального образования</w:t>
      </w:r>
    </w:p>
    <w:p w:rsid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Белореченский район</w:t>
      </w:r>
    </w:p>
    <w:p w:rsidR="00B5445B" w:rsidRPr="007F12AD" w:rsidRDefault="00B5445B" w:rsidP="007F12A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7F12AD">
        <w:rPr>
          <w:rFonts w:ascii="Arial" w:hAnsi="Arial" w:cs="Arial"/>
          <w:sz w:val="24"/>
          <w:szCs w:val="24"/>
        </w:rPr>
        <w:t>А.Н.Шаповалов</w:t>
      </w:r>
    </w:p>
    <w:sectPr w:rsidR="00B5445B" w:rsidRPr="007F12AD" w:rsidSect="001112A6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B3" w:rsidRDefault="00D662B3" w:rsidP="0063622C">
      <w:r>
        <w:separator/>
      </w:r>
    </w:p>
  </w:endnote>
  <w:endnote w:type="continuationSeparator" w:id="0">
    <w:p w:rsidR="00D662B3" w:rsidRDefault="00D662B3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B3" w:rsidRDefault="00D662B3" w:rsidP="0063622C">
      <w:r>
        <w:separator/>
      </w:r>
    </w:p>
  </w:footnote>
  <w:footnote w:type="continuationSeparator" w:id="0">
    <w:p w:rsidR="00D662B3" w:rsidRDefault="00D662B3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E6427C"/>
    <w:multiLevelType w:val="hybridMultilevel"/>
    <w:tmpl w:val="98463E10"/>
    <w:lvl w:ilvl="0" w:tplc="4322F7FE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E5DC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6B690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EBD0A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ED62C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32D2D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2523C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EDCF8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65F9E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0F7D94"/>
    <w:multiLevelType w:val="hybridMultilevel"/>
    <w:tmpl w:val="9BBAB40A"/>
    <w:lvl w:ilvl="0" w:tplc="6E6E1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150961"/>
    <w:multiLevelType w:val="hybridMultilevel"/>
    <w:tmpl w:val="45761DDC"/>
    <w:lvl w:ilvl="0" w:tplc="ABBE115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365EE"/>
    <w:rsid w:val="000C02A2"/>
    <w:rsid w:val="000F3D57"/>
    <w:rsid w:val="001112A6"/>
    <w:rsid w:val="001718C8"/>
    <w:rsid w:val="001A0372"/>
    <w:rsid w:val="001F74C9"/>
    <w:rsid w:val="00220649"/>
    <w:rsid w:val="00267ACE"/>
    <w:rsid w:val="002F584D"/>
    <w:rsid w:val="00306517"/>
    <w:rsid w:val="00396775"/>
    <w:rsid w:val="00440F51"/>
    <w:rsid w:val="004468D5"/>
    <w:rsid w:val="00491884"/>
    <w:rsid w:val="004A7316"/>
    <w:rsid w:val="00584581"/>
    <w:rsid w:val="005A366F"/>
    <w:rsid w:val="005E1182"/>
    <w:rsid w:val="0063622C"/>
    <w:rsid w:val="00764D7B"/>
    <w:rsid w:val="0076583E"/>
    <w:rsid w:val="007C2E55"/>
    <w:rsid w:val="007F12AD"/>
    <w:rsid w:val="00854C9A"/>
    <w:rsid w:val="00891036"/>
    <w:rsid w:val="008D26A4"/>
    <w:rsid w:val="00A1036B"/>
    <w:rsid w:val="00A274DB"/>
    <w:rsid w:val="00A319AA"/>
    <w:rsid w:val="00A429C1"/>
    <w:rsid w:val="00A51448"/>
    <w:rsid w:val="00A62814"/>
    <w:rsid w:val="00AA17F7"/>
    <w:rsid w:val="00AC4FB1"/>
    <w:rsid w:val="00B45945"/>
    <w:rsid w:val="00B5445B"/>
    <w:rsid w:val="00BC29E4"/>
    <w:rsid w:val="00CE0997"/>
    <w:rsid w:val="00D343F2"/>
    <w:rsid w:val="00D662B3"/>
    <w:rsid w:val="00DA4D5A"/>
    <w:rsid w:val="00DD4ECB"/>
    <w:rsid w:val="00DE1F38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27A34"/>
  <w15:chartTrackingRefBased/>
  <w15:docId w15:val="{4230873F-6646-4B1B-9A2C-EA3924A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  <w:style w:type="paragraph" w:styleId="af1">
    <w:name w:val="List Paragraph"/>
    <w:basedOn w:val="a"/>
    <w:uiPriority w:val="34"/>
    <w:qFormat/>
    <w:rsid w:val="0011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0296-D9F1-40FC-B5A0-EB3358B7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valienko</cp:lastModifiedBy>
  <cp:revision>4</cp:revision>
  <cp:lastPrinted>2010-11-17T07:15:00Z</cp:lastPrinted>
  <dcterms:created xsi:type="dcterms:W3CDTF">2020-05-29T07:48:00Z</dcterms:created>
  <dcterms:modified xsi:type="dcterms:W3CDTF">2020-06-02T07:02:00Z</dcterms:modified>
</cp:coreProperties>
</file>