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35" w:rsidRPr="00336468" w:rsidRDefault="00087935" w:rsidP="0033646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36468" w:rsidRPr="00336468" w:rsidRDefault="00336468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КРАСНОДАРСКИЙ КРАЙ</w:t>
      </w:r>
    </w:p>
    <w:p w:rsidR="00336468" w:rsidRPr="00336468" w:rsidRDefault="00336468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БЕЛОРЕЧЕНСКИЙ РАЙОН</w:t>
      </w:r>
    </w:p>
    <w:p w:rsidR="00087935" w:rsidRPr="00336468" w:rsidRDefault="00087935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087935" w:rsidRPr="00336468" w:rsidRDefault="00087935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087935" w:rsidRPr="00336468" w:rsidRDefault="00087935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ПОСТАНОВЛЕНИЕ</w:t>
      </w:r>
    </w:p>
    <w:p w:rsidR="00087935" w:rsidRPr="00336468" w:rsidRDefault="00087935" w:rsidP="0033646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87935" w:rsidRPr="00336468" w:rsidRDefault="00087935" w:rsidP="0033646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36468">
        <w:rPr>
          <w:rFonts w:ascii="Arial" w:hAnsi="Arial" w:cs="Arial"/>
          <w:noProof/>
          <w:sz w:val="24"/>
          <w:szCs w:val="24"/>
        </w:rPr>
        <w:t>25</w:t>
      </w:r>
      <w:r w:rsidR="00336468">
        <w:rPr>
          <w:rFonts w:ascii="Arial" w:hAnsi="Arial" w:cs="Arial"/>
          <w:noProof/>
          <w:sz w:val="24"/>
          <w:szCs w:val="24"/>
        </w:rPr>
        <w:t xml:space="preserve"> марта </w:t>
      </w:r>
      <w:r w:rsidRPr="00336468">
        <w:rPr>
          <w:rFonts w:ascii="Arial" w:hAnsi="Arial" w:cs="Arial"/>
          <w:noProof/>
          <w:sz w:val="24"/>
          <w:szCs w:val="24"/>
        </w:rPr>
        <w:t>2019</w:t>
      </w:r>
      <w:r w:rsidR="00336468">
        <w:rPr>
          <w:rFonts w:ascii="Arial" w:hAnsi="Arial" w:cs="Arial"/>
          <w:noProof/>
          <w:sz w:val="24"/>
          <w:szCs w:val="24"/>
        </w:rPr>
        <w:t xml:space="preserve"> года</w:t>
      </w:r>
      <w:r w:rsidR="00336468">
        <w:rPr>
          <w:rFonts w:ascii="Arial" w:hAnsi="Arial" w:cs="Arial"/>
          <w:noProof/>
          <w:sz w:val="24"/>
          <w:szCs w:val="24"/>
        </w:rPr>
        <w:tab/>
      </w:r>
      <w:r w:rsidR="00336468">
        <w:rPr>
          <w:rFonts w:ascii="Arial" w:hAnsi="Arial" w:cs="Arial"/>
          <w:noProof/>
          <w:sz w:val="24"/>
          <w:szCs w:val="24"/>
        </w:rPr>
        <w:tab/>
      </w:r>
      <w:r w:rsidR="00336468">
        <w:rPr>
          <w:rFonts w:ascii="Arial" w:hAnsi="Arial" w:cs="Arial"/>
          <w:noProof/>
          <w:sz w:val="24"/>
          <w:szCs w:val="24"/>
        </w:rPr>
        <w:tab/>
      </w:r>
      <w:r w:rsidR="00336468" w:rsidRPr="00336468">
        <w:rPr>
          <w:rFonts w:ascii="Arial" w:hAnsi="Arial" w:cs="Arial"/>
          <w:noProof/>
          <w:sz w:val="24"/>
          <w:szCs w:val="24"/>
        </w:rPr>
        <w:t xml:space="preserve"> </w:t>
      </w:r>
      <w:r w:rsidRPr="00336468">
        <w:rPr>
          <w:rFonts w:ascii="Arial" w:hAnsi="Arial" w:cs="Arial"/>
          <w:noProof/>
          <w:sz w:val="24"/>
          <w:szCs w:val="24"/>
        </w:rPr>
        <w:t>№ 741</w:t>
      </w:r>
      <w:r w:rsidR="00336468">
        <w:rPr>
          <w:rFonts w:ascii="Arial" w:hAnsi="Arial" w:cs="Arial"/>
          <w:noProof/>
          <w:sz w:val="24"/>
          <w:szCs w:val="24"/>
        </w:rPr>
        <w:t xml:space="preserve"> </w:t>
      </w:r>
      <w:r w:rsidR="00336468">
        <w:rPr>
          <w:rFonts w:ascii="Arial" w:hAnsi="Arial" w:cs="Arial"/>
          <w:noProof/>
          <w:sz w:val="24"/>
          <w:szCs w:val="24"/>
        </w:rPr>
        <w:tab/>
      </w:r>
      <w:r w:rsidR="00336468">
        <w:rPr>
          <w:rFonts w:ascii="Arial" w:hAnsi="Arial" w:cs="Arial"/>
          <w:noProof/>
          <w:sz w:val="24"/>
          <w:szCs w:val="24"/>
        </w:rPr>
        <w:tab/>
      </w:r>
      <w:r w:rsidR="00336468">
        <w:rPr>
          <w:rFonts w:ascii="Arial" w:hAnsi="Arial" w:cs="Arial"/>
          <w:noProof/>
          <w:sz w:val="24"/>
          <w:szCs w:val="24"/>
        </w:rPr>
        <w:tab/>
      </w:r>
      <w:r w:rsidRPr="00336468">
        <w:rPr>
          <w:rFonts w:ascii="Arial" w:hAnsi="Arial" w:cs="Arial"/>
          <w:noProof/>
          <w:sz w:val="24"/>
          <w:szCs w:val="24"/>
        </w:rPr>
        <w:t>г. Белореченск</w:t>
      </w:r>
    </w:p>
    <w:p w:rsidR="00336468" w:rsidRDefault="00336468" w:rsidP="00336468">
      <w:pPr>
        <w:ind w:firstLine="567"/>
        <w:jc w:val="center"/>
        <w:rPr>
          <w:rFonts w:ascii="Arial" w:hAnsi="Arial" w:cs="Arial"/>
          <w:spacing w:val="5"/>
          <w:sz w:val="24"/>
          <w:szCs w:val="24"/>
        </w:rPr>
      </w:pPr>
    </w:p>
    <w:p w:rsidR="00960ED1" w:rsidRPr="00336468" w:rsidRDefault="00960ED1" w:rsidP="00336468">
      <w:pPr>
        <w:ind w:firstLine="567"/>
        <w:jc w:val="center"/>
        <w:rPr>
          <w:rFonts w:ascii="Arial" w:hAnsi="Arial" w:cs="Arial"/>
          <w:b/>
          <w:spacing w:val="5"/>
          <w:sz w:val="32"/>
          <w:szCs w:val="32"/>
        </w:rPr>
      </w:pPr>
      <w:r w:rsidRPr="00336468">
        <w:rPr>
          <w:rFonts w:ascii="Arial" w:hAnsi="Arial" w:cs="Arial"/>
          <w:b/>
          <w:spacing w:val="5"/>
          <w:sz w:val="32"/>
          <w:szCs w:val="32"/>
        </w:rPr>
        <w:t xml:space="preserve">Об утверждении Порядка регистрации и учёта аттракционной техники, установленной на территории </w:t>
      </w:r>
    </w:p>
    <w:p w:rsidR="00984303" w:rsidRPr="00336468" w:rsidRDefault="00BC761F" w:rsidP="00336468">
      <w:pPr>
        <w:ind w:firstLine="567"/>
        <w:jc w:val="center"/>
        <w:rPr>
          <w:rFonts w:ascii="Arial" w:hAnsi="Arial" w:cs="Arial"/>
          <w:b/>
          <w:spacing w:val="5"/>
          <w:sz w:val="32"/>
          <w:szCs w:val="32"/>
        </w:rPr>
      </w:pPr>
      <w:r w:rsidRPr="00336468">
        <w:rPr>
          <w:rFonts w:ascii="Arial" w:hAnsi="Arial" w:cs="Arial"/>
          <w:b/>
          <w:spacing w:val="5"/>
          <w:sz w:val="32"/>
          <w:szCs w:val="32"/>
        </w:rPr>
        <w:t xml:space="preserve">Белореченского городского поселения Белореченского района </w:t>
      </w:r>
    </w:p>
    <w:p w:rsidR="00984303" w:rsidRDefault="00984303" w:rsidP="00336468">
      <w:pPr>
        <w:ind w:firstLine="567"/>
        <w:jc w:val="center"/>
        <w:rPr>
          <w:rFonts w:ascii="Arial" w:hAnsi="Arial" w:cs="Arial"/>
          <w:spacing w:val="5"/>
          <w:sz w:val="24"/>
          <w:szCs w:val="24"/>
        </w:rPr>
      </w:pPr>
    </w:p>
    <w:p w:rsidR="00336468" w:rsidRPr="00336468" w:rsidRDefault="00336468" w:rsidP="00336468">
      <w:pPr>
        <w:ind w:firstLine="567"/>
        <w:jc w:val="center"/>
        <w:rPr>
          <w:rFonts w:ascii="Arial" w:hAnsi="Arial" w:cs="Arial"/>
          <w:spacing w:val="5"/>
          <w:sz w:val="24"/>
          <w:szCs w:val="24"/>
        </w:rPr>
      </w:pPr>
    </w:p>
    <w:p w:rsidR="000B77FD" w:rsidRPr="00336468" w:rsidRDefault="00984303" w:rsidP="00336468">
      <w:pPr>
        <w:pStyle w:val="a9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336468">
        <w:rPr>
          <w:rFonts w:ascii="Arial" w:hAnsi="Arial" w:cs="Arial"/>
        </w:rPr>
        <w:t xml:space="preserve">В целях обеспечения безопасности посетителей и обслуживающего персонала аттракционов, установленных на территории </w:t>
      </w:r>
      <w:r w:rsidR="00BC761F" w:rsidRPr="00336468">
        <w:rPr>
          <w:rFonts w:ascii="Arial" w:hAnsi="Arial" w:cs="Arial"/>
        </w:rPr>
        <w:t>Белореченского городского поселения Белореченского района</w:t>
      </w:r>
      <w:r w:rsidR="000D6570" w:rsidRPr="00336468">
        <w:rPr>
          <w:rFonts w:ascii="Arial" w:hAnsi="Arial" w:cs="Arial"/>
        </w:rPr>
        <w:t>,</w:t>
      </w:r>
      <w:r w:rsidRPr="00336468">
        <w:rPr>
          <w:rFonts w:ascii="Arial" w:hAnsi="Arial" w:cs="Arial"/>
        </w:rPr>
        <w:t xml:space="preserve"> в</w:t>
      </w:r>
      <w:r w:rsidR="000B77FD" w:rsidRPr="00336468">
        <w:rPr>
          <w:rFonts w:ascii="Arial" w:hAnsi="Arial" w:cs="Arial"/>
        </w:rPr>
        <w:t xml:space="preserve">о исполнение </w:t>
      </w:r>
      <w:hyperlink r:id="rId7" w:history="1">
        <w:r w:rsidR="000B77FD" w:rsidRPr="00336468">
          <w:rPr>
            <w:rFonts w:ascii="Arial" w:hAnsi="Arial" w:cs="Arial"/>
          </w:rPr>
          <w:t>постановления</w:t>
        </w:r>
      </w:hyperlink>
      <w:r w:rsidR="000B77FD" w:rsidRPr="00336468">
        <w:rPr>
          <w:rFonts w:ascii="Arial" w:hAnsi="Arial" w:cs="Arial"/>
        </w:rPr>
        <w:t xml:space="preserve"> главы администрации (губернатора) Краснодарского края от 2</w:t>
      </w:r>
      <w:r w:rsidRPr="00336468">
        <w:rPr>
          <w:rFonts w:ascii="Arial" w:hAnsi="Arial" w:cs="Arial"/>
        </w:rPr>
        <w:t xml:space="preserve">3 августа </w:t>
      </w:r>
      <w:r w:rsidR="000B77FD" w:rsidRPr="00336468">
        <w:rPr>
          <w:rFonts w:ascii="Arial" w:hAnsi="Arial" w:cs="Arial"/>
        </w:rPr>
        <w:t>2010</w:t>
      </w:r>
      <w:r w:rsidR="007B40C3" w:rsidRPr="00336468">
        <w:rPr>
          <w:rFonts w:ascii="Arial" w:hAnsi="Arial" w:cs="Arial"/>
        </w:rPr>
        <w:t xml:space="preserve"> года</w:t>
      </w:r>
      <w:r w:rsidR="000B77FD" w:rsidRPr="00336468">
        <w:rPr>
          <w:rFonts w:ascii="Arial" w:hAnsi="Arial" w:cs="Arial"/>
        </w:rPr>
        <w:t xml:space="preserve"> № 721 «Об утверждении Правил обеспечения безопасности посетителей и обслуживающего персонала аттракционов в Краснодарском крае»,</w:t>
      </w:r>
      <w:r w:rsidRPr="00336468">
        <w:rPr>
          <w:rFonts w:ascii="Arial" w:hAnsi="Arial" w:cs="Arial"/>
        </w:rPr>
        <w:t xml:space="preserve"> </w:t>
      </w:r>
      <w:r w:rsidR="00BC761F" w:rsidRPr="00336468">
        <w:rPr>
          <w:rFonts w:ascii="Arial" w:hAnsi="Arial" w:cs="Arial"/>
        </w:rPr>
        <w:t>Соглашения от 18 декабря 2014 года №1/24 в части передачи части полномочий администрации Белореченского городского</w:t>
      </w:r>
      <w:proofErr w:type="gramEnd"/>
      <w:r w:rsidR="00BC761F" w:rsidRPr="00336468">
        <w:rPr>
          <w:rFonts w:ascii="Arial" w:hAnsi="Arial" w:cs="Arial"/>
        </w:rPr>
        <w:t xml:space="preserve"> поселения Белореченского района администрации муниципального образования Белореченский район, </w:t>
      </w:r>
      <w:r w:rsidRPr="00336468">
        <w:rPr>
          <w:rFonts w:ascii="Arial" w:hAnsi="Arial" w:cs="Arial"/>
        </w:rPr>
        <w:t xml:space="preserve">руководствуясь статьей 31 Устава муниципального образования Белореченский район, </w:t>
      </w:r>
      <w:r w:rsidR="000B77FD" w:rsidRPr="00336468">
        <w:rPr>
          <w:rFonts w:ascii="Arial" w:hAnsi="Arial" w:cs="Arial"/>
        </w:rPr>
        <w:t>постановляю:</w:t>
      </w:r>
    </w:p>
    <w:p w:rsidR="000B77FD" w:rsidRPr="00336468" w:rsidRDefault="000B77FD" w:rsidP="00336468">
      <w:pPr>
        <w:pStyle w:val="a9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rFonts w:ascii="Arial" w:hAnsi="Arial" w:cs="Arial"/>
        </w:rPr>
      </w:pPr>
      <w:bookmarkStart w:id="0" w:name="sub_1"/>
      <w:r w:rsidRPr="00336468">
        <w:rPr>
          <w:rFonts w:ascii="Arial" w:hAnsi="Arial" w:cs="Arial"/>
        </w:rPr>
        <w:t xml:space="preserve">1. Создать межведомственную комиссию по регистрации и учёту аттракционной техники, установленной на территории </w:t>
      </w:r>
      <w:r w:rsidR="00BC761F" w:rsidRPr="00336468">
        <w:rPr>
          <w:rFonts w:ascii="Arial" w:hAnsi="Arial" w:cs="Arial"/>
        </w:rPr>
        <w:t>Белореченского городского поселения Белореченского района</w:t>
      </w:r>
      <w:r w:rsidRPr="00336468">
        <w:rPr>
          <w:rFonts w:ascii="Arial" w:hAnsi="Arial" w:cs="Arial"/>
        </w:rPr>
        <w:t xml:space="preserve"> (далее - Межведомственная комиссия), и утвердить её состав согласно </w:t>
      </w:r>
      <w:hyperlink w:anchor="sub_1000" w:history="1">
        <w:r w:rsidRPr="00336468">
          <w:rPr>
            <w:rFonts w:ascii="Arial" w:hAnsi="Arial" w:cs="Arial"/>
          </w:rPr>
          <w:t>приложению № 1</w:t>
        </w:r>
      </w:hyperlink>
      <w:r w:rsidRPr="00336468">
        <w:rPr>
          <w:rFonts w:ascii="Arial" w:hAnsi="Arial" w:cs="Arial"/>
        </w:rPr>
        <w:t>.</w:t>
      </w:r>
    </w:p>
    <w:p w:rsidR="000B77FD" w:rsidRPr="00336468" w:rsidRDefault="000B77FD" w:rsidP="00336468">
      <w:pPr>
        <w:pStyle w:val="a9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rFonts w:ascii="Arial" w:hAnsi="Arial" w:cs="Arial"/>
        </w:rPr>
      </w:pPr>
      <w:bookmarkStart w:id="1" w:name="sub_2"/>
      <w:bookmarkEnd w:id="0"/>
      <w:r w:rsidRPr="00336468">
        <w:rPr>
          <w:rFonts w:ascii="Arial" w:hAnsi="Arial" w:cs="Arial"/>
        </w:rPr>
        <w:t>2. Утвердить:</w:t>
      </w:r>
    </w:p>
    <w:p w:rsidR="000B77FD" w:rsidRPr="00336468" w:rsidRDefault="000B77FD" w:rsidP="00336468">
      <w:pPr>
        <w:pStyle w:val="a9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rFonts w:ascii="Arial" w:hAnsi="Arial" w:cs="Arial"/>
        </w:rPr>
      </w:pPr>
      <w:bookmarkStart w:id="2" w:name="sub_21"/>
      <w:bookmarkEnd w:id="1"/>
      <w:r w:rsidRPr="00336468">
        <w:rPr>
          <w:rFonts w:ascii="Arial" w:hAnsi="Arial" w:cs="Arial"/>
        </w:rPr>
        <w:t>2.1. Положение о Межведомственной комиссии (</w:t>
      </w:r>
      <w:hyperlink w:anchor="sub_2000" w:history="1">
        <w:r w:rsidRPr="00336468">
          <w:rPr>
            <w:rFonts w:ascii="Arial" w:hAnsi="Arial" w:cs="Arial"/>
          </w:rPr>
          <w:t>приложение № 2</w:t>
        </w:r>
      </w:hyperlink>
      <w:r w:rsidRPr="00336468">
        <w:rPr>
          <w:rFonts w:ascii="Arial" w:hAnsi="Arial" w:cs="Arial"/>
        </w:rPr>
        <w:t>).</w:t>
      </w:r>
    </w:p>
    <w:p w:rsidR="000B77FD" w:rsidRPr="00336468" w:rsidRDefault="000B77FD" w:rsidP="00336468">
      <w:pPr>
        <w:pStyle w:val="a9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rFonts w:ascii="Arial" w:hAnsi="Arial" w:cs="Arial"/>
        </w:rPr>
      </w:pPr>
      <w:bookmarkStart w:id="3" w:name="sub_22"/>
      <w:bookmarkEnd w:id="2"/>
      <w:r w:rsidRPr="00336468">
        <w:rPr>
          <w:rFonts w:ascii="Arial" w:hAnsi="Arial" w:cs="Arial"/>
        </w:rPr>
        <w:t xml:space="preserve">2.2. Порядок регистрации и учёта аттракционной техники, установленной на территории </w:t>
      </w:r>
      <w:r w:rsidR="00BC761F" w:rsidRPr="00336468">
        <w:rPr>
          <w:rFonts w:ascii="Arial" w:hAnsi="Arial" w:cs="Arial"/>
        </w:rPr>
        <w:t>Белореченского городского поселения Белореченского района</w:t>
      </w:r>
      <w:r w:rsidRPr="00336468">
        <w:rPr>
          <w:rFonts w:ascii="Arial" w:hAnsi="Arial" w:cs="Arial"/>
        </w:rPr>
        <w:t xml:space="preserve"> (далее - Порядок) (</w:t>
      </w:r>
      <w:hyperlink w:anchor="sub_3000" w:history="1">
        <w:r w:rsidRPr="00336468">
          <w:rPr>
            <w:rFonts w:ascii="Arial" w:hAnsi="Arial" w:cs="Arial"/>
          </w:rPr>
          <w:t>приложение №</w:t>
        </w:r>
        <w:r w:rsidR="00BC761F" w:rsidRPr="00336468">
          <w:rPr>
            <w:rFonts w:ascii="Arial" w:hAnsi="Arial" w:cs="Arial"/>
          </w:rPr>
          <w:t xml:space="preserve"> </w:t>
        </w:r>
        <w:r w:rsidRPr="00336468">
          <w:rPr>
            <w:rFonts w:ascii="Arial" w:hAnsi="Arial" w:cs="Arial"/>
          </w:rPr>
          <w:t>3</w:t>
        </w:r>
      </w:hyperlink>
      <w:r w:rsidRPr="00336468">
        <w:rPr>
          <w:rFonts w:ascii="Arial" w:hAnsi="Arial" w:cs="Arial"/>
        </w:rPr>
        <w:t>).</w:t>
      </w:r>
    </w:p>
    <w:p w:rsidR="000B77FD" w:rsidRPr="00336468" w:rsidRDefault="000B77FD" w:rsidP="00336468">
      <w:pPr>
        <w:pStyle w:val="a9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bookmarkStart w:id="4" w:name="sub_3"/>
      <w:bookmarkEnd w:id="3"/>
      <w:r w:rsidRPr="00336468">
        <w:rPr>
          <w:rFonts w:ascii="Arial" w:hAnsi="Arial" w:cs="Arial"/>
        </w:rPr>
        <w:t>3. Рекомендовать владельцам (арендаторам) аттракционной техники всех форм собственности обратиться в порядке, установленном настоящим постановлением, за регистрацией аттракционной техники.</w:t>
      </w:r>
    </w:p>
    <w:bookmarkEnd w:id="4"/>
    <w:p w:rsidR="000B77FD" w:rsidRPr="00336468" w:rsidRDefault="000B77FD" w:rsidP="00336468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36468">
        <w:rPr>
          <w:rFonts w:ascii="Arial" w:hAnsi="Arial" w:cs="Arial"/>
        </w:rPr>
        <w:t xml:space="preserve">4. Ответственность за организацию регистрации и учёта аттракционной техники, установленной на территории </w:t>
      </w:r>
      <w:r w:rsidR="00BC761F" w:rsidRPr="00336468">
        <w:rPr>
          <w:rFonts w:ascii="Arial" w:hAnsi="Arial" w:cs="Arial"/>
        </w:rPr>
        <w:t>Белореченского городского поселения Белореченского района</w:t>
      </w:r>
      <w:r w:rsidRPr="00336468">
        <w:rPr>
          <w:rFonts w:ascii="Arial" w:hAnsi="Arial" w:cs="Arial"/>
        </w:rPr>
        <w:t>, возложить на управление культуры администрации муниципального образования Белореченский район (</w:t>
      </w:r>
      <w:proofErr w:type="spellStart"/>
      <w:r w:rsidRPr="00336468">
        <w:rPr>
          <w:rFonts w:ascii="Arial" w:hAnsi="Arial" w:cs="Arial"/>
        </w:rPr>
        <w:t>Абальмазов</w:t>
      </w:r>
      <w:proofErr w:type="spellEnd"/>
      <w:r w:rsidRPr="00336468">
        <w:rPr>
          <w:rFonts w:ascii="Arial" w:hAnsi="Arial" w:cs="Arial"/>
        </w:rPr>
        <w:t>).</w:t>
      </w:r>
    </w:p>
    <w:p w:rsidR="00C94B0C" w:rsidRPr="00336468" w:rsidRDefault="00681081" w:rsidP="003364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" w:name="sub_6"/>
      <w:r w:rsidRPr="00336468">
        <w:rPr>
          <w:rFonts w:ascii="Arial" w:hAnsi="Arial" w:cs="Arial"/>
        </w:rPr>
        <w:t>5</w:t>
      </w:r>
      <w:r w:rsidR="000B77FD" w:rsidRPr="00336468">
        <w:rPr>
          <w:rFonts w:ascii="Arial" w:hAnsi="Arial" w:cs="Arial"/>
        </w:rPr>
        <w:t xml:space="preserve">. </w:t>
      </w:r>
      <w:r w:rsidR="007E4C53" w:rsidRPr="00336468">
        <w:rPr>
          <w:rFonts w:ascii="Arial" w:hAnsi="Arial" w:cs="Arial"/>
        </w:rPr>
        <w:t>Управлению делами администрации муниципального образования Белореченский район (Солдатенко)</w:t>
      </w:r>
      <w:r w:rsidR="00650BB3" w:rsidRPr="00336468">
        <w:rPr>
          <w:rFonts w:ascii="Arial" w:hAnsi="Arial" w:cs="Arial"/>
        </w:rPr>
        <w:t xml:space="preserve"> о</w:t>
      </w:r>
      <w:r w:rsidR="00BE212A" w:rsidRPr="00336468">
        <w:rPr>
          <w:rFonts w:ascii="Arial" w:hAnsi="Arial" w:cs="Arial"/>
        </w:rPr>
        <w:t>бнародовать</w:t>
      </w:r>
      <w:r w:rsidR="005215BF" w:rsidRPr="00336468">
        <w:rPr>
          <w:rFonts w:ascii="Arial" w:hAnsi="Arial" w:cs="Arial"/>
        </w:rPr>
        <w:t xml:space="preserve"> настоящее постановление </w:t>
      </w:r>
      <w:r w:rsidRPr="00336468">
        <w:rPr>
          <w:rFonts w:ascii="Arial" w:hAnsi="Arial" w:cs="Arial"/>
        </w:rPr>
        <w:t>в установленном порядке</w:t>
      </w:r>
      <w:r w:rsidR="005215BF" w:rsidRPr="00336468">
        <w:rPr>
          <w:rFonts w:ascii="Arial" w:hAnsi="Arial" w:cs="Arial"/>
        </w:rPr>
        <w:t xml:space="preserve">. </w:t>
      </w:r>
      <w:bookmarkStart w:id="6" w:name="sub_8"/>
      <w:bookmarkEnd w:id="5"/>
    </w:p>
    <w:p w:rsidR="00C94B0C" w:rsidRPr="00336468" w:rsidRDefault="00650BB3" w:rsidP="00336468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36468">
        <w:rPr>
          <w:rFonts w:ascii="Arial" w:hAnsi="Arial" w:cs="Arial"/>
        </w:rPr>
        <w:t>6</w:t>
      </w:r>
      <w:r w:rsidR="00681081" w:rsidRPr="00336468">
        <w:rPr>
          <w:rFonts w:ascii="Arial" w:hAnsi="Arial" w:cs="Arial"/>
        </w:rPr>
        <w:t>.</w:t>
      </w:r>
      <w:r w:rsidRPr="00336468">
        <w:rPr>
          <w:rFonts w:ascii="Arial" w:hAnsi="Arial" w:cs="Arial"/>
        </w:rPr>
        <w:t xml:space="preserve"> Помощнику главы</w:t>
      </w:r>
      <w:r w:rsidR="00336468" w:rsidRPr="00336468">
        <w:rPr>
          <w:rFonts w:ascii="Arial" w:hAnsi="Arial" w:cs="Arial"/>
        </w:rPr>
        <w:t xml:space="preserve"> </w:t>
      </w:r>
      <w:r w:rsidRPr="00336468">
        <w:rPr>
          <w:rFonts w:ascii="Arial" w:hAnsi="Arial" w:cs="Arial"/>
        </w:rPr>
        <w:t>муниципального образования Белореченский район (</w:t>
      </w:r>
      <w:proofErr w:type="spellStart"/>
      <w:r w:rsidRPr="00336468">
        <w:rPr>
          <w:rFonts w:ascii="Arial" w:hAnsi="Arial" w:cs="Arial"/>
        </w:rPr>
        <w:t>Беззубиковой</w:t>
      </w:r>
      <w:proofErr w:type="spellEnd"/>
      <w:r w:rsidR="005A433A" w:rsidRPr="00336468">
        <w:rPr>
          <w:rFonts w:ascii="Arial" w:hAnsi="Arial" w:cs="Arial"/>
        </w:rPr>
        <w:t>) о</w:t>
      </w:r>
      <w:r w:rsidR="00C94B0C" w:rsidRPr="00336468">
        <w:rPr>
          <w:rFonts w:ascii="Arial" w:hAnsi="Arial" w:cs="Arial"/>
        </w:rPr>
        <w:t xml:space="preserve">публиковать настоящее постановление в </w:t>
      </w:r>
      <w:r w:rsidR="00681081" w:rsidRPr="00336468">
        <w:rPr>
          <w:rFonts w:ascii="Arial" w:hAnsi="Arial" w:cs="Arial"/>
        </w:rPr>
        <w:t>средствах массовой информации</w:t>
      </w:r>
      <w:r w:rsidR="00C94B0C" w:rsidRPr="00336468">
        <w:rPr>
          <w:rFonts w:ascii="Arial" w:hAnsi="Arial" w:cs="Arial"/>
        </w:rPr>
        <w:t xml:space="preserve">. </w:t>
      </w:r>
    </w:p>
    <w:p w:rsidR="000B77FD" w:rsidRPr="00336468" w:rsidRDefault="005A433A" w:rsidP="00336468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36468">
        <w:rPr>
          <w:rFonts w:ascii="Arial" w:hAnsi="Arial" w:cs="Arial"/>
        </w:rPr>
        <w:t>7</w:t>
      </w:r>
      <w:r w:rsidR="000B77FD" w:rsidRPr="00336468">
        <w:rPr>
          <w:rFonts w:ascii="Arial" w:hAnsi="Arial" w:cs="Arial"/>
        </w:rPr>
        <w:t xml:space="preserve">. </w:t>
      </w:r>
      <w:proofErr w:type="gramStart"/>
      <w:r w:rsidR="000B77FD" w:rsidRPr="00336468">
        <w:rPr>
          <w:rFonts w:ascii="Arial" w:hAnsi="Arial" w:cs="Arial"/>
        </w:rPr>
        <w:t>Контроль за</w:t>
      </w:r>
      <w:proofErr w:type="gramEnd"/>
      <w:r w:rsidR="000B77FD" w:rsidRPr="00336468">
        <w:rPr>
          <w:rFonts w:ascii="Arial" w:hAnsi="Arial" w:cs="Arial"/>
        </w:rPr>
        <w:t xml:space="preserve"> выполнением настоящего постановления </w:t>
      </w:r>
      <w:r w:rsidR="00984303" w:rsidRPr="00336468">
        <w:rPr>
          <w:rFonts w:ascii="Arial" w:hAnsi="Arial" w:cs="Arial"/>
        </w:rPr>
        <w:t>возложить на заместителя главы муниципального образования Бел</w:t>
      </w:r>
      <w:r w:rsidR="00CA53FB" w:rsidRPr="00336468">
        <w:rPr>
          <w:rFonts w:ascii="Arial" w:hAnsi="Arial" w:cs="Arial"/>
        </w:rPr>
        <w:t xml:space="preserve">ореченский район </w:t>
      </w:r>
      <w:proofErr w:type="spellStart"/>
      <w:r w:rsidR="00EA3CB9" w:rsidRPr="00336468">
        <w:rPr>
          <w:rFonts w:ascii="Arial" w:hAnsi="Arial" w:cs="Arial"/>
        </w:rPr>
        <w:t>С.В.Гордееву</w:t>
      </w:r>
      <w:proofErr w:type="spellEnd"/>
      <w:r w:rsidR="00EA3CB9" w:rsidRPr="00336468">
        <w:rPr>
          <w:rFonts w:ascii="Arial" w:hAnsi="Arial" w:cs="Arial"/>
        </w:rPr>
        <w:t xml:space="preserve">. </w:t>
      </w:r>
    </w:p>
    <w:bookmarkEnd w:id="6"/>
    <w:p w:rsidR="00885F9D" w:rsidRPr="00336468" w:rsidRDefault="005A433A" w:rsidP="00336468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336468">
        <w:rPr>
          <w:rFonts w:ascii="Arial" w:hAnsi="Arial" w:cs="Arial"/>
        </w:rPr>
        <w:lastRenderedPageBreak/>
        <w:t>8</w:t>
      </w:r>
      <w:r w:rsidR="00C94B0C" w:rsidRPr="00336468">
        <w:rPr>
          <w:rFonts w:ascii="Arial" w:hAnsi="Arial" w:cs="Arial"/>
        </w:rPr>
        <w:t xml:space="preserve">. Настоящее постановление вступает в силу со дня </w:t>
      </w:r>
      <w:r w:rsidR="00BE212A" w:rsidRPr="00336468">
        <w:rPr>
          <w:rFonts w:ascii="Arial" w:hAnsi="Arial" w:cs="Arial"/>
        </w:rPr>
        <w:t>его обнародования</w:t>
      </w:r>
      <w:r w:rsidR="00C94B0C" w:rsidRPr="00336468">
        <w:rPr>
          <w:rFonts w:ascii="Arial" w:hAnsi="Arial" w:cs="Arial"/>
        </w:rPr>
        <w:t>.</w:t>
      </w:r>
    </w:p>
    <w:p w:rsidR="00BE212A" w:rsidRDefault="00BE212A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</w:p>
    <w:p w:rsidR="00336468" w:rsidRDefault="00336468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</w:p>
    <w:p w:rsidR="00336468" w:rsidRPr="00336468" w:rsidRDefault="00336468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</w:p>
    <w:p w:rsidR="00885F9D" w:rsidRPr="00336468" w:rsidRDefault="00BE212A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  <w:r w:rsidRPr="00336468">
        <w:rPr>
          <w:rFonts w:ascii="Arial" w:hAnsi="Arial" w:cs="Arial"/>
        </w:rPr>
        <w:t>Г</w:t>
      </w:r>
      <w:r w:rsidR="00885F9D" w:rsidRPr="00336468">
        <w:rPr>
          <w:rFonts w:ascii="Arial" w:hAnsi="Arial" w:cs="Arial"/>
        </w:rPr>
        <w:t>лава муниципального образования</w:t>
      </w:r>
    </w:p>
    <w:p w:rsidR="00336468" w:rsidRDefault="00885F9D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  <w:r w:rsidRPr="00336468">
        <w:rPr>
          <w:rFonts w:ascii="Arial" w:hAnsi="Arial" w:cs="Arial"/>
        </w:rPr>
        <w:t>Белореченский район</w:t>
      </w:r>
      <w:r w:rsidR="00336468" w:rsidRPr="00336468">
        <w:rPr>
          <w:rFonts w:ascii="Arial" w:hAnsi="Arial" w:cs="Arial"/>
        </w:rPr>
        <w:t xml:space="preserve"> </w:t>
      </w:r>
    </w:p>
    <w:p w:rsidR="00F166A8" w:rsidRPr="00336468" w:rsidRDefault="009461E9" w:rsidP="00336468">
      <w:pPr>
        <w:pStyle w:val="a9"/>
        <w:shd w:val="clear" w:color="auto" w:fill="FFFFFF"/>
        <w:spacing w:before="0" w:beforeAutospacing="0" w:after="120" w:afterAutospacing="0"/>
        <w:ind w:firstLine="567"/>
        <w:contextualSpacing/>
        <w:rPr>
          <w:rFonts w:ascii="Arial" w:hAnsi="Arial" w:cs="Arial"/>
        </w:rPr>
      </w:pPr>
      <w:proofErr w:type="spellStart"/>
      <w:r w:rsidRPr="00336468">
        <w:rPr>
          <w:rFonts w:ascii="Arial" w:hAnsi="Arial" w:cs="Arial"/>
        </w:rPr>
        <w:t>А.Н.Шаповалов</w:t>
      </w:r>
      <w:proofErr w:type="spellEnd"/>
    </w:p>
    <w:p w:rsidR="00D807EA" w:rsidRPr="00336468" w:rsidRDefault="00D807EA" w:rsidP="00336468">
      <w:pPr>
        <w:tabs>
          <w:tab w:val="left" w:pos="-24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681081" w:rsidRPr="00336468" w:rsidRDefault="00681081" w:rsidP="00336468">
      <w:pPr>
        <w:tabs>
          <w:tab w:val="left" w:pos="-24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681081" w:rsidRPr="00336468" w:rsidRDefault="00681081" w:rsidP="00336468">
      <w:pPr>
        <w:tabs>
          <w:tab w:val="left" w:pos="-24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Приложение </w:t>
      </w:r>
      <w:r w:rsidR="00087935" w:rsidRPr="00336468">
        <w:rPr>
          <w:rFonts w:ascii="Arial" w:hAnsi="Arial" w:cs="Arial"/>
          <w:sz w:val="24"/>
          <w:szCs w:val="24"/>
        </w:rPr>
        <w:t>№ 1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Белореченский район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от 25.03.2019 № 741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>СОСТАВ</w:t>
      </w:r>
    </w:p>
    <w:p w:rsidR="00087935" w:rsidRDefault="00087935" w:rsidP="0033646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 xml:space="preserve">межведомственной комиссии по регистрации и учёту аттракционной техники, установленной на территории Белореченского городского поселения Белореченского района </w:t>
      </w:r>
    </w:p>
    <w:p w:rsidR="00336468" w:rsidRPr="00336468" w:rsidRDefault="00336468" w:rsidP="0033646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450"/>
        <w:gridCol w:w="5457"/>
      </w:tblGrid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Гордеева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Светлана Владимировна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район, председатель межведомственной комиссии;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Франский</w:t>
            </w:r>
            <w:proofErr w:type="spellEnd"/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Олег Владимирович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ведущий специалист управления культуры администрации муниципального образования Белореченский, район заместитель председателя межведомственной комиссии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Рукосуева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директор муниципального казённого учреждения администрации муниципального образования Белореченский район «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Межпоселенческое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социально-культурное объединение», ответственный секретарь межведомственной комиссии;</w:t>
            </w:r>
          </w:p>
        </w:tc>
      </w:tr>
      <w:tr w:rsidR="00336468" w:rsidRPr="00336468" w:rsidTr="00BD3BF0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Члены межведомственной комиссии: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Бирюков 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Николай Александрович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руководитель территориального отдела 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по Краснодарскому краю в Белореченском, Апшеронском районах и в 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336468">
              <w:rPr>
                <w:rFonts w:ascii="Arial" w:hAnsi="Arial" w:cs="Arial"/>
                <w:sz w:val="24"/>
                <w:szCs w:val="24"/>
              </w:rPr>
              <w:t>орячий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Ключ (по согласованию);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Двадненко</w:t>
            </w:r>
            <w:proofErr w:type="spellEnd"/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Лидия Владимировна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начальник управления торговли и защиты прав потребителей администрации муниципального образования Белореченский район;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Жане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Аскер 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Нухович</w:t>
            </w:r>
            <w:proofErr w:type="spellEnd"/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руководитель муниципального казенного учреждения «Управление по делам гражданской обороны и чрезвычайных ситуаций Белореченского района»;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6B0867" w:rsidP="00336468">
            <w:pPr>
              <w:shd w:val="clear" w:color="auto" w:fill="FFFFFF"/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proofErr w:type="spellStart"/>
              <w:r w:rsidR="00087935" w:rsidRPr="00336468">
                <w:rPr>
                  <w:rFonts w:ascii="Arial" w:hAnsi="Arial" w:cs="Arial"/>
                  <w:sz w:val="24"/>
                  <w:szCs w:val="24"/>
                </w:rPr>
                <w:t>Лисохмара</w:t>
              </w:r>
              <w:proofErr w:type="spellEnd"/>
              <w:r w:rsidR="00087935" w:rsidRPr="00336468">
                <w:rPr>
                  <w:rFonts w:ascii="Arial" w:hAnsi="Arial" w:cs="Arial"/>
                  <w:sz w:val="24"/>
                  <w:szCs w:val="24"/>
                </w:rPr>
                <w:t xml:space="preserve"> Виктор Сергеевич</w:t>
              </w:r>
            </w:hyperlink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директор муниципального унитарного предприятия Белореченского городского поселения Белореченского района Краснодарского края «Городской парк </w:t>
            </w:r>
            <w:r w:rsidRPr="00336468">
              <w:rPr>
                <w:rFonts w:ascii="Arial" w:hAnsi="Arial" w:cs="Arial"/>
                <w:sz w:val="24"/>
                <w:szCs w:val="24"/>
              </w:rPr>
              <w:lastRenderedPageBreak/>
              <w:t>культуры и отдыха»;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lastRenderedPageBreak/>
              <w:t>Лазаренко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Юрий Борисович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начальник отдела надзорной деятельности Белореченского района УНД России по Краснодарскому краю (по согласованию);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Рвачев Сергей 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заместитель главы Белореченского городского поселения, начальник управления ЖКХ;</w:t>
            </w:r>
          </w:p>
        </w:tc>
      </w:tr>
      <w:tr w:rsidR="00336468" w:rsidRPr="00336468" w:rsidTr="00BD3BF0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Чмелев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Андрей </w:t>
            </w:r>
          </w:p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Валентинович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shd w:val="clear" w:color="auto" w:fill="FFFFFF"/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методист муниципального казённого учреждения администрации муниципального образования Белореченский район «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Межпоселенческое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 xml:space="preserve"> социально-культурное объединение».</w:t>
            </w:r>
          </w:p>
        </w:tc>
      </w:tr>
    </w:tbl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3646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образования 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468">
        <w:rPr>
          <w:rFonts w:ascii="Arial" w:hAnsi="Arial" w:cs="Arial"/>
          <w:sz w:val="24"/>
          <w:szCs w:val="24"/>
        </w:rPr>
        <w:t>В.В.Абальмазов</w:t>
      </w:r>
      <w:proofErr w:type="spellEnd"/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Приложение</w:t>
      </w:r>
      <w:r w:rsidR="00087935" w:rsidRPr="00336468">
        <w:rPr>
          <w:rFonts w:ascii="Arial" w:hAnsi="Arial" w:cs="Arial"/>
          <w:sz w:val="24"/>
          <w:szCs w:val="24"/>
        </w:rPr>
        <w:t xml:space="preserve"> № 2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Белореченский район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от 25.03.2019 № 741</w:t>
      </w:r>
    </w:p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>ПОЛОЖЕНИЕ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 xml:space="preserve">о межведомственной комиссии по регистрации и учёту аттракционной техники, установленной на территории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 xml:space="preserve">Белореченского городского поселения Белореченского района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7" w:name="sub_1100"/>
      <w:r w:rsidRPr="00336468">
        <w:rPr>
          <w:rFonts w:ascii="Arial" w:hAnsi="Arial" w:cs="Arial"/>
          <w:sz w:val="24"/>
          <w:szCs w:val="24"/>
        </w:rPr>
        <w:t>Раздел 1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Общие положения</w:t>
      </w:r>
    </w:p>
    <w:bookmarkEnd w:id="7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1"/>
      <w:r w:rsidRPr="0033646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36468">
        <w:rPr>
          <w:rFonts w:ascii="Arial" w:hAnsi="Arial" w:cs="Arial"/>
          <w:sz w:val="24"/>
          <w:szCs w:val="24"/>
        </w:rPr>
        <w:t xml:space="preserve">Межведомственная комиссия по регистрации и учёту аттракционной техники, установленной на территории Белореченского городского поселения Белореченского района (далее - Межведомственная комиссия), является коллегиальным органом, осуществляющим регистрацию и учёт аттракционной техники, установленной на территории Белореченского городского поселения Белореченского района в соответствии с </w:t>
      </w:r>
      <w:hyperlink r:id="rId9" w:history="1">
        <w:r w:rsidRPr="00336468">
          <w:rPr>
            <w:rFonts w:ascii="Arial" w:hAnsi="Arial" w:cs="Arial"/>
            <w:sz w:val="24"/>
            <w:szCs w:val="24"/>
          </w:rPr>
          <w:t>Правилами</w:t>
        </w:r>
      </w:hyperlink>
      <w:r w:rsidRPr="00336468">
        <w:rPr>
          <w:rFonts w:ascii="Arial" w:hAnsi="Arial" w:cs="Arial"/>
          <w:sz w:val="24"/>
          <w:szCs w:val="24"/>
        </w:rPr>
        <w:t xml:space="preserve"> обеспечения безопасности посетителей и обслуживающего персонала аттракционов в Краснодарском крае, утверждёнными </w:t>
      </w:r>
      <w:hyperlink r:id="rId10" w:history="1">
        <w:r w:rsidRPr="0033646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36468">
        <w:rPr>
          <w:rFonts w:ascii="Arial" w:hAnsi="Arial" w:cs="Arial"/>
          <w:sz w:val="24"/>
          <w:szCs w:val="24"/>
        </w:rPr>
        <w:t xml:space="preserve"> главы администрации (губернатора) Краснодарского края от 23 августа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2010 года № 721 (далее - Правила).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1002"/>
      <w:bookmarkEnd w:id="8"/>
      <w:r w:rsidRPr="00336468">
        <w:rPr>
          <w:rFonts w:ascii="Arial" w:hAnsi="Arial" w:cs="Arial"/>
          <w:sz w:val="24"/>
          <w:szCs w:val="24"/>
        </w:rPr>
        <w:t>2. Межведомственная комиссия организует свою работу по рассмотрению заявлений владельцев (арендаторов) аттракционной техники, установленной на территории Белореченского городского поселения Белореченского района, независимо от формы собственности и ведомственной принадлежности, и принятию решений об их регистрации.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003"/>
      <w:bookmarkEnd w:id="9"/>
      <w:r w:rsidRPr="00336468">
        <w:rPr>
          <w:rFonts w:ascii="Arial" w:hAnsi="Arial" w:cs="Arial"/>
          <w:sz w:val="24"/>
          <w:szCs w:val="24"/>
        </w:rPr>
        <w:t xml:space="preserve">3. Межведомственная комиссия в своей деятельности руководствуется </w:t>
      </w:r>
      <w:hyperlink r:id="rId11" w:history="1">
        <w:r w:rsidRPr="0033646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36468">
        <w:rPr>
          <w:rFonts w:ascii="Arial" w:hAnsi="Arial" w:cs="Arial"/>
          <w:sz w:val="24"/>
          <w:szCs w:val="24"/>
        </w:rPr>
        <w:t xml:space="preserve"> Российской Федерации, нормативными и иными правовыми актами Российской Федерации и Краснодарского края, в том числе Правилами, </w:t>
      </w:r>
      <w:r w:rsidRPr="00336468">
        <w:rPr>
          <w:rFonts w:ascii="Arial" w:hAnsi="Arial" w:cs="Arial"/>
          <w:sz w:val="24"/>
          <w:szCs w:val="24"/>
        </w:rPr>
        <w:lastRenderedPageBreak/>
        <w:t>муниципальными правовыми актами органов местного самоуправления муниципального образования Белореченский район, а также настоящим Положением.</w:t>
      </w:r>
    </w:p>
    <w:bookmarkEnd w:id="10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11" w:name="sub_1200"/>
      <w:r w:rsidRPr="00336468">
        <w:rPr>
          <w:rFonts w:ascii="Arial" w:hAnsi="Arial" w:cs="Arial"/>
          <w:sz w:val="24"/>
          <w:szCs w:val="24"/>
        </w:rPr>
        <w:t>Раздел 2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Основные задачи Межведомственной комиссии</w:t>
      </w:r>
    </w:p>
    <w:bookmarkEnd w:id="11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1004"/>
      <w:r w:rsidRPr="00336468">
        <w:rPr>
          <w:rFonts w:ascii="Arial" w:hAnsi="Arial" w:cs="Arial"/>
          <w:sz w:val="24"/>
          <w:szCs w:val="24"/>
        </w:rPr>
        <w:t>4. Основными задачами Межведомственной комиссии являются: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10041"/>
      <w:bookmarkEnd w:id="12"/>
      <w:r w:rsidRPr="00336468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364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осуществлением регистрации и учёта всей аттракционной техники, установленной на территории Белореченского городского поселения Белореченского района;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4" w:name="sub_10042"/>
      <w:bookmarkEnd w:id="13"/>
      <w:r w:rsidRPr="00336468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336468">
        <w:rPr>
          <w:rFonts w:ascii="Arial" w:hAnsi="Arial" w:cs="Arial"/>
          <w:sz w:val="24"/>
          <w:szCs w:val="24"/>
        </w:rPr>
        <w:t>Осуществление мониторинга деятельности организаций, индивидуальных предпринимателей, эксплуатирующих аттракционную технику, установленную на территории Белореченского городского поселения Белореченского района, независимо от формы собственности и ведомственной принадлежности по представленным отчётам рабочей группы по организации регистрации и учёта аттракционной техники о проведении проверки эксплуатации аттракционной техники;</w:t>
      </w:r>
      <w:proofErr w:type="gramEnd"/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043"/>
      <w:bookmarkEnd w:id="14"/>
      <w:r w:rsidRPr="00336468">
        <w:rPr>
          <w:rFonts w:ascii="Arial" w:hAnsi="Arial" w:cs="Arial"/>
          <w:sz w:val="24"/>
          <w:szCs w:val="24"/>
        </w:rPr>
        <w:t>4.3. Координация работы рабочей группы по организации учёта и регистрации аттракционной техники с целью недопущения эксплуатации аттракционной техники в нарушение установленных Правил;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10044"/>
      <w:bookmarkEnd w:id="15"/>
      <w:r w:rsidRPr="00336468">
        <w:rPr>
          <w:rFonts w:ascii="Arial" w:hAnsi="Arial" w:cs="Arial"/>
          <w:sz w:val="24"/>
          <w:szCs w:val="24"/>
        </w:rPr>
        <w:t>4.4. Проведение профилактических мероприятий по недопущению фактов несчастных случаев при эксплуатации аттракционов, в том числе в аквапарках и на водных горках.</w:t>
      </w:r>
    </w:p>
    <w:bookmarkEnd w:id="16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17" w:name="sub_1300"/>
      <w:r w:rsidRPr="00336468">
        <w:rPr>
          <w:rFonts w:ascii="Arial" w:hAnsi="Arial" w:cs="Arial"/>
          <w:sz w:val="24"/>
          <w:szCs w:val="24"/>
        </w:rPr>
        <w:t>Раздел 3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Права Межведомственной комиссии</w:t>
      </w:r>
    </w:p>
    <w:bookmarkEnd w:id="17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1005"/>
      <w:r w:rsidRPr="00336468">
        <w:rPr>
          <w:rFonts w:ascii="Arial" w:hAnsi="Arial" w:cs="Arial"/>
          <w:sz w:val="24"/>
          <w:szCs w:val="24"/>
        </w:rPr>
        <w:t>5. По результатам рассмотрения документов, представленных владельцами (арендаторами) аттракционной техники для её регистрации и учёта, Межведомственная комиссия вправе принимать одно из следующих решений:</w:t>
      </w:r>
    </w:p>
    <w:bookmarkEnd w:id="18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 выдаче карточки регистрации аттракциона;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 признании недействительной карточки регистрации аттракциона в случае выявления нарушений при эксплуатации аттракционной техники, Правил;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 отказе в выдаче карточки регистрации аттракциона.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9" w:name="sub_1006"/>
      <w:r w:rsidRPr="00336468">
        <w:rPr>
          <w:rFonts w:ascii="Arial" w:hAnsi="Arial" w:cs="Arial"/>
          <w:sz w:val="24"/>
          <w:szCs w:val="24"/>
        </w:rPr>
        <w:t>6. В целях осуществления своей деятельности Межведомственная комиссия вправе запрашивать: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0" w:name="sub_10061"/>
      <w:bookmarkEnd w:id="19"/>
      <w:r w:rsidRPr="00336468">
        <w:rPr>
          <w:rFonts w:ascii="Arial" w:hAnsi="Arial" w:cs="Arial"/>
          <w:sz w:val="24"/>
          <w:szCs w:val="24"/>
        </w:rPr>
        <w:t xml:space="preserve">6.1. </w:t>
      </w:r>
      <w:proofErr w:type="spellStart"/>
      <w:r w:rsidRPr="00336468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336468">
        <w:rPr>
          <w:rFonts w:ascii="Arial" w:hAnsi="Arial" w:cs="Arial"/>
          <w:sz w:val="24"/>
          <w:szCs w:val="24"/>
        </w:rPr>
        <w:t xml:space="preserve"> документы физических и (или) юридических лиц (независимо от форм собственности), допустивших нарушения законодательства в сфере эксплуатации аттракционной техники, установленной на территории Белореченского городского поселения Белореченского района;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1" w:name="sub_10062"/>
      <w:bookmarkEnd w:id="20"/>
      <w:r w:rsidRPr="00336468">
        <w:rPr>
          <w:rFonts w:ascii="Arial" w:hAnsi="Arial" w:cs="Arial"/>
          <w:sz w:val="24"/>
          <w:szCs w:val="24"/>
        </w:rPr>
        <w:t>6.2. Материалы (информацию) от органов государственной власти и органов местного самоуправления, физических и (или) юридических лиц (независимо от форм собственности) по вопросам, рассматриваемым на заседании Межведомственной комиссии;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2" w:name="sub_10063"/>
      <w:bookmarkEnd w:id="21"/>
      <w:r w:rsidRPr="00336468">
        <w:rPr>
          <w:rFonts w:ascii="Arial" w:hAnsi="Arial" w:cs="Arial"/>
          <w:sz w:val="24"/>
          <w:szCs w:val="24"/>
        </w:rPr>
        <w:t>6.3. Объяснения от должностных лиц, допустивших эксплуатацию аттракционной техники в нарушение требований действующего законодательства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3" w:name="sub_1007"/>
      <w:bookmarkEnd w:id="22"/>
      <w:r w:rsidRPr="00336468">
        <w:rPr>
          <w:rFonts w:ascii="Arial" w:hAnsi="Arial" w:cs="Arial"/>
          <w:sz w:val="24"/>
          <w:szCs w:val="24"/>
        </w:rPr>
        <w:t>7. Межведомственная комиссия вправе привлекать специалистов, экспертов в порядке, установленном действующим законодательством, для подготовки соответствующих заключений.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24" w:name="sub_1400"/>
      <w:bookmarkEnd w:id="23"/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Раздел 4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Регламент работы Межведомственной комиссии</w:t>
      </w:r>
    </w:p>
    <w:bookmarkEnd w:id="24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5" w:name="sub_1008"/>
      <w:r w:rsidRPr="00336468">
        <w:rPr>
          <w:rFonts w:ascii="Arial" w:hAnsi="Arial" w:cs="Arial"/>
          <w:sz w:val="24"/>
          <w:szCs w:val="24"/>
        </w:rPr>
        <w:t>8. Повестку дня заседания Межведомственной комиссии формирует ответственный секретарь Межведомственной комиссии.</w:t>
      </w:r>
    </w:p>
    <w:bookmarkEnd w:id="25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9. Заседания Межведомственной комиссии проводятся по мере необходимости.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6" w:name="sub_1010"/>
      <w:r w:rsidRPr="00336468">
        <w:rPr>
          <w:rFonts w:ascii="Arial" w:hAnsi="Arial" w:cs="Arial"/>
          <w:sz w:val="24"/>
          <w:szCs w:val="24"/>
        </w:rPr>
        <w:t>10. Председатель Межведомственной комиссии осуществляет следующие функции:</w:t>
      </w:r>
    </w:p>
    <w:bookmarkEnd w:id="26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руководит деятельностью Межведомственной комиссии, организует её работу в соответствии с действующим законодательством и настоящим Положением;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назначает заседания Межведомственной комиссии, определяет время и место их проведения;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контролирует подготовку материалов и документов к заседаниям межведомственной комиссии;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ведёт заседания Межведомственной комиссии.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 случае отсутствия председателя комиссии его функции исполняет заместитель председателя Межведомственной комиссии.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7" w:name="sub_1011"/>
      <w:r w:rsidRPr="00336468">
        <w:rPr>
          <w:rFonts w:ascii="Arial" w:hAnsi="Arial" w:cs="Arial"/>
          <w:sz w:val="24"/>
          <w:szCs w:val="24"/>
        </w:rPr>
        <w:t>11. Секретарь Межведомственной комиссии:</w:t>
      </w:r>
    </w:p>
    <w:bookmarkEnd w:id="27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извещает лиц, входящих в состав Межведомственной комиссии, о дате и месте проведения заседаний не менее чем за три рабочих дня;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обеспечивает лиц, входящих в состав Межведомственной комиссии, необходимыми материалами и документами;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ведёт протоколы заседаний Межведомственной комиссии и передаёт их на подпись председателю Межведомственной комиссии;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выполняет поручения председателя Межведомственной комиссии по вопросам, связанным с деятельностью Межведомственной комиссии.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8" w:name="sub_1012"/>
      <w:r w:rsidRPr="00336468">
        <w:rPr>
          <w:rFonts w:ascii="Arial" w:hAnsi="Arial" w:cs="Arial"/>
          <w:sz w:val="24"/>
          <w:szCs w:val="24"/>
        </w:rPr>
        <w:t>12. Члены Межведомственной комиссии вправе выражать особое мнение по рассматриваемым вопросам, которое заносится в протокол или прилагается к протоколу в письменной форме.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9" w:name="sub_1013"/>
      <w:bookmarkEnd w:id="28"/>
      <w:r w:rsidRPr="00336468">
        <w:rPr>
          <w:rFonts w:ascii="Arial" w:hAnsi="Arial" w:cs="Arial"/>
          <w:sz w:val="24"/>
          <w:szCs w:val="24"/>
        </w:rPr>
        <w:t>13. Заседания Межведомственной комиссии являются открытыми.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0" w:name="sub_1014"/>
      <w:bookmarkEnd w:id="29"/>
      <w:r w:rsidRPr="00336468">
        <w:rPr>
          <w:rFonts w:ascii="Arial" w:hAnsi="Arial" w:cs="Arial"/>
          <w:sz w:val="24"/>
          <w:szCs w:val="24"/>
        </w:rPr>
        <w:t>14. Заседание Межведомственной комиссии правомочно для принятия решений при наличии в её работе не менее половины от общего числа её состава.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1" w:name="sub_1015"/>
      <w:bookmarkEnd w:id="30"/>
      <w:r w:rsidRPr="00336468">
        <w:rPr>
          <w:rFonts w:ascii="Arial" w:hAnsi="Arial" w:cs="Arial"/>
          <w:sz w:val="24"/>
          <w:szCs w:val="24"/>
        </w:rPr>
        <w:t>15. Решение принимается открытым голосованием, простым большинством голосов. При равенстве голосов голос председательствующего является решающим.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2" w:name="sub_1016"/>
      <w:bookmarkEnd w:id="31"/>
      <w:r w:rsidRPr="00336468">
        <w:rPr>
          <w:rFonts w:ascii="Arial" w:hAnsi="Arial" w:cs="Arial"/>
          <w:sz w:val="24"/>
          <w:szCs w:val="24"/>
        </w:rPr>
        <w:t>16. Решения Межведомственной комиссии оформляются протоколом, который подписывается председательствующим на заседании, членами Межведомственной комиссии, ответственным секретарём и утверждается председателем.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3" w:name="sub_1017"/>
      <w:bookmarkEnd w:id="32"/>
      <w:r w:rsidRPr="00336468">
        <w:rPr>
          <w:rFonts w:ascii="Arial" w:hAnsi="Arial" w:cs="Arial"/>
          <w:sz w:val="24"/>
          <w:szCs w:val="24"/>
        </w:rPr>
        <w:t>17. Подлинники протоколов заседаний, материалы к ним, а также информация о выполнении решений Межведомственной комиссии хранятся у ответственного секретаря в течение пяти лет.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4" w:name="sub_1018"/>
      <w:bookmarkEnd w:id="33"/>
      <w:r w:rsidRPr="00336468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3364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выполнением решений Межведомственной комиссии осуществляется председателем и его заместителем, а в части сроков исполнения - её ответственным секретарём.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5" w:name="sub_1019"/>
      <w:bookmarkEnd w:id="34"/>
      <w:r w:rsidRPr="00336468">
        <w:rPr>
          <w:rFonts w:ascii="Arial" w:hAnsi="Arial" w:cs="Arial"/>
          <w:sz w:val="24"/>
          <w:szCs w:val="24"/>
        </w:rPr>
        <w:t>19. Организационно-техническое обеспечение деятельности Межведомственной комиссии возлагается на администрацию муниципального образования Белореченский район.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6" w:name="sub_1020"/>
      <w:bookmarkEnd w:id="35"/>
      <w:r w:rsidRPr="00336468">
        <w:rPr>
          <w:rFonts w:ascii="Arial" w:hAnsi="Arial" w:cs="Arial"/>
          <w:sz w:val="24"/>
          <w:szCs w:val="24"/>
        </w:rPr>
        <w:t>20. Обжалование решений Межведомственной комиссии осуществляется в порядке, предусмотренном действующим законодательством Российской Федерации.</w:t>
      </w:r>
    </w:p>
    <w:bookmarkEnd w:id="36"/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3646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lastRenderedPageBreak/>
        <w:t>образования 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468">
        <w:rPr>
          <w:rFonts w:ascii="Arial" w:hAnsi="Arial" w:cs="Arial"/>
          <w:sz w:val="24"/>
          <w:szCs w:val="24"/>
        </w:rPr>
        <w:t>В.В.Абальмазов</w:t>
      </w:r>
      <w:proofErr w:type="spellEnd"/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Приложение</w:t>
      </w:r>
      <w:r w:rsidR="00087935" w:rsidRPr="00336468">
        <w:rPr>
          <w:rFonts w:ascii="Arial" w:hAnsi="Arial" w:cs="Arial"/>
          <w:sz w:val="24"/>
          <w:szCs w:val="24"/>
        </w:rPr>
        <w:t xml:space="preserve"> № 3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Белореченский район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от 25.03.2019 № 741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>ПОРЯДОК</w:t>
      </w:r>
    </w:p>
    <w:p w:rsidR="00087935" w:rsidRPr="00336468" w:rsidRDefault="00087935" w:rsidP="00336468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336468">
        <w:rPr>
          <w:rFonts w:ascii="Arial" w:hAnsi="Arial" w:cs="Arial"/>
          <w:b/>
          <w:sz w:val="24"/>
          <w:szCs w:val="24"/>
        </w:rPr>
        <w:t>регистрации и учёта аттракционной техники, установленной на территории Белореченского городского поселения Белореченского района</w:t>
      </w: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7" w:name="sub_3001"/>
      <w:r w:rsidRPr="0033646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36468">
        <w:rPr>
          <w:rFonts w:ascii="Arial" w:hAnsi="Arial" w:cs="Arial"/>
          <w:sz w:val="24"/>
          <w:szCs w:val="24"/>
        </w:rPr>
        <w:t xml:space="preserve">Порядок регистрации и учёта аттракционной техники, установленной на территории Белореченского городского поселения Белореченского района (далее - Порядок), разработан в целях реализации </w:t>
      </w:r>
      <w:hyperlink r:id="rId12" w:history="1">
        <w:r w:rsidRPr="00336468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336468">
        <w:rPr>
          <w:rFonts w:ascii="Arial" w:hAnsi="Arial" w:cs="Arial"/>
          <w:sz w:val="24"/>
          <w:szCs w:val="24"/>
        </w:rPr>
        <w:t xml:space="preserve"> главы администрации (губернатора) Краснодарского края от 23 августа 2010 года № 721 «Об утверждении правил обеспечения безопасности посетителей и обслуживающего персонала аттракционов в Краснодарском крае» и обеспечения безопасной эксплуатации аттракционной техники, установленной на территории Белореченского городского поселения Белореченского района.</w:t>
      </w:r>
      <w:proofErr w:type="gramEnd"/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8" w:name="sub_3002"/>
      <w:bookmarkEnd w:id="37"/>
      <w:r w:rsidRPr="00336468">
        <w:rPr>
          <w:rFonts w:ascii="Arial" w:hAnsi="Arial" w:cs="Arial"/>
          <w:sz w:val="24"/>
          <w:szCs w:val="24"/>
        </w:rPr>
        <w:t>2. Порядок обязателен для организаций всех форм собственности и индивидуальных предпринимателей без образования юридического лица, осуществляющих эксплуатацию аттракционов на территории Белореченского городского поселения Белореченского района.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9" w:name="sub_3003"/>
      <w:bookmarkEnd w:id="38"/>
      <w:r w:rsidRPr="00336468">
        <w:rPr>
          <w:rFonts w:ascii="Arial" w:hAnsi="Arial" w:cs="Arial"/>
          <w:sz w:val="24"/>
          <w:szCs w:val="24"/>
        </w:rPr>
        <w:t>3. Владельцы (арендаторы) аттракционной техники обязаны зарегистрировать её в Межведомственной комиссии по регистрации и учёту аттракционной техники, установленной на территории Белореченского городского поселения Белореченского района (далее - Межведомственная комиссия).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0" w:name="sub_3004"/>
      <w:bookmarkEnd w:id="39"/>
      <w:r w:rsidRPr="00336468">
        <w:rPr>
          <w:rFonts w:ascii="Arial" w:hAnsi="Arial" w:cs="Arial"/>
          <w:sz w:val="24"/>
          <w:szCs w:val="24"/>
        </w:rPr>
        <w:t>4. Незарегистрированные аттракционы к эксплуатации не допускаются.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1" w:name="sub_3005"/>
      <w:bookmarkEnd w:id="40"/>
      <w:r w:rsidRPr="00336468">
        <w:rPr>
          <w:rFonts w:ascii="Arial" w:hAnsi="Arial" w:cs="Arial"/>
          <w:sz w:val="24"/>
          <w:szCs w:val="24"/>
        </w:rPr>
        <w:t>5. Регистрации до пуска в эксплуатацию подлежат как стационарные, так и передвижные аттракционы, подвижные элементы которых приводятся в действие с использованием электрической или других видов неживой энергии.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2" w:name="sub_3006"/>
      <w:bookmarkEnd w:id="41"/>
      <w:r w:rsidRPr="00336468">
        <w:rPr>
          <w:rFonts w:ascii="Arial" w:hAnsi="Arial" w:cs="Arial"/>
          <w:sz w:val="24"/>
          <w:szCs w:val="24"/>
        </w:rPr>
        <w:t>6. Регистрации подлежат аттракционы, находящиеся:</w:t>
      </w:r>
    </w:p>
    <w:bookmarkEnd w:id="42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 парках культуры и отдыха;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 пляжах, зонах отдыха (</w:t>
      </w:r>
      <w:proofErr w:type="gramStart"/>
      <w:r w:rsidRPr="00336468">
        <w:rPr>
          <w:rFonts w:ascii="Arial" w:hAnsi="Arial" w:cs="Arial"/>
          <w:sz w:val="24"/>
          <w:szCs w:val="24"/>
        </w:rPr>
        <w:t>размещённые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на период курортного сезона);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 торгово-развлекательных центрах, пансионатах, санаториях;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 передвижных аттракционных комплексах;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в аквапарках;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а также отдельно стоящие водные горки.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3" w:name="sub_3007"/>
      <w:r w:rsidRPr="00336468">
        <w:rPr>
          <w:rFonts w:ascii="Arial" w:hAnsi="Arial" w:cs="Arial"/>
          <w:sz w:val="24"/>
          <w:szCs w:val="24"/>
        </w:rPr>
        <w:t xml:space="preserve">7. В целях организации работы Межведомственной комиссии создаётся рабочая группа по организации регистрации и учёта аттракционной техники (далее - Рабочая группа). Состав Рабочей группы утверждается приказом </w:t>
      </w:r>
      <w:proofErr w:type="gramStart"/>
      <w:r w:rsidRPr="00336468">
        <w:rPr>
          <w:rFonts w:ascii="Arial" w:hAnsi="Arial" w:cs="Arial"/>
          <w:sz w:val="24"/>
          <w:szCs w:val="24"/>
        </w:rPr>
        <w:t>начальника управления культуры администрации муниципального образования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Белореченский район.</w:t>
      </w:r>
    </w:p>
    <w:bookmarkEnd w:id="43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8. Владелец (арендатор) аттракционной техники представляет в Рабочую группу следующие документы: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заявление о регистрации с указанием места размещения аттракциона, его наименования, года выпуска, завода и страны изготовителя по форме согласно </w:t>
      </w:r>
      <w:hyperlink w:anchor="sub_10000" w:history="1">
        <w:r w:rsidRPr="00336468">
          <w:rPr>
            <w:rFonts w:ascii="Arial" w:hAnsi="Arial" w:cs="Arial"/>
            <w:sz w:val="24"/>
            <w:szCs w:val="24"/>
          </w:rPr>
          <w:t>приложению № 1</w:t>
        </w:r>
      </w:hyperlink>
      <w:r w:rsidRPr="00336468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lastRenderedPageBreak/>
        <w:t>копию свидетельства о внесении записи в Единый государственный реестр юридических лиц;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копию свидетельства о постановке на учёт в налоговом органе юридического лица;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копию свидетельства о государственной регистрации заявителя в качестве индивидуального предпринимателя;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документ, регламентирующий правила эксплуатации аттракциона на русском языке (руководство по эксплуатации);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документ, подтверждающий обучение и аттестацию инженерно-технических работников, отвечающих за безопасную эксплуатацию аттракционов, а также технического персонала, ремонтирующего и обслуживающего аттракционы;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приказы: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 назначении ответственных лиц по электробезопасности;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 назначении аттестованных лиц по охране труда;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336468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за безопасную эксплуатацию аттракционной техники;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 назначении ответственных лиц за обеспечение пожарной безопасности;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заключение специализированной организации о возможности продления срока эксплуатации (для аттракциона, отработавшего нормативный срок службы);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сертификат соответствия на аттракцион (при наличии);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заключение специализированной организации о техническом состоянии аттракциона (для импортных аттракционов, ранее бывших в эксплуатации);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копию страхового </w:t>
      </w:r>
      <w:proofErr w:type="gramStart"/>
      <w:r w:rsidRPr="00336468">
        <w:rPr>
          <w:rFonts w:ascii="Arial" w:hAnsi="Arial" w:cs="Arial"/>
          <w:sz w:val="24"/>
          <w:szCs w:val="24"/>
        </w:rPr>
        <w:t>полиса страхования гражданской ответственности владельца аттракциона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Если копии документов не заверены нотариусом, то они представляются с предъявлением оригинала.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4" w:name="sub_3009"/>
      <w:r w:rsidRPr="00336468">
        <w:rPr>
          <w:rFonts w:ascii="Arial" w:hAnsi="Arial" w:cs="Arial"/>
          <w:sz w:val="24"/>
          <w:szCs w:val="24"/>
        </w:rPr>
        <w:t>9. Рабочая группа обрабатывает полученные документы на регистрацию аттракционов и представляет их для дальнейшего рассмотрения на заседании Межведомственной комиссии.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5" w:name="sub_3010"/>
      <w:bookmarkEnd w:id="44"/>
      <w:r w:rsidRPr="00336468">
        <w:rPr>
          <w:rFonts w:ascii="Arial" w:hAnsi="Arial" w:cs="Arial"/>
          <w:sz w:val="24"/>
          <w:szCs w:val="24"/>
        </w:rPr>
        <w:t xml:space="preserve">10. Межведомственная комиссия рассматривает заявление о регистрации аттракционной техники на заседании, в порядке, предусмотренном Положением о Межведомственной комиссии, и выносит мотивированное решение. Протокол заседания Межведомственной комиссии размещается на </w:t>
      </w:r>
      <w:hyperlink r:id="rId13" w:history="1">
        <w:proofErr w:type="gramStart"/>
        <w:r w:rsidRPr="00336468">
          <w:rPr>
            <w:rFonts w:ascii="Arial" w:hAnsi="Arial" w:cs="Arial"/>
            <w:sz w:val="24"/>
            <w:szCs w:val="24"/>
          </w:rPr>
          <w:t>официальном</w:t>
        </w:r>
        <w:proofErr w:type="gramEnd"/>
        <w:r w:rsidRPr="00336468">
          <w:rPr>
            <w:rFonts w:ascii="Arial" w:hAnsi="Arial" w:cs="Arial"/>
            <w:sz w:val="24"/>
            <w:szCs w:val="24"/>
          </w:rPr>
          <w:t xml:space="preserve"> Интернет-портале</w:t>
        </w:r>
      </w:hyperlink>
      <w:r w:rsidRPr="00336468">
        <w:rPr>
          <w:rFonts w:ascii="Arial" w:hAnsi="Arial" w:cs="Arial"/>
          <w:sz w:val="24"/>
          <w:szCs w:val="24"/>
        </w:rPr>
        <w:t xml:space="preserve"> администрации Белореченского городского поселения Белореченского района.</w:t>
      </w:r>
    </w:p>
    <w:bookmarkEnd w:id="45"/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Мотивированный отказ о выдаче карточки регистрации аттракциона в течение 5 рабочих дней направляется заявителю с указанием причин.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6" w:name="sub_3011"/>
      <w:r w:rsidRPr="00336468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336468">
        <w:rPr>
          <w:rFonts w:ascii="Arial" w:hAnsi="Arial" w:cs="Arial"/>
          <w:sz w:val="24"/>
          <w:szCs w:val="24"/>
        </w:rPr>
        <w:t xml:space="preserve">При принятии Межведомственной комиссией решения о регистрации аттракционной техники секретарём Межведомственной комиссии делается соответствующая запись в Журнале регистрации и учёта аттракционной техники, расположенной на территории Белореченского городского поселения Белореченского района, по форме согласно </w:t>
      </w:r>
      <w:hyperlink w:anchor="sub_20000" w:history="1">
        <w:r w:rsidRPr="00336468">
          <w:rPr>
            <w:rFonts w:ascii="Arial" w:hAnsi="Arial" w:cs="Arial"/>
            <w:sz w:val="24"/>
            <w:szCs w:val="24"/>
          </w:rPr>
          <w:t>Приложению № 2</w:t>
        </w:r>
      </w:hyperlink>
      <w:r w:rsidRPr="00336468">
        <w:rPr>
          <w:rFonts w:ascii="Arial" w:hAnsi="Arial" w:cs="Arial"/>
          <w:sz w:val="24"/>
          <w:szCs w:val="24"/>
        </w:rPr>
        <w:t xml:space="preserve"> к настоящему Порядку и выдаётся карточка регистрации аттракционной техники, установленной на территории Белореченского городского поселения Белореченского района, по форме согласно </w:t>
      </w:r>
      <w:hyperlink w:anchor="sub_30000" w:history="1">
        <w:r w:rsidRPr="00336468">
          <w:rPr>
            <w:rFonts w:ascii="Arial" w:hAnsi="Arial" w:cs="Arial"/>
            <w:sz w:val="24"/>
            <w:szCs w:val="24"/>
          </w:rPr>
          <w:t>Приложению № 3</w:t>
        </w:r>
      </w:hyperlink>
      <w:r w:rsidRPr="00336468">
        <w:rPr>
          <w:rFonts w:ascii="Arial" w:hAnsi="Arial" w:cs="Arial"/>
          <w:sz w:val="24"/>
          <w:szCs w:val="24"/>
        </w:rPr>
        <w:t xml:space="preserve"> к настоящему Порядку</w:t>
      </w:r>
      <w:proofErr w:type="gramEnd"/>
      <w:r w:rsidRPr="00336468">
        <w:rPr>
          <w:rFonts w:ascii="Arial" w:hAnsi="Arial" w:cs="Arial"/>
          <w:sz w:val="24"/>
          <w:szCs w:val="24"/>
        </w:rPr>
        <w:t>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7" w:name="sub_3012"/>
      <w:bookmarkEnd w:id="46"/>
      <w:r w:rsidRPr="00336468">
        <w:rPr>
          <w:rFonts w:ascii="Arial" w:hAnsi="Arial" w:cs="Arial"/>
          <w:sz w:val="24"/>
          <w:szCs w:val="24"/>
        </w:rPr>
        <w:t>12. За получением карточки регистрации аттракциона, установленного на территории Белореченского городского поселения Белореченского района, владелец (арендатор) аттракциона обращается в рабочую группу Межведомственной комиссии.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8" w:name="sub_3013"/>
      <w:bookmarkEnd w:id="47"/>
      <w:r w:rsidRPr="00336468">
        <w:rPr>
          <w:rFonts w:ascii="Arial" w:hAnsi="Arial" w:cs="Arial"/>
          <w:sz w:val="24"/>
          <w:szCs w:val="24"/>
        </w:rPr>
        <w:lastRenderedPageBreak/>
        <w:t>13. В случае выявления нарушения при эксплуатации аттракционной техники Межведомственная комиссия вправе принять решение о признании недействительной карточки регистрации аттракциона с занесением соответствующей записи в Журнал регистрации и учёта аттракционной техники, расположенной на территории Белореченского городского поселения Белореченского района.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9" w:name="sub_3014"/>
      <w:bookmarkEnd w:id="48"/>
      <w:r w:rsidRPr="00336468">
        <w:rPr>
          <w:rFonts w:ascii="Arial" w:hAnsi="Arial" w:cs="Arial"/>
          <w:sz w:val="24"/>
          <w:szCs w:val="24"/>
        </w:rPr>
        <w:t>14. Владелец (арендатор) обязан в устной форме проинформировать Рабочую группу обо всех несчастных случаях, произошедших с посетителями аттракционов в день события, в письменной форме в течение 3 (трёх) рабочих дней.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50" w:name="sub_3015"/>
      <w:bookmarkEnd w:id="49"/>
      <w:r w:rsidRPr="00336468">
        <w:rPr>
          <w:rFonts w:ascii="Arial" w:hAnsi="Arial" w:cs="Arial"/>
          <w:sz w:val="24"/>
          <w:szCs w:val="24"/>
        </w:rPr>
        <w:t xml:space="preserve">15. В целях учёта, контроля и проведения мониторинга </w:t>
      </w:r>
      <w:proofErr w:type="gramStart"/>
      <w:r w:rsidRPr="00336468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юридических и (или) физических лиц, эксплуатирующих аттракционную технику на территории Белореченского городского поселения Белореченского района, независимо от форм собственности и ведомственной принадлежности, рабочая группа осуществляет ежегодную проверку аттракционов, установленных на территории Белореченского городского поселения Белореченского района. Отчёт о проведённой проверке рабочая группа направляет в Межведомственную комиссию.</w:t>
      </w:r>
    </w:p>
    <w:bookmarkEnd w:id="50"/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3646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образования 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468">
        <w:rPr>
          <w:rFonts w:ascii="Arial" w:hAnsi="Arial" w:cs="Arial"/>
          <w:sz w:val="24"/>
          <w:szCs w:val="24"/>
        </w:rPr>
        <w:t>В.В.Абальмазов</w:t>
      </w:r>
      <w:proofErr w:type="spellEnd"/>
    </w:p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Приложение</w:t>
      </w:r>
      <w:r w:rsidR="00087935" w:rsidRPr="00336468">
        <w:rPr>
          <w:rFonts w:ascii="Arial" w:hAnsi="Arial" w:cs="Arial"/>
          <w:sz w:val="24"/>
          <w:szCs w:val="24"/>
        </w:rPr>
        <w:t xml:space="preserve"> № 1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к Порядку регистрации и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учёту аттракционной техники,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proofErr w:type="gramStart"/>
      <w:r w:rsidRPr="00336468">
        <w:rPr>
          <w:rFonts w:ascii="Arial" w:hAnsi="Arial" w:cs="Arial"/>
          <w:sz w:val="24"/>
          <w:szCs w:val="24"/>
        </w:rPr>
        <w:t xml:space="preserve">установленной на территории </w:t>
      </w:r>
      <w:proofErr w:type="gramEnd"/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Белореченского городского поселения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Белореченского района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1540"/>
        <w:gridCol w:w="140"/>
        <w:gridCol w:w="280"/>
        <w:gridCol w:w="560"/>
        <w:gridCol w:w="700"/>
        <w:gridCol w:w="560"/>
        <w:gridCol w:w="280"/>
        <w:gridCol w:w="280"/>
        <w:gridCol w:w="420"/>
        <w:gridCol w:w="1680"/>
        <w:gridCol w:w="694"/>
        <w:gridCol w:w="250"/>
        <w:gridCol w:w="1134"/>
        <w:gridCol w:w="159"/>
        <w:gridCol w:w="992"/>
      </w:tblGrid>
      <w:tr w:rsidR="00336468" w:rsidRPr="00336468" w:rsidTr="00336468">
        <w:trPr>
          <w:gridAfter w:val="1"/>
          <w:wAfter w:w="992" w:type="dxa"/>
        </w:trPr>
        <w:tc>
          <w:tcPr>
            <w:tcW w:w="96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Начальнику управления культуры </w:t>
            </w:r>
          </w:p>
          <w:p w:rsid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3364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7935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образования Белореченский район </w:t>
            </w:r>
          </w:p>
          <w:p w:rsidR="00336468" w:rsidRPr="00336468" w:rsidRDefault="00336468" w:rsidP="0033646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96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7935" w:rsidRDefault="00087935" w:rsidP="00336468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567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>Заявление</w:t>
            </w:r>
          </w:p>
          <w:p w:rsidR="00336468" w:rsidRPr="00336468" w:rsidRDefault="00336468" w:rsidP="00336468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567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Ф.И.О. руководителя предприятия, организации, индивидуального предпринимателя (владельца аттракциона)</w:t>
            </w: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прошу произвести регистрацию аттракциона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наименование аттракциона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7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Полное наименование предприятия, организации владельца аттракциона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8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96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Юридический адрес предприятия, организации, индивидуального предпринимателя (владельца аттракциона):</w:t>
            </w: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8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96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Фактический адрес предприятия, организации, индивидуального предпринимателя </w:t>
            </w:r>
            <w:r w:rsidRPr="00336468">
              <w:rPr>
                <w:rFonts w:ascii="Arial" w:hAnsi="Arial" w:cs="Arial"/>
                <w:sz w:val="24"/>
                <w:szCs w:val="24"/>
              </w:rPr>
              <w:lastRenderedPageBreak/>
              <w:t>(владельца аттракциона):</w:t>
            </w: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8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81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Паспортные данные индивидуального предпринимателя (владельца аттракциона): серия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кем выдано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Место, адрес нахождения (установки) аттракциона: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 изготовитель:</w:t>
            </w:r>
          </w:p>
        </w:tc>
        <w:tc>
          <w:tcPr>
            <w:tcW w:w="7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1"/>
          <w:wAfter w:w="992" w:type="dxa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Заводской номер аттракциона:</w:t>
            </w:r>
          </w:p>
        </w:tc>
        <w:tc>
          <w:tcPr>
            <w:tcW w:w="61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Наличие руководства по эксплуатации (паспорта):</w:t>
            </w:r>
          </w:p>
        </w:tc>
        <w:tc>
          <w:tcPr>
            <w:tcW w:w="3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Год выпуска аттракциона:</w:t>
            </w:r>
          </w:p>
        </w:tc>
        <w:tc>
          <w:tcPr>
            <w:tcW w:w="5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Контактные телефоны:</w:t>
            </w:r>
          </w:p>
        </w:tc>
        <w:tc>
          <w:tcPr>
            <w:tcW w:w="5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rPr>
          <w:gridAfter w:val="2"/>
          <w:wAfter w:w="1151" w:type="dxa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c>
          <w:tcPr>
            <w:tcW w:w="106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336468" w:rsidRPr="00336468" w:rsidTr="00336468">
        <w:tc>
          <w:tcPr>
            <w:tcW w:w="106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3646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образования 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468">
        <w:rPr>
          <w:rFonts w:ascii="Arial" w:hAnsi="Arial" w:cs="Arial"/>
          <w:sz w:val="24"/>
          <w:szCs w:val="24"/>
        </w:rPr>
        <w:t>В.В.Абальмазов</w:t>
      </w:r>
      <w:proofErr w:type="spellEnd"/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both"/>
        <w:rPr>
          <w:rFonts w:ascii="Arial" w:hAnsi="Arial" w:cs="Arial"/>
          <w:sz w:val="24"/>
          <w:szCs w:val="24"/>
        </w:rPr>
        <w:sectPr w:rsidR="00087935" w:rsidRPr="00336468" w:rsidSect="00336468">
          <w:headerReference w:type="even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lastRenderedPageBreak/>
        <w:t>Приложение</w:t>
      </w:r>
      <w:r w:rsidR="00087935" w:rsidRPr="00336468">
        <w:rPr>
          <w:rFonts w:ascii="Arial" w:hAnsi="Arial" w:cs="Arial"/>
          <w:sz w:val="24"/>
          <w:szCs w:val="24"/>
        </w:rPr>
        <w:t xml:space="preserve"> № 2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к Порядку регистрации и учёту аттракционной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техники, установленной на Белореченского </w:t>
      </w:r>
      <w:proofErr w:type="gramStart"/>
      <w:r w:rsidRPr="00336468">
        <w:rPr>
          <w:rFonts w:ascii="Arial" w:hAnsi="Arial" w:cs="Arial"/>
          <w:sz w:val="24"/>
          <w:szCs w:val="24"/>
        </w:rPr>
        <w:t>городского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поселения Белореченского района </w:t>
      </w:r>
    </w:p>
    <w:p w:rsidR="00087935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57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71"/>
        <w:gridCol w:w="271"/>
        <w:gridCol w:w="280"/>
        <w:gridCol w:w="185"/>
        <w:gridCol w:w="3517"/>
        <w:gridCol w:w="347"/>
        <w:gridCol w:w="2205"/>
        <w:gridCol w:w="1275"/>
        <w:gridCol w:w="1866"/>
        <w:gridCol w:w="1111"/>
        <w:gridCol w:w="1418"/>
        <w:gridCol w:w="1440"/>
        <w:gridCol w:w="951"/>
      </w:tblGrid>
      <w:tr w:rsidR="00336468" w:rsidRPr="00336468" w:rsidTr="00336468">
        <w:tc>
          <w:tcPr>
            <w:tcW w:w="157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spacing w:before="108"/>
              <w:ind w:firstLine="34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>Журнал</w:t>
            </w:r>
          </w:p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spacing w:before="108"/>
              <w:ind w:firstLine="34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 xml:space="preserve">регистрации и учёта аттракционной техники, расположенной на территории Белореченского городского поселения </w:t>
            </w:r>
          </w:p>
          <w:p w:rsidR="00087935" w:rsidRDefault="00087935" w:rsidP="00336468">
            <w:pPr>
              <w:widowControl w:val="0"/>
              <w:autoSpaceDE w:val="0"/>
              <w:autoSpaceDN w:val="0"/>
              <w:adjustRightInd w:val="0"/>
              <w:spacing w:before="108"/>
              <w:ind w:firstLine="34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 xml:space="preserve">Белореченского района </w:t>
            </w:r>
          </w:p>
          <w:p w:rsidR="00336468" w:rsidRPr="00336468" w:rsidRDefault="00336468" w:rsidP="00336468">
            <w:pPr>
              <w:widowControl w:val="0"/>
              <w:autoSpaceDE w:val="0"/>
              <w:autoSpaceDN w:val="0"/>
              <w:adjustRightInd w:val="0"/>
              <w:spacing w:before="108"/>
              <w:ind w:firstLine="34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468" w:rsidRPr="00336468" w:rsidTr="00336468">
        <w:tc>
          <w:tcPr>
            <w:tcW w:w="157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Начат:</w:t>
            </w:r>
          </w:p>
        </w:tc>
      </w:tr>
      <w:tr w:rsidR="00336468" w:rsidRPr="00336468" w:rsidTr="00336468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336468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935" w:rsidRPr="00336468">
              <w:rPr>
                <w:rFonts w:ascii="Arial" w:hAnsi="Arial" w:cs="Arial"/>
                <w:sz w:val="24"/>
                <w:szCs w:val="24"/>
              </w:rPr>
              <w:t>Окончен: «___» ___________________</w:t>
            </w:r>
          </w:p>
        </w:tc>
      </w:tr>
      <w:tr w:rsidR="00336468" w:rsidRPr="00336468" w:rsidTr="00336468">
        <w:tc>
          <w:tcPr>
            <w:tcW w:w="157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3646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Полное наименование предприятия, организации владельца аттракциона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Наиме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r w:rsidRPr="00336468">
              <w:rPr>
                <w:rFonts w:ascii="Arial" w:hAnsi="Arial" w:cs="Arial"/>
                <w:sz w:val="24"/>
                <w:szCs w:val="24"/>
              </w:rPr>
              <w:t>нование</w:t>
            </w:r>
            <w:proofErr w:type="spellEnd"/>
            <w:proofErr w:type="gramEnd"/>
            <w:r w:rsidRPr="003364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аттрак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r w:rsidRPr="00336468">
              <w:rPr>
                <w:rFonts w:ascii="Arial" w:hAnsi="Arial" w:cs="Arial"/>
                <w:sz w:val="24"/>
                <w:szCs w:val="24"/>
              </w:rPr>
              <w:t>циона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 изготовитель, год выпуска аттракциона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Заводской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Наличие руководства по эксплуатации (паспорта)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Место, адрес </w:t>
            </w:r>
            <w:proofErr w:type="spellStart"/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нахожде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r w:rsidRPr="00336468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  <w:r w:rsidRPr="0033646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установ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r w:rsidRPr="00336468">
              <w:rPr>
                <w:rFonts w:ascii="Arial" w:hAnsi="Arial" w:cs="Arial"/>
                <w:sz w:val="24"/>
                <w:szCs w:val="24"/>
              </w:rPr>
              <w:t>ки</w:t>
            </w:r>
            <w:proofErr w:type="spellEnd"/>
            <w:r w:rsidRPr="00336468">
              <w:rPr>
                <w:rFonts w:ascii="Arial" w:hAnsi="Arial" w:cs="Arial"/>
                <w:sz w:val="24"/>
                <w:szCs w:val="24"/>
              </w:rPr>
              <w:t>) аттракциона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При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r w:rsidRPr="00336468">
              <w:rPr>
                <w:rFonts w:ascii="Arial" w:hAnsi="Arial" w:cs="Arial"/>
                <w:sz w:val="24"/>
                <w:szCs w:val="24"/>
              </w:rPr>
              <w:t>меча</w:t>
            </w:r>
            <w:r w:rsidR="0033646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6468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336468" w:rsidRPr="00336468" w:rsidTr="0033646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для юридических лиц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наименование юридического лица, адреса (места нахождения) постоянно действующего исполнительного органа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фамилия, имя, отчество владельца аттракциона, паспортные данные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336468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087935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 администрации</w:t>
      </w:r>
    </w:p>
    <w:p w:rsid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336468">
        <w:rPr>
          <w:rFonts w:ascii="Arial" w:hAnsi="Arial" w:cs="Arial"/>
          <w:sz w:val="24"/>
          <w:szCs w:val="24"/>
        </w:rPr>
        <w:t>В.В.Абальмазов</w:t>
      </w:r>
      <w:proofErr w:type="spellEnd"/>
    </w:p>
    <w:p w:rsid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  <w:sectPr w:rsidR="00087935" w:rsidRPr="00336468" w:rsidSect="00336468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</w:p>
    <w:p w:rsidR="00087935" w:rsidRPr="00336468" w:rsidRDefault="00336468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Приложение </w:t>
      </w:r>
      <w:r w:rsidR="00087935" w:rsidRPr="00336468">
        <w:rPr>
          <w:rFonts w:ascii="Arial" w:hAnsi="Arial" w:cs="Arial"/>
          <w:sz w:val="24"/>
          <w:szCs w:val="24"/>
        </w:rPr>
        <w:t>№ 3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к Порядку регистрации и учёту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 xml:space="preserve">аттракционной техники, установленной </w:t>
      </w:r>
    </w:p>
    <w:p w:rsid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 территории</w:t>
      </w:r>
      <w:r w:rsidR="00336468">
        <w:rPr>
          <w:rFonts w:ascii="Arial" w:hAnsi="Arial" w:cs="Arial"/>
          <w:sz w:val="24"/>
          <w:szCs w:val="24"/>
        </w:rPr>
        <w:t xml:space="preserve"> </w:t>
      </w:r>
      <w:r w:rsidRPr="00336468">
        <w:rPr>
          <w:rFonts w:ascii="Arial" w:hAnsi="Arial" w:cs="Arial"/>
          <w:sz w:val="24"/>
          <w:szCs w:val="24"/>
        </w:rPr>
        <w:t xml:space="preserve">Белореченского </w:t>
      </w:r>
      <w:proofErr w:type="gramStart"/>
      <w:r w:rsidRPr="00336468">
        <w:rPr>
          <w:rFonts w:ascii="Arial" w:hAnsi="Arial" w:cs="Arial"/>
          <w:sz w:val="24"/>
          <w:szCs w:val="24"/>
        </w:rPr>
        <w:t>городского</w:t>
      </w:r>
      <w:proofErr w:type="gramEnd"/>
      <w:r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поселения Белореченского района</w:t>
      </w:r>
    </w:p>
    <w:p w:rsidR="00087935" w:rsidRPr="00336468" w:rsidRDefault="00087935" w:rsidP="00336468">
      <w:pPr>
        <w:shd w:val="clear" w:color="auto" w:fill="FFFFFF"/>
        <w:spacing w:before="120" w:after="12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00"/>
        <w:gridCol w:w="420"/>
        <w:gridCol w:w="1260"/>
        <w:gridCol w:w="700"/>
        <w:gridCol w:w="980"/>
        <w:gridCol w:w="140"/>
        <w:gridCol w:w="560"/>
        <w:gridCol w:w="560"/>
        <w:gridCol w:w="700"/>
        <w:gridCol w:w="280"/>
        <w:gridCol w:w="280"/>
        <w:gridCol w:w="1260"/>
        <w:gridCol w:w="1413"/>
        <w:gridCol w:w="127"/>
        <w:gridCol w:w="236"/>
      </w:tblGrid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>КАРТОЧКА</w:t>
            </w:r>
          </w:p>
          <w:p w:rsidR="00336468" w:rsidRDefault="00087935" w:rsidP="0033646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6468">
              <w:rPr>
                <w:rFonts w:ascii="Arial" w:hAnsi="Arial" w:cs="Arial"/>
                <w:bCs/>
                <w:sz w:val="24"/>
                <w:szCs w:val="24"/>
              </w:rPr>
              <w:t>регистрации аттракциона, установленного на территории Белореченского городского поселения Белореченского района</w:t>
            </w:r>
          </w:p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Карточка выдана</w:t>
            </w: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(полное наименование юридического лица/Ф.И.О. индивидуального предпринимателя - владельца аттракциона)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произвёл регистрацию аттракциона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(наименование аттракциона)</w:t>
            </w:r>
          </w:p>
        </w:tc>
      </w:tr>
      <w:tr w:rsidR="00336468" w:rsidRPr="00336468" w:rsidTr="00BD3BF0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расположенного</w:t>
            </w:r>
          </w:p>
        </w:tc>
        <w:tc>
          <w:tcPr>
            <w:tcW w:w="7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(местонахождение / адрес аттракциона)</w:t>
            </w:r>
          </w:p>
        </w:tc>
      </w:tr>
      <w:tr w:rsidR="00336468" w:rsidRPr="00336468" w:rsidTr="00BD3BF0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 изготовитель аттракциона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6468" w:rsidRPr="00336468" w:rsidTr="00BD3BF0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Заводской номер аттракциона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Год выпуска аттракциона</w:t>
            </w:r>
          </w:p>
        </w:tc>
        <w:tc>
          <w:tcPr>
            <w:tcW w:w="5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 xml:space="preserve">Регистрация произведена в соответствии с </w:t>
            </w:r>
            <w:hyperlink r:id="rId15" w:history="1">
              <w:r w:rsidRPr="00336468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336468">
              <w:rPr>
                <w:rFonts w:ascii="Arial" w:hAnsi="Arial" w:cs="Arial"/>
                <w:sz w:val="24"/>
                <w:szCs w:val="24"/>
              </w:rPr>
              <w:t xml:space="preserve"> главы администрации (губернатора) Краснодарского края от 23.08.2010 № 721 «Об утверждении Правил обеспечения безопасности посетителей и обслуживающего персонала аттракционов в Краснодарском крае» и </w:t>
            </w:r>
            <w:hyperlink w:anchor="sub_0" w:history="1">
              <w:r w:rsidRPr="00336468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336468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Белореченский район от ____ № ______ «Об утверждении Порядка регистрации и учёта аттракционной техники, установленной на территории Белореченского городского поселения Белореченского района».</w:t>
            </w:r>
            <w:proofErr w:type="gramEnd"/>
          </w:p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Аттракцион зарегистрирован в журнале регистрации и учёта аттракционов, установленных на территории Белореченского городского поселения Белореченского района.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gramStart"/>
            <w:r w:rsidRPr="0033646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087935" w:rsidRPr="00336468" w:rsidRDefault="00087935" w:rsidP="00336468">
            <w:pPr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 xml:space="preserve">образования Белореченский район 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336468" w:rsidRPr="00336468" w:rsidTr="00BD3BF0">
        <w:trPr>
          <w:gridAfter w:val="2"/>
          <w:wAfter w:w="363" w:type="dxa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7935" w:rsidRPr="00336468" w:rsidRDefault="00087935" w:rsidP="0033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6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087935" w:rsidRDefault="00087935" w:rsidP="00336468">
      <w:pPr>
        <w:ind w:firstLine="567"/>
        <w:rPr>
          <w:rFonts w:ascii="Arial" w:hAnsi="Arial" w:cs="Arial"/>
          <w:sz w:val="24"/>
          <w:szCs w:val="24"/>
        </w:rPr>
      </w:pPr>
    </w:p>
    <w:p w:rsid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</w:p>
    <w:p w:rsidR="00336468" w:rsidRP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Начальник управления культуры</w:t>
      </w:r>
    </w:p>
    <w:p w:rsidR="00087935" w:rsidRP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336468" w:rsidRDefault="00087935" w:rsidP="00336468">
      <w:pPr>
        <w:ind w:firstLine="567"/>
        <w:rPr>
          <w:rFonts w:ascii="Arial" w:hAnsi="Arial" w:cs="Arial"/>
          <w:sz w:val="24"/>
          <w:szCs w:val="24"/>
        </w:rPr>
      </w:pPr>
      <w:r w:rsidRPr="00336468">
        <w:rPr>
          <w:rFonts w:ascii="Arial" w:hAnsi="Arial" w:cs="Arial"/>
          <w:sz w:val="24"/>
          <w:szCs w:val="24"/>
        </w:rPr>
        <w:t>Белореченский район</w:t>
      </w:r>
      <w:r w:rsidR="00336468" w:rsidRPr="00336468">
        <w:rPr>
          <w:rFonts w:ascii="Arial" w:hAnsi="Arial" w:cs="Arial"/>
          <w:sz w:val="24"/>
          <w:szCs w:val="24"/>
        </w:rPr>
        <w:t xml:space="preserve"> </w:t>
      </w:r>
    </w:p>
    <w:p w:rsidR="00087935" w:rsidRPr="00336468" w:rsidRDefault="00336468" w:rsidP="00336468">
      <w:pPr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В.В.Абальмазов</w:t>
      </w:r>
      <w:bookmarkStart w:id="51" w:name="_GoBack"/>
      <w:bookmarkEnd w:id="51"/>
      <w:proofErr w:type="spellEnd"/>
    </w:p>
    <w:sectPr w:rsidR="00087935" w:rsidRPr="00336468" w:rsidSect="0033646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67" w:rsidRDefault="006B0867">
      <w:r>
        <w:separator/>
      </w:r>
    </w:p>
  </w:endnote>
  <w:endnote w:type="continuationSeparator" w:id="0">
    <w:p w:rsidR="006B0867" w:rsidRDefault="006B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67" w:rsidRDefault="006B0867">
      <w:r>
        <w:separator/>
      </w:r>
    </w:p>
  </w:footnote>
  <w:footnote w:type="continuationSeparator" w:id="0">
    <w:p w:rsidR="006B0867" w:rsidRDefault="006B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F8" w:rsidRDefault="00706AF8" w:rsidP="00D25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AF8" w:rsidRDefault="00706A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0E9"/>
    <w:rsid w:val="00003628"/>
    <w:rsid w:val="00020877"/>
    <w:rsid w:val="00043019"/>
    <w:rsid w:val="00055E7A"/>
    <w:rsid w:val="00065E26"/>
    <w:rsid w:val="0007673B"/>
    <w:rsid w:val="00085091"/>
    <w:rsid w:val="00087935"/>
    <w:rsid w:val="000931BA"/>
    <w:rsid w:val="000B77FD"/>
    <w:rsid w:val="000C43FF"/>
    <w:rsid w:val="000D6570"/>
    <w:rsid w:val="000E2D61"/>
    <w:rsid w:val="000F40AB"/>
    <w:rsid w:val="0010144F"/>
    <w:rsid w:val="00103564"/>
    <w:rsid w:val="00105B13"/>
    <w:rsid w:val="00114FF0"/>
    <w:rsid w:val="00137D85"/>
    <w:rsid w:val="00184898"/>
    <w:rsid w:val="001A75E5"/>
    <w:rsid w:val="001B32CC"/>
    <w:rsid w:val="001B3763"/>
    <w:rsid w:val="001C5D18"/>
    <w:rsid w:val="001D1766"/>
    <w:rsid w:val="001D50EB"/>
    <w:rsid w:val="001E1152"/>
    <w:rsid w:val="001F0123"/>
    <w:rsid w:val="001F3297"/>
    <w:rsid w:val="002155C1"/>
    <w:rsid w:val="00216B18"/>
    <w:rsid w:val="0022710D"/>
    <w:rsid w:val="0024444C"/>
    <w:rsid w:val="002555B3"/>
    <w:rsid w:val="00257A75"/>
    <w:rsid w:val="00262273"/>
    <w:rsid w:val="002758DC"/>
    <w:rsid w:val="002B455E"/>
    <w:rsid w:val="002F18DB"/>
    <w:rsid w:val="002F7261"/>
    <w:rsid w:val="003062C2"/>
    <w:rsid w:val="00310AE7"/>
    <w:rsid w:val="00313AE2"/>
    <w:rsid w:val="003159A1"/>
    <w:rsid w:val="00324639"/>
    <w:rsid w:val="00336468"/>
    <w:rsid w:val="00343A5C"/>
    <w:rsid w:val="00354190"/>
    <w:rsid w:val="003601ED"/>
    <w:rsid w:val="00364A04"/>
    <w:rsid w:val="00364F0C"/>
    <w:rsid w:val="00396775"/>
    <w:rsid w:val="003B1ED2"/>
    <w:rsid w:val="003B2865"/>
    <w:rsid w:val="003C1790"/>
    <w:rsid w:val="003C2D2B"/>
    <w:rsid w:val="00403395"/>
    <w:rsid w:val="00407093"/>
    <w:rsid w:val="004260C6"/>
    <w:rsid w:val="00447CE4"/>
    <w:rsid w:val="00487900"/>
    <w:rsid w:val="004B0DF8"/>
    <w:rsid w:val="004C5E0E"/>
    <w:rsid w:val="004D2A0D"/>
    <w:rsid w:val="004D5AD1"/>
    <w:rsid w:val="004F5402"/>
    <w:rsid w:val="00504A47"/>
    <w:rsid w:val="00507D16"/>
    <w:rsid w:val="0051173C"/>
    <w:rsid w:val="005215BF"/>
    <w:rsid w:val="00522B89"/>
    <w:rsid w:val="00532BDD"/>
    <w:rsid w:val="005401B1"/>
    <w:rsid w:val="005520BE"/>
    <w:rsid w:val="00587955"/>
    <w:rsid w:val="00594982"/>
    <w:rsid w:val="00597D65"/>
    <w:rsid w:val="005A016A"/>
    <w:rsid w:val="005A366F"/>
    <w:rsid w:val="005A433A"/>
    <w:rsid w:val="005A76DA"/>
    <w:rsid w:val="005B27CE"/>
    <w:rsid w:val="005B4C31"/>
    <w:rsid w:val="005B5A79"/>
    <w:rsid w:val="005E1D02"/>
    <w:rsid w:val="005F19DE"/>
    <w:rsid w:val="00617EFA"/>
    <w:rsid w:val="00626CC6"/>
    <w:rsid w:val="00634424"/>
    <w:rsid w:val="00634E90"/>
    <w:rsid w:val="00650BB3"/>
    <w:rsid w:val="00672E12"/>
    <w:rsid w:val="0068075E"/>
    <w:rsid w:val="00681081"/>
    <w:rsid w:val="006B0867"/>
    <w:rsid w:val="006B3CD1"/>
    <w:rsid w:val="006E25CE"/>
    <w:rsid w:val="00706AF8"/>
    <w:rsid w:val="00707754"/>
    <w:rsid w:val="00714269"/>
    <w:rsid w:val="00715F5A"/>
    <w:rsid w:val="007210EA"/>
    <w:rsid w:val="00727534"/>
    <w:rsid w:val="00742C9F"/>
    <w:rsid w:val="00757935"/>
    <w:rsid w:val="00760F06"/>
    <w:rsid w:val="0076583E"/>
    <w:rsid w:val="0078546B"/>
    <w:rsid w:val="007B40C3"/>
    <w:rsid w:val="007B6C00"/>
    <w:rsid w:val="007C379E"/>
    <w:rsid w:val="007D092D"/>
    <w:rsid w:val="007D26E8"/>
    <w:rsid w:val="007E1E0C"/>
    <w:rsid w:val="007E4C53"/>
    <w:rsid w:val="007F34C6"/>
    <w:rsid w:val="00803578"/>
    <w:rsid w:val="008052E5"/>
    <w:rsid w:val="0082113F"/>
    <w:rsid w:val="00834950"/>
    <w:rsid w:val="00843B70"/>
    <w:rsid w:val="00854C9A"/>
    <w:rsid w:val="00885F9D"/>
    <w:rsid w:val="008B0A4F"/>
    <w:rsid w:val="008D50FB"/>
    <w:rsid w:val="008D7EE2"/>
    <w:rsid w:val="008F0F47"/>
    <w:rsid w:val="008F7EF6"/>
    <w:rsid w:val="00945E66"/>
    <w:rsid w:val="009461E9"/>
    <w:rsid w:val="00955CE8"/>
    <w:rsid w:val="00960ED1"/>
    <w:rsid w:val="00964D21"/>
    <w:rsid w:val="009654CF"/>
    <w:rsid w:val="00984303"/>
    <w:rsid w:val="009907C4"/>
    <w:rsid w:val="009A5587"/>
    <w:rsid w:val="009A755B"/>
    <w:rsid w:val="009B626E"/>
    <w:rsid w:val="009C2A2B"/>
    <w:rsid w:val="009C63E9"/>
    <w:rsid w:val="009E3840"/>
    <w:rsid w:val="009E72E9"/>
    <w:rsid w:val="009F5F2B"/>
    <w:rsid w:val="00A23A32"/>
    <w:rsid w:val="00A33AB7"/>
    <w:rsid w:val="00A34B53"/>
    <w:rsid w:val="00A51448"/>
    <w:rsid w:val="00A722D7"/>
    <w:rsid w:val="00A74027"/>
    <w:rsid w:val="00A83342"/>
    <w:rsid w:val="00AB21D9"/>
    <w:rsid w:val="00AB7639"/>
    <w:rsid w:val="00AC43F9"/>
    <w:rsid w:val="00AD2797"/>
    <w:rsid w:val="00AD2904"/>
    <w:rsid w:val="00AD3AC0"/>
    <w:rsid w:val="00AD5B63"/>
    <w:rsid w:val="00AE1A49"/>
    <w:rsid w:val="00AF10B8"/>
    <w:rsid w:val="00B2266B"/>
    <w:rsid w:val="00B24DDB"/>
    <w:rsid w:val="00B25855"/>
    <w:rsid w:val="00B43967"/>
    <w:rsid w:val="00B4583C"/>
    <w:rsid w:val="00B5293B"/>
    <w:rsid w:val="00B722E7"/>
    <w:rsid w:val="00B81F4A"/>
    <w:rsid w:val="00BA2C33"/>
    <w:rsid w:val="00BC761F"/>
    <w:rsid w:val="00BD3C6A"/>
    <w:rsid w:val="00BE212A"/>
    <w:rsid w:val="00BF48D5"/>
    <w:rsid w:val="00C00B25"/>
    <w:rsid w:val="00C05E23"/>
    <w:rsid w:val="00C066DD"/>
    <w:rsid w:val="00C1075A"/>
    <w:rsid w:val="00C121BE"/>
    <w:rsid w:val="00C16A02"/>
    <w:rsid w:val="00C16AA1"/>
    <w:rsid w:val="00C54308"/>
    <w:rsid w:val="00C622AC"/>
    <w:rsid w:val="00C85CEC"/>
    <w:rsid w:val="00C94B0C"/>
    <w:rsid w:val="00C9601F"/>
    <w:rsid w:val="00CA53FB"/>
    <w:rsid w:val="00CB06F8"/>
    <w:rsid w:val="00CB1360"/>
    <w:rsid w:val="00CB2273"/>
    <w:rsid w:val="00CC17C3"/>
    <w:rsid w:val="00CC3EE5"/>
    <w:rsid w:val="00CC6AEE"/>
    <w:rsid w:val="00CD131A"/>
    <w:rsid w:val="00CD3856"/>
    <w:rsid w:val="00D062DE"/>
    <w:rsid w:val="00D13CAE"/>
    <w:rsid w:val="00D15A0E"/>
    <w:rsid w:val="00D21261"/>
    <w:rsid w:val="00D254B0"/>
    <w:rsid w:val="00D25B65"/>
    <w:rsid w:val="00D310D7"/>
    <w:rsid w:val="00D33D83"/>
    <w:rsid w:val="00D67918"/>
    <w:rsid w:val="00D807EA"/>
    <w:rsid w:val="00D97E5F"/>
    <w:rsid w:val="00DD2CCF"/>
    <w:rsid w:val="00DD76BB"/>
    <w:rsid w:val="00DF1E41"/>
    <w:rsid w:val="00E07DB2"/>
    <w:rsid w:val="00E14340"/>
    <w:rsid w:val="00E20F4F"/>
    <w:rsid w:val="00E233E7"/>
    <w:rsid w:val="00E25AC5"/>
    <w:rsid w:val="00E25B4F"/>
    <w:rsid w:val="00E41080"/>
    <w:rsid w:val="00E6116C"/>
    <w:rsid w:val="00E66120"/>
    <w:rsid w:val="00E8139B"/>
    <w:rsid w:val="00E83080"/>
    <w:rsid w:val="00EA3CB9"/>
    <w:rsid w:val="00EA5063"/>
    <w:rsid w:val="00EF210D"/>
    <w:rsid w:val="00F02A15"/>
    <w:rsid w:val="00F166A8"/>
    <w:rsid w:val="00F602DC"/>
    <w:rsid w:val="00F81BFD"/>
    <w:rsid w:val="00F862DA"/>
    <w:rsid w:val="00F92EB8"/>
    <w:rsid w:val="00F960A0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60E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AD5B6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34B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4B53"/>
  </w:style>
  <w:style w:type="paragraph" w:styleId="a6">
    <w:name w:val="footer"/>
    <w:basedOn w:val="a"/>
    <w:rsid w:val="00AD290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aliases w:val="Знак Знак"/>
    <w:link w:val="a8"/>
    <w:rsid w:val="007D26E8"/>
    <w:rPr>
      <w:rFonts w:ascii="Calibri" w:hAnsi="Calibri"/>
      <w:sz w:val="28"/>
      <w:szCs w:val="28"/>
      <w:lang w:val="ru-RU" w:eastAsia="ru-RU" w:bidi="ar-SA"/>
    </w:rPr>
  </w:style>
  <w:style w:type="paragraph" w:styleId="a8">
    <w:name w:val="Body Text"/>
    <w:aliases w:val="Знак"/>
    <w:basedOn w:val="a"/>
    <w:link w:val="a7"/>
    <w:rsid w:val="007D26E8"/>
    <w:pPr>
      <w:jc w:val="both"/>
    </w:pPr>
    <w:rPr>
      <w:rFonts w:ascii="Calibri" w:hAnsi="Calibri"/>
    </w:rPr>
  </w:style>
  <w:style w:type="paragraph" w:styleId="a9">
    <w:name w:val="Normal (Web)"/>
    <w:basedOn w:val="a"/>
    <w:uiPriority w:val="99"/>
    <w:unhideWhenUsed/>
    <w:rsid w:val="00885F9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F9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960ED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960ED1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960ED1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960ED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960E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60E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960ED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Гипертекстовая ссылка"/>
    <w:uiPriority w:val="99"/>
    <w:rsid w:val="00960ED1"/>
    <w:rPr>
      <w:rFonts w:ascii="Times New Roman" w:hAnsi="Times New Roman" w:cs="Times New Roman" w:hint="default"/>
      <w:b w:val="0"/>
      <w:bCs w:val="0"/>
      <w:color w:val="106BBE"/>
    </w:rPr>
  </w:style>
  <w:style w:type="character" w:styleId="af2">
    <w:name w:val="Hyperlink"/>
    <w:uiPriority w:val="99"/>
    <w:semiHidden/>
    <w:unhideWhenUsed/>
    <w:rsid w:val="002555B3"/>
    <w:rPr>
      <w:color w:val="0000FF"/>
      <w:u w:val="single"/>
    </w:rPr>
  </w:style>
  <w:style w:type="paragraph" w:customStyle="1" w:styleId="s1">
    <w:name w:val="s_1"/>
    <w:basedOn w:val="a"/>
    <w:rsid w:val="002555B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uiPriority w:val="20"/>
    <w:qFormat/>
    <w:rsid w:val="002555B3"/>
    <w:rPr>
      <w:i/>
    </w:rPr>
  </w:style>
  <w:style w:type="paragraph" w:styleId="af4">
    <w:name w:val="No Spacing"/>
    <w:uiPriority w:val="1"/>
    <w:qFormat/>
    <w:rsid w:val="0008793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60E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AD5B6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34B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4B53"/>
  </w:style>
  <w:style w:type="paragraph" w:styleId="a6">
    <w:name w:val="footer"/>
    <w:basedOn w:val="a"/>
    <w:rsid w:val="00AD290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aliases w:val="Знак Знак"/>
    <w:link w:val="a8"/>
    <w:rsid w:val="007D26E8"/>
    <w:rPr>
      <w:rFonts w:ascii="Calibri" w:hAnsi="Calibri"/>
      <w:sz w:val="28"/>
      <w:szCs w:val="28"/>
      <w:lang w:val="ru-RU" w:eastAsia="ru-RU" w:bidi="ar-SA"/>
    </w:rPr>
  </w:style>
  <w:style w:type="paragraph" w:styleId="a8">
    <w:name w:val="Body Text"/>
    <w:aliases w:val="Знак"/>
    <w:basedOn w:val="a"/>
    <w:link w:val="a7"/>
    <w:rsid w:val="007D26E8"/>
    <w:pPr>
      <w:jc w:val="both"/>
    </w:pPr>
    <w:rPr>
      <w:rFonts w:ascii="Calibri" w:hAnsi="Calibri"/>
    </w:rPr>
  </w:style>
  <w:style w:type="paragraph" w:styleId="a9">
    <w:name w:val="Normal (Web)"/>
    <w:basedOn w:val="a"/>
    <w:uiPriority w:val="99"/>
    <w:unhideWhenUsed/>
    <w:rsid w:val="00885F9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F9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960ED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960ED1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960ED1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960ED1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960E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60E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960ED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Гипертекстовая ссылка"/>
    <w:uiPriority w:val="99"/>
    <w:rsid w:val="00960ED1"/>
    <w:rPr>
      <w:rFonts w:ascii="Times New Roman" w:hAnsi="Times New Roman" w:cs="Times New Roman" w:hint="default"/>
      <w:b w:val="0"/>
      <w:bCs w:val="0"/>
      <w:color w:val="106BBE"/>
    </w:rPr>
  </w:style>
  <w:style w:type="character" w:styleId="af2">
    <w:name w:val="Hyperlink"/>
    <w:uiPriority w:val="99"/>
    <w:semiHidden/>
    <w:unhideWhenUsed/>
    <w:rsid w:val="002555B3"/>
    <w:rPr>
      <w:color w:val="0000FF"/>
      <w:u w:val="single"/>
    </w:rPr>
  </w:style>
  <w:style w:type="paragraph" w:customStyle="1" w:styleId="s1">
    <w:name w:val="s_1"/>
    <w:basedOn w:val="a"/>
    <w:rsid w:val="002555B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uiPriority w:val="20"/>
    <w:qFormat/>
    <w:rsid w:val="002555B3"/>
    <w:rPr>
      <w:i/>
    </w:rPr>
  </w:style>
  <w:style w:type="paragraph" w:styleId="af4">
    <w:name w:val="No Spacing"/>
    <w:uiPriority w:val="1"/>
    <w:qFormat/>
    <w:rsid w:val="0008793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lisokhmara-vs-230807417799" TargetMode="External"/><Relationship Id="rId13" Type="http://schemas.openxmlformats.org/officeDocument/2006/relationships/hyperlink" Target="http://internet.garant.ru/document?id=23800500&amp;sub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36800532&amp;sub=0" TargetMode="External"/><Relationship Id="rId12" Type="http://schemas.openxmlformats.org/officeDocument/2006/relationships/hyperlink" Target="http://internet.garant.ru/document?id=36800532&amp;sub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0300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36800532&amp;sub=0" TargetMode="External"/><Relationship Id="rId10" Type="http://schemas.openxmlformats.org/officeDocument/2006/relationships/hyperlink" Target="http://internet.garant.ru/document?id=3680053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36800532&amp;sub=1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22719</CharactersWithSpaces>
  <SharedDoc>false</SharedDoc>
  <HLinks>
    <vt:vector size="24" baseType="variant"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http://internet.garant.ru/document?id=36800532&amp;sub=0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2019-03-19T12:28:00Z</cp:lastPrinted>
  <dcterms:created xsi:type="dcterms:W3CDTF">2019-03-29T10:34:00Z</dcterms:created>
  <dcterms:modified xsi:type="dcterms:W3CDTF">2019-03-29T10:34:00Z</dcterms:modified>
</cp:coreProperties>
</file>