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9E" w:rsidRPr="00B428BF" w:rsidRDefault="0045439E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B428BF" w:rsidRPr="00B428BF" w:rsidRDefault="00B428BF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>КРАСНОДАРСКИЙ КРАЙ</w:t>
      </w:r>
    </w:p>
    <w:p w:rsidR="00B428BF" w:rsidRPr="00B428BF" w:rsidRDefault="00B428BF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>БЕЛОРЕЧЕНСКИЙ РАЙОН</w:t>
      </w:r>
    </w:p>
    <w:p w:rsidR="0045439E" w:rsidRPr="00B428BF" w:rsidRDefault="0045439E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5439E" w:rsidRPr="00B428BF" w:rsidRDefault="0045439E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БЕЛОРЕЧЕНСКИЙ РАЙОН </w:t>
      </w:r>
    </w:p>
    <w:p w:rsidR="0045439E" w:rsidRPr="00B428BF" w:rsidRDefault="0045439E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="00B428BF"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1 февраля </w:t>
      </w:r>
      <w:r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>2019</w:t>
      </w:r>
      <w:r w:rsidR="00B428BF"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года</w:t>
      </w:r>
      <w:r w:rsidR="00B428BF" w:rsidRPr="00B428BF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 xml:space="preserve"> </w:t>
      </w:r>
      <w:r w:rsidR="00B428BF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="00B428BF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="00B428BF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w:tab/>
      </w:r>
      <w:r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>№ 423</w:t>
      </w:r>
      <w:r w:rsidR="00B428BF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B428BF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B428BF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="00B428BF">
        <w:rPr>
          <w:rFonts w:ascii="Arial" w:eastAsia="Times New Roman" w:hAnsi="Arial" w:cs="Arial"/>
          <w:noProof/>
          <w:sz w:val="24"/>
          <w:szCs w:val="24"/>
          <w:lang w:eastAsia="ru-RU"/>
        </w:rPr>
        <w:tab/>
      </w:r>
      <w:r w:rsidRPr="00B428BF">
        <w:rPr>
          <w:rFonts w:ascii="Arial" w:eastAsia="Times New Roman" w:hAnsi="Arial" w:cs="Arial"/>
          <w:noProof/>
          <w:sz w:val="24"/>
          <w:szCs w:val="24"/>
          <w:lang w:eastAsia="ru-RU"/>
        </w:rPr>
        <w:t>г. Белореченск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рассмотрения предложений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реализации проектов </w:t>
      </w:r>
      <w:proofErr w:type="spellStart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-частного партнерства,</w:t>
      </w:r>
      <w:r w:rsid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принятия решений о реализации проектов </w:t>
      </w:r>
      <w:proofErr w:type="spellStart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-частного партнерства, заключения соглашений о </w:t>
      </w:r>
      <w:proofErr w:type="spellStart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-частном партнерстве, реализации и мониторинге реализации соглашений о </w:t>
      </w:r>
      <w:proofErr w:type="spellStart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</w:t>
      </w:r>
      <w:proofErr w:type="gramStart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proofErr w:type="spellEnd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proofErr w:type="gramEnd"/>
      <w:r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частном партнерстве в муниципальном образовании</w:t>
      </w:r>
      <w:r w:rsidR="00B428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C4AFE" w:rsidRPr="00B428BF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Белореченский район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13 июля 2015 года № 224-ФЗ «О государственно-частном партнерстве,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распоряжением администрации муниципального образования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Белореченеский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27 апреля 2016 года № 39-р «Об определении органа, уполномоченного на осуществление полномочий в сфере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в муниципальном образовании Белореченский район», Уставом муниципального образования Белореченский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район, в целях формирования и реализации инфраструктурных, транспортных и социально значимых проектов путем использования инструментов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партнерства, привлечения частных инвестиций в экономику Белореченского района постановляю: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</w:t>
      </w: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рассмотрения предложений о реализации проектов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принятии решений о реализации проектов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заключения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партнерстве, реализации и мониторинге реализации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 в муниципальном образовании Белореченский район (прилагается).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заместителя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 С.А. Семейкина.</w:t>
      </w:r>
    </w:p>
    <w:p w:rsidR="0045439E" w:rsidRPr="00B428BF" w:rsidRDefault="0045439E" w:rsidP="00B428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38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8BF" w:rsidRPr="00B428BF" w:rsidRDefault="00B428BF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B428BF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Белореченский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А.Н. Шаповалов</w:t>
      </w:r>
    </w:p>
    <w:p w:rsidR="0045439E" w:rsidRPr="00B428BF" w:rsidRDefault="0045439E" w:rsidP="00B428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8BF" w:rsidRPr="00B428BF" w:rsidRDefault="00B428BF" w:rsidP="00B428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8BF" w:rsidRPr="00B428BF" w:rsidRDefault="00B428BF" w:rsidP="00B428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B428BF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45439E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от 21.02.2019 № 423</w:t>
      </w:r>
    </w:p>
    <w:p w:rsidR="00B428BF" w:rsidRDefault="00B428BF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8BF" w:rsidRPr="00B428BF" w:rsidRDefault="00B428BF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sub_1001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рассмотрения предложений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реализации проектов </w:t>
      </w:r>
      <w:proofErr w:type="spellStart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-частного партнерства,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принятия решений о реализации проектов </w:t>
      </w:r>
      <w:proofErr w:type="spellStart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-частного партнерства, заключения соглашений о </w:t>
      </w:r>
      <w:proofErr w:type="spellStart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-частном партнерстве, реализации и мониторинге реализации соглашений о </w:t>
      </w:r>
      <w:proofErr w:type="spellStart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</w:t>
      </w:r>
      <w:proofErr w:type="gramStart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proofErr w:type="spellEnd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proofErr w:type="gramEnd"/>
      <w:r w:rsidRPr="00B428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частном партнерстве в муниципальном образовании</w:t>
      </w:r>
    </w:p>
    <w:p w:rsidR="0045439E" w:rsidRPr="00B428BF" w:rsidRDefault="00B428BF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Белореченский район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bookmarkEnd w:id="0"/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011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рассмотрения предложений о реализации проектов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принятия решений о реализации проектов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заключения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партнерстве, реализации и мониторинге реализации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 в муниципальном образовании Белореченский район (далее - Порядок) в соответствии с </w:t>
      </w:r>
      <w:hyperlink r:id="rId7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от 13 июля 2015 года № 224-ФЗ «О государственно-частном партнерстве,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акты Российской Федерации» (далее - Федеральный закон № 224-ФЗ) регулирует вопросы взаимодействия и координации деятельности отраслевых (функциональных) органов администрации муниципального образования Белореченский район при подготовке и рассмотрении проектов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принятии решений о реализации проектов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партнерства, публичным партнером в которых является муниципальное образование Белореченский район.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012"/>
      <w:bookmarkEnd w:id="1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От имени муниципального образования Белореченский район администрация муниципального образования Белореченский район в лице отраслевых (функциональных) органов </w:t>
      </w: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муниципального образования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Белореченский</w:t>
      </w: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, на которые возложены координация и регулирование деятельности в соответствующей отрасли (сфере управления) (далее - администрация), осуществляет следующие функции публичного партнера при разработке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рассмотрении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принятии решения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партнерства, предусмотренные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№ 224-ФЗ:</w:t>
      </w:r>
    </w:p>
    <w:bookmarkEnd w:id="2"/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с лицом, которое в соответствии с </w:t>
      </w:r>
      <w:hyperlink r:id="rId9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№ 224-ФЗ может быть частным партнером, обеспечившим разработку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(далее - инициатор проекта) предварительных переговоров, связанных с разработкой предложения о реализации проекта;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рассмотрение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подготовленного инициатором проекта, и принятие решения по результатам рассмотрения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с инициатором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переговоров при рассмотрении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партнерства;</w:t>
      </w:r>
    </w:p>
    <w:p w:rsidR="0045439E" w:rsidRPr="00B428BF" w:rsidRDefault="0045439E" w:rsidP="00B42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направление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-частного партнерства на рассмотрение в Департамент инвестиций и развития малого и среднего предпринимательства Краснодарского края (далее – Департамент), подписанного главой муниципального образования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t>Белореченский</w:t>
      </w: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район, в целях оценки эффективности проекта </w:t>
      </w:r>
      <w:proofErr w:type="spellStart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-частного партнерства и определения его сравнительного преимущества;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подготовку проекта постановления администрации муниципального образования Белореченский район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в соответствии с </w:t>
      </w:r>
      <w:hyperlink r:id="rId10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частью 8 статьи 10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 постановления администрации муниципального образования Белореченский район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на официальном сайте органов местного самоуправления муниципального образования Белореченский район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 (в случае, если решение о реализации проекта принято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партнерства, подготовленного инициатором проекта);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прием, рассмотрение заявлений иных лиц о намерении участвовать в конкурсе на право заключения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 в соответствии с </w:t>
      </w:r>
      <w:hyperlink r:id="rId11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частями 9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2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10 статьи 10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 и в порядке, установленном </w:t>
      </w:r>
      <w:hyperlink r:id="rId13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19 декабря 2015 года № 1387 «О порядке направления публичному партнеру заявления о намерении участвовать в конкурсе на право заключения соглашения о государственно-частном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партнерстве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,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партнерстве»;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разработку проекта соглашения о проведении совместного конкурса с участием муниципального образования Белореченский район;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разработку и согласование конкурсной документации с отделом инвестиций и проектного сопровождения администрации муниципального образования Белореченский район (далее - уполномоченный орган);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проведения конкурса на право заключения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заключения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 в соответствии со </w:t>
      </w:r>
      <w:hyperlink r:id="rId14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статьей 32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13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1.3. В настоящем Порядке используются понятия, установленные </w:t>
      </w:r>
      <w:hyperlink r:id="rId15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№ 224-ФЗ.</w:t>
      </w:r>
    </w:p>
    <w:bookmarkEnd w:id="3"/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4" w:name="sub_1002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Разработка и рассмотрение предложения о реализации проекта 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-частного партнерства</w:t>
      </w:r>
    </w:p>
    <w:bookmarkEnd w:id="4"/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21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2.1. Разработка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может осуществляться администрацией либо лицом, которое в соответствии с Федеральным законом 224-ФЗ может быть частным партнером.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022"/>
      <w:bookmarkEnd w:id="5"/>
      <w:r w:rsidRPr="00B428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Для разработки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администрация муниципального образования Белореченский район вправе привлекать специализированную организацию в соответствии с законодательством Российской Федерации.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23"/>
      <w:bookmarkEnd w:id="6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2.3. Инициатор проекта в соответствии с </w:t>
      </w:r>
      <w:hyperlink r:id="rId16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8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 вправе обеспечить разработку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и направить его в администрацию муниципального образования Белореченский район.</w:t>
      </w:r>
    </w:p>
    <w:bookmarkEnd w:id="7"/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До направления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в администрацию муниципального образования Белореченский район между инициатором проекта и администрацией допускается проведение предварительных переговоров, связанных с разработкой такого предложения, в </w:t>
      </w:r>
      <w:hyperlink r:id="rId17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порядке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установленном </w:t>
      </w:r>
      <w:hyperlink r:id="rId18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экономического развития Российской Федерации от 20 ноября 2015 года № 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партнерства, между публичным партнером и инициатором проекта».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024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должно соответствовать </w:t>
      </w:r>
      <w:hyperlink r:id="rId19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форме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</w:t>
      </w:r>
      <w:hyperlink r:id="rId20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19 декабря 2015 года № 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партнерства», и требованиям, установленным </w:t>
      </w:r>
      <w:hyperlink r:id="rId21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8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26"/>
      <w:bookmarkEnd w:id="8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2.5. Администрация рассматривает предложение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в соответствии с </w:t>
      </w:r>
      <w:hyperlink r:id="rId22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утвержденными </w:t>
      </w:r>
      <w:hyperlink r:id="rId23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19 декабря 2015 года № 1388.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27"/>
      <w:bookmarkEnd w:id="9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При разработке и рассмотрении предложения отраслевой (функциональный) орган администрации муниципального образования Белореченский район, на который возложены координация и регулирование деятельности в соответствующей отрасли (сфере управления), вправе проводить совещания с привлечением представителей других отраслевых (функциональных) органов администрации муниципального образования Белореченский район, а также направлять запросы в другие отраслевые (функциональные) органы администрации муниципального образования Белореченский район для получения необходимых разъяснений по вопросам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связанным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с возможной реализацией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партнерства, в пределах компетенции соответствующих органов.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028"/>
      <w:bookmarkEnd w:id="10"/>
      <w:r w:rsidRPr="00B428BF">
        <w:rPr>
          <w:rFonts w:ascii="Arial" w:eastAsia="Times New Roman" w:hAnsi="Arial" w:cs="Arial"/>
          <w:sz w:val="24"/>
          <w:szCs w:val="24"/>
          <w:lang w:eastAsia="ru-RU"/>
        </w:rPr>
        <w:t>2.7. В ходе рассмотрения предложения о реализации проекта администрация не менее чем за 45 дней до вынесения решения направляет в финансовый орган, осуществляющий составление и организацию исполнения соответствующего бюджета муниципального образования Белореченский район, запрос о представлении заключения о наличии средств на реализацию проекта в соответствии с документами стратегического планирования.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2.8. С учетом решения финансового органа глава муниципального образования Белореченский район принимает одно из решений: </w:t>
      </w:r>
    </w:p>
    <w:p w:rsidR="0045439E" w:rsidRPr="00B428BF" w:rsidRDefault="0045439E" w:rsidP="00B42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004"/>
      <w:bookmarkEnd w:id="11"/>
      <w:r w:rsidRPr="00B428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о направлении предложения о реализации проекта на рассмотрение в Департамент в целях оценки эффективности и определения его сравнительного преимущества;</w:t>
      </w:r>
    </w:p>
    <w:p w:rsidR="0045439E" w:rsidRPr="00B428BF" w:rsidRDefault="0045439E" w:rsidP="00B42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2) о невозможности реализации проекта.</w:t>
      </w:r>
    </w:p>
    <w:p w:rsidR="0045439E" w:rsidRPr="00B428BF" w:rsidRDefault="0045439E" w:rsidP="00B42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Принятие решения о реализации проекта 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-частного партнерства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041"/>
      <w:bookmarkEnd w:id="12"/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3.1. Решение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принимается главой муниципального образования Белореченский район при наличии заключения Департамента об эффективности проекта и его сравнительном преимуществе (далее - положительное заключение уполномоченного органа) в срок, не превышающий 60 дней со дня получения положительного заключения Департамента.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042"/>
      <w:bookmarkEnd w:id="13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3.2. Решение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принимается в форме постановления администрации муниципального образования Белореченский район, которым утверждаются положения, указанные в </w:t>
      </w:r>
      <w:hyperlink r:id="rId24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частях 3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25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3.1 статьи 10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 соответственно.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1043"/>
      <w:bookmarkEnd w:id="14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3.3. Администрация в срок, не превышающий 10 рабочих дней со дня получения положительного заключения Департамента, осуществляет подготовку проекта постановления администрации муниципального образования Белореченский район (далее – постановление),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6" w:name="sub_1044"/>
      <w:bookmarkEnd w:id="15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3.4. Согласование проекта постановления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осуществляется в соответствии с </w:t>
      </w:r>
      <w:hyperlink r:id="rId26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Инструкцией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по делопроизводству в администрации муниципального образования Белореченский район</w:t>
      </w:r>
      <w:r w:rsidRPr="00B428B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045"/>
      <w:bookmarkEnd w:id="16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3.5. На основании постановления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 отраслевой (функциональный) орган администрации обеспечивает организацию и проведение конкурса на право заключения соглашения в сроки и порядке, установленные </w:t>
      </w:r>
      <w:hyperlink r:id="rId27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№ 224-ФЗ, за исключением случаев, предусмотренных </w:t>
      </w:r>
      <w:hyperlink r:id="rId28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частями 8 - 10 статьи 10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1046"/>
      <w:bookmarkEnd w:id="17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3.6 Администрация в процессе определения частного партнера для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осуществляет следующие функции публичного партнера: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в соответствии с частью 8 статьи 10 Федерального закона № 224-ФЗ постановления главы муниципального образования Белореченский район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 на официальном сайте органов местного самоуправления муниципального образования Белореченский район в информационно-телекоммуникационной сети Интернет и на официальном сайте Российской Федерации в информационно-телекоммуникационной сети Интернет для размещения информации о проведении торгов (в случае, если решение о реализации проекта принято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предложения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-частного партнерства, подготовленного инициатором проекта);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прием, рассмотрение и принятие решения по заявлениям иных лиц о намерении участвовать в конкурсе на право заключения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 в соответствии с частями 9-11 статьи 10 Федерального закона № 224-ФЗ и в порядке, установленном Постановлением правительства Российской Федерации от 19 декабря 2015 года № 1387 «О порядке направления публичному партнеру заявления о намерении участвовать в конкурсе на право заключения соглашения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партнерстве, соглашения </w:t>
      </w:r>
      <w:r w:rsidRPr="00B428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партнерстве»;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проведения конкурса на право заключения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партнерстве;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заключения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 в соответствии со статьей 32 Федерального закона 224-ФЗ.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bookmarkStart w:id="19" w:name="sub_1047"/>
      <w:bookmarkEnd w:id="18"/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проведенного конкурса или при наличии в соответствии с </w:t>
      </w:r>
      <w:hyperlink r:id="rId29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№ 224-ФЗ оснований для заключения соглашения без проведения конкурса администрация в срок, установленный </w:t>
      </w:r>
      <w:hyperlink r:id="rId30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32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 224-ФЗ, направляет инициатору проекта или победителю конкурса протокол о результатах проведения конкурса (один экземпляр в случае проведения конкурса) и проект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 (в двух экземплярах), а также иные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предусмотренные </w:t>
      </w:r>
      <w:hyperlink r:id="rId31" w:history="1">
        <w:r w:rsidRPr="00B428B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№ 224-ФЗ, для подписания в установленный конкурсной документацией срок.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1048"/>
      <w:bookmarkEnd w:id="19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3.8. В срок, не превышающий 7 рабочих дней со дня получения подписанного инициатором проекта или победителем конкурса проекта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партнерстве, глава муниципального образования Белореченский район подписывает проект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049"/>
      <w:bookmarkEnd w:id="20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3.9. Администрация в срок, не превышающий 7 рабочих дней со дня подписания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партнерстве, направляет его частному партнеру, а также в уполномоченный орган в целях включения сведений о заключении соглашения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партнерстве в реестр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партнерстве.</w:t>
      </w:r>
      <w:bookmarkEnd w:id="21"/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4. Порядок мониторинга реализации соглашений о 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-частном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партнерстве</w:t>
      </w:r>
      <w:proofErr w:type="gramEnd"/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_GoBack"/>
      <w:bookmarkEnd w:id="22"/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в течение 10 дней после принятия решения о реализации проекта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-частного партнерства, в целях обеспечения проведения мониторинга, размещает в электронном виде на сайте государственной автоматизированной системы «Управление» сведения в соответствии с частью 7 Приказа Министерства экономического развития Российской Федерации от 27 ноября 2015 года № 888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4.2. Уполномоченный орган ежегодно до 1 февраля года, следующего за отчетным, представляет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proofErr w:type="gram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орган Краснодарского края результаты мониторинга соглашений о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428BF">
        <w:rPr>
          <w:rFonts w:ascii="Arial" w:eastAsia="Times New Roman" w:hAnsi="Arial" w:cs="Arial"/>
          <w:sz w:val="24"/>
          <w:szCs w:val="24"/>
          <w:lang w:eastAsia="ru-RU"/>
        </w:rPr>
        <w:t>-частном партнерстве, а также размещает результаты мониторинга на официальном сайте в информационно-телекоммуникационной сети «Интернет».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4.3. Сведения, предоставленные отраслевыми органами администрации в целях проведения мониторинга, хранятся в архивах и базах данных государственной автоматизированной информационной системы «Управление» в течение срока действия соглашения и не менее пятнадцати лет с момента окончания срока их действия.</w:t>
      </w: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8BF" w:rsidRPr="00B428BF" w:rsidRDefault="00B428BF" w:rsidP="00B428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39E" w:rsidRPr="00B428BF" w:rsidRDefault="0045439E" w:rsidP="00B428B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</w:p>
    <w:p w:rsidR="0045439E" w:rsidRPr="00B428BF" w:rsidRDefault="0045439E" w:rsidP="00B428B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B428BF" w:rsidRPr="00B428BF" w:rsidRDefault="0045439E" w:rsidP="00B428B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  <w:r w:rsidR="00B428BF" w:rsidRPr="00B428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3A70" w:rsidRPr="00B428BF" w:rsidRDefault="0045439E" w:rsidP="00B428BF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28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С.А. </w:t>
      </w:r>
      <w:proofErr w:type="spellStart"/>
      <w:r w:rsidRPr="00B428BF">
        <w:rPr>
          <w:rFonts w:ascii="Arial" w:eastAsia="Times New Roman" w:hAnsi="Arial" w:cs="Arial"/>
          <w:sz w:val="24"/>
          <w:szCs w:val="24"/>
          <w:lang w:eastAsia="ru-RU"/>
        </w:rPr>
        <w:t>Семейкин</w:t>
      </w:r>
      <w:proofErr w:type="spellEnd"/>
    </w:p>
    <w:sectPr w:rsidR="00BD3A70" w:rsidRPr="00B428BF" w:rsidSect="00B428BF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8F" w:rsidRDefault="00BB028F">
      <w:pPr>
        <w:spacing w:after="0" w:line="240" w:lineRule="auto"/>
      </w:pPr>
      <w:r>
        <w:separator/>
      </w:r>
    </w:p>
  </w:endnote>
  <w:endnote w:type="continuationSeparator" w:id="0">
    <w:p w:rsidR="00BB028F" w:rsidRDefault="00BB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8F" w:rsidRDefault="00BB028F">
      <w:pPr>
        <w:spacing w:after="0" w:line="240" w:lineRule="auto"/>
      </w:pPr>
      <w:r>
        <w:separator/>
      </w:r>
    </w:p>
  </w:footnote>
  <w:footnote w:type="continuationSeparator" w:id="0">
    <w:p w:rsidR="00BB028F" w:rsidRDefault="00BB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9E"/>
    <w:rsid w:val="0045439E"/>
    <w:rsid w:val="00874B95"/>
    <w:rsid w:val="009B0B67"/>
    <w:rsid w:val="00B428BF"/>
    <w:rsid w:val="00BB028F"/>
    <w:rsid w:val="00BC4AFE"/>
    <w:rsid w:val="00B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3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439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3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439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0.0" TargetMode="External"/><Relationship Id="rId13" Type="http://schemas.openxmlformats.org/officeDocument/2006/relationships/hyperlink" Target="garantF1://71187608.0" TargetMode="External"/><Relationship Id="rId18" Type="http://schemas.openxmlformats.org/officeDocument/2006/relationships/hyperlink" Target="garantF1://71182674.0" TargetMode="External"/><Relationship Id="rId26" Type="http://schemas.openxmlformats.org/officeDocument/2006/relationships/hyperlink" Target="garantF1://23873257.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1029190.803" TargetMode="External"/><Relationship Id="rId7" Type="http://schemas.openxmlformats.org/officeDocument/2006/relationships/hyperlink" Target="garantF1://71029190.0" TargetMode="External"/><Relationship Id="rId12" Type="http://schemas.openxmlformats.org/officeDocument/2006/relationships/hyperlink" Target="garantF1://71029190.1010" TargetMode="External"/><Relationship Id="rId17" Type="http://schemas.openxmlformats.org/officeDocument/2006/relationships/hyperlink" Target="garantF1://71182674.1000" TargetMode="External"/><Relationship Id="rId25" Type="http://schemas.openxmlformats.org/officeDocument/2006/relationships/hyperlink" Target="garantF1://71029190.103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71029190.802" TargetMode="External"/><Relationship Id="rId20" Type="http://schemas.openxmlformats.org/officeDocument/2006/relationships/hyperlink" Target="garantF1://71188558.0" TargetMode="External"/><Relationship Id="rId29" Type="http://schemas.openxmlformats.org/officeDocument/2006/relationships/hyperlink" Target="garantF1://71029190.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1029190.1009" TargetMode="External"/><Relationship Id="rId24" Type="http://schemas.openxmlformats.org/officeDocument/2006/relationships/hyperlink" Target="garantF1://71029190.100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1029190.0" TargetMode="External"/><Relationship Id="rId23" Type="http://schemas.openxmlformats.org/officeDocument/2006/relationships/hyperlink" Target="garantF1://71187612.0" TargetMode="External"/><Relationship Id="rId28" Type="http://schemas.openxmlformats.org/officeDocument/2006/relationships/hyperlink" Target="garantF1://71029190.1008" TargetMode="External"/><Relationship Id="rId10" Type="http://schemas.openxmlformats.org/officeDocument/2006/relationships/hyperlink" Target="garantF1://71029190.1008" TargetMode="External"/><Relationship Id="rId19" Type="http://schemas.openxmlformats.org/officeDocument/2006/relationships/hyperlink" Target="garantF1://71188558.1000" TargetMode="External"/><Relationship Id="rId31" Type="http://schemas.openxmlformats.org/officeDocument/2006/relationships/hyperlink" Target="garantF1://7102919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029190.0" TargetMode="External"/><Relationship Id="rId14" Type="http://schemas.openxmlformats.org/officeDocument/2006/relationships/hyperlink" Target="garantF1://71029190.32" TargetMode="External"/><Relationship Id="rId22" Type="http://schemas.openxmlformats.org/officeDocument/2006/relationships/hyperlink" Target="garantF1://71187612.1000" TargetMode="External"/><Relationship Id="rId27" Type="http://schemas.openxmlformats.org/officeDocument/2006/relationships/hyperlink" Target="garantF1://71029190.0" TargetMode="External"/><Relationship Id="rId30" Type="http://schemas.openxmlformats.org/officeDocument/2006/relationships/hyperlink" Target="garantF1://71029190.3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2019-02-27T07:55:00Z</dcterms:created>
  <dcterms:modified xsi:type="dcterms:W3CDTF">2019-02-27T10:48:00Z</dcterms:modified>
</cp:coreProperties>
</file>