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</w:rPr>
      </w:pPr>
    </w:p>
    <w:p w:rsidR="00E44B12" w:rsidRPr="003E2C96" w:rsidRDefault="00B62EFB" w:rsidP="003E2C96">
      <w:pPr>
        <w:widowControl w:val="0"/>
        <w:ind w:firstLine="567"/>
        <w:jc w:val="center"/>
        <w:rPr>
          <w:rFonts w:ascii="Arial" w:hAnsi="Arial" w:cs="Arial"/>
        </w:rPr>
      </w:pPr>
      <w:r w:rsidRPr="003E2C96">
        <w:rPr>
          <w:rFonts w:ascii="Arial" w:hAnsi="Arial" w:cs="Arial"/>
        </w:rPr>
        <w:t>КРАСНОДАРСКИЙ КРАЙ</w:t>
      </w:r>
    </w:p>
    <w:p w:rsidR="00E44B12" w:rsidRPr="003E2C96" w:rsidRDefault="00B62EFB" w:rsidP="003E2C96">
      <w:pPr>
        <w:widowControl w:val="0"/>
        <w:ind w:firstLine="567"/>
        <w:jc w:val="center"/>
        <w:rPr>
          <w:rFonts w:ascii="Arial" w:hAnsi="Arial" w:cs="Arial"/>
        </w:rPr>
      </w:pPr>
      <w:r w:rsidRPr="003E2C96">
        <w:rPr>
          <w:rFonts w:ascii="Arial" w:hAnsi="Arial" w:cs="Arial"/>
        </w:rPr>
        <w:t>БЕЛОРЕЧЕНСКИЙ РАЙОН</w:t>
      </w: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</w:rPr>
      </w:pPr>
      <w:r w:rsidRPr="003E2C96">
        <w:rPr>
          <w:rFonts w:ascii="Arial" w:hAnsi="Arial" w:cs="Arial"/>
        </w:rPr>
        <w:t xml:space="preserve">АДМИНИСТРАЦИЯ МУНИЦИПАЛЬНОГО ОБРАЗОВАНИЯ </w:t>
      </w: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</w:rPr>
      </w:pPr>
      <w:r w:rsidRPr="003E2C96">
        <w:rPr>
          <w:rFonts w:ascii="Arial" w:hAnsi="Arial" w:cs="Arial"/>
        </w:rPr>
        <w:t xml:space="preserve">БЕЛОРЕЧЕНСКИЙ РАЙОН </w:t>
      </w: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</w:rPr>
      </w:pP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</w:rPr>
      </w:pPr>
      <w:r w:rsidRPr="003E2C96">
        <w:rPr>
          <w:rFonts w:ascii="Arial" w:hAnsi="Arial" w:cs="Arial"/>
        </w:rPr>
        <w:t>ПОСТАНОВЛЕНИЕ</w:t>
      </w:r>
    </w:p>
    <w:p w:rsidR="00E44B12" w:rsidRPr="003E2C96" w:rsidRDefault="00E44B12" w:rsidP="003E2C96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E44B12" w:rsidRPr="003E2C96" w:rsidRDefault="00E44B12" w:rsidP="003E2C96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3E2C96">
        <w:rPr>
          <w:rFonts w:ascii="Arial" w:hAnsi="Arial" w:cs="Arial"/>
          <w:noProof/>
        </w:rPr>
        <w:t>26</w:t>
      </w:r>
      <w:r w:rsidR="00B62EFB" w:rsidRPr="003E2C96">
        <w:rPr>
          <w:rFonts w:ascii="Arial" w:hAnsi="Arial" w:cs="Arial"/>
          <w:noProof/>
        </w:rPr>
        <w:t xml:space="preserve"> ноября </w:t>
      </w:r>
      <w:r w:rsidRPr="003E2C96">
        <w:rPr>
          <w:rFonts w:ascii="Arial" w:hAnsi="Arial" w:cs="Arial"/>
          <w:noProof/>
        </w:rPr>
        <w:t>2019</w:t>
      </w:r>
      <w:r w:rsidR="00B62EFB" w:rsidRPr="003E2C96">
        <w:rPr>
          <w:rFonts w:ascii="Arial" w:hAnsi="Arial" w:cs="Arial"/>
          <w:noProof/>
        </w:rPr>
        <w:t xml:space="preserve"> года</w:t>
      </w:r>
      <w:r w:rsidR="003E2C96" w:rsidRPr="003E2C96">
        <w:rPr>
          <w:rFonts w:ascii="Arial" w:hAnsi="Arial" w:cs="Arial"/>
          <w:noProof/>
        </w:rPr>
        <w:t xml:space="preserve">         </w:t>
      </w:r>
      <w:r w:rsidR="003E2C96">
        <w:rPr>
          <w:rFonts w:ascii="Arial" w:hAnsi="Arial" w:cs="Arial"/>
          <w:noProof/>
        </w:rPr>
        <w:t xml:space="preserve">          </w:t>
      </w:r>
      <w:r w:rsidR="003E2C96" w:rsidRPr="003E2C96">
        <w:rPr>
          <w:rFonts w:ascii="Arial" w:hAnsi="Arial" w:cs="Arial"/>
          <w:noProof/>
        </w:rPr>
        <w:t xml:space="preserve"> </w:t>
      </w:r>
      <w:r w:rsidRPr="003E2C96">
        <w:rPr>
          <w:rFonts w:ascii="Arial" w:hAnsi="Arial" w:cs="Arial"/>
          <w:noProof/>
        </w:rPr>
        <w:t xml:space="preserve"> № 2897</w:t>
      </w:r>
      <w:r w:rsidR="00B62EFB" w:rsidRPr="003E2C96">
        <w:rPr>
          <w:rFonts w:ascii="Arial" w:hAnsi="Arial" w:cs="Arial"/>
          <w:noProof/>
        </w:rPr>
        <w:t xml:space="preserve"> </w:t>
      </w:r>
      <w:r w:rsidR="003E2C96">
        <w:rPr>
          <w:rFonts w:ascii="Arial" w:hAnsi="Arial" w:cs="Arial"/>
          <w:noProof/>
        </w:rPr>
        <w:t xml:space="preserve">                               г</w:t>
      </w:r>
      <w:r w:rsidRPr="003E2C96">
        <w:rPr>
          <w:rFonts w:ascii="Arial" w:hAnsi="Arial" w:cs="Arial"/>
          <w:noProof/>
        </w:rPr>
        <w:t>. Белореченск</w:t>
      </w:r>
    </w:p>
    <w:p w:rsidR="00B62EFB" w:rsidRPr="003E2C96" w:rsidRDefault="00B62EFB" w:rsidP="003E2C96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</w:rPr>
      </w:pPr>
    </w:p>
    <w:p w:rsidR="00B62EFB" w:rsidRPr="003E2C96" w:rsidRDefault="00B62EFB" w:rsidP="003E2C96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E2C96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B62EFB" w:rsidRPr="003E2C96" w:rsidRDefault="00B62EFB" w:rsidP="003E2C96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E2C96">
        <w:rPr>
          <w:rFonts w:ascii="Arial" w:hAnsi="Arial" w:cs="Arial"/>
          <w:b/>
          <w:sz w:val="32"/>
          <w:szCs w:val="32"/>
        </w:rPr>
        <w:t>администрации муниципального образования</w:t>
      </w:r>
    </w:p>
    <w:p w:rsidR="00B62EFB" w:rsidRPr="003E2C96" w:rsidRDefault="00B62EFB" w:rsidP="003E2C96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E2C96">
        <w:rPr>
          <w:rFonts w:ascii="Arial" w:hAnsi="Arial" w:cs="Arial"/>
          <w:b/>
          <w:sz w:val="32"/>
          <w:szCs w:val="32"/>
        </w:rPr>
        <w:t>Белореченский район от 4 августа 2017 года №1945 «Об</w:t>
      </w:r>
    </w:p>
    <w:p w:rsidR="00B62EFB" w:rsidRPr="003E2C96" w:rsidRDefault="00B62EFB" w:rsidP="003E2C96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E2C96">
        <w:rPr>
          <w:rFonts w:ascii="Arial" w:hAnsi="Arial" w:cs="Arial"/>
          <w:b/>
          <w:sz w:val="32"/>
          <w:szCs w:val="32"/>
        </w:rPr>
        <w:t>утверждении Положения о порядке организации и</w:t>
      </w:r>
    </w:p>
    <w:p w:rsidR="00B62EFB" w:rsidRPr="003E2C96" w:rsidRDefault="00B62EFB" w:rsidP="003E2C96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E2C96">
        <w:rPr>
          <w:rFonts w:ascii="Arial" w:hAnsi="Arial" w:cs="Arial"/>
          <w:b/>
          <w:sz w:val="32"/>
          <w:szCs w:val="32"/>
        </w:rPr>
        <w:t>проведения аукциона на право заключения договора</w:t>
      </w:r>
    </w:p>
    <w:p w:rsidR="00B62EFB" w:rsidRPr="003E2C96" w:rsidRDefault="00B62EFB" w:rsidP="003E2C96">
      <w:pPr>
        <w:pStyle w:val="a4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E2C96">
        <w:rPr>
          <w:rFonts w:ascii="Arial" w:hAnsi="Arial" w:cs="Arial"/>
          <w:b/>
          <w:sz w:val="32"/>
          <w:szCs w:val="32"/>
        </w:rPr>
        <w:t>на установку и эксплуатацию рекламной конструкции на земельном участке, государственная собственность на который не разграничена, здании или ином недвижимом имуществе, находящемся в</w:t>
      </w:r>
    </w:p>
    <w:p w:rsidR="00AF588D" w:rsidRPr="003E2C96" w:rsidRDefault="00B62EFB" w:rsidP="003E2C96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E2C96">
        <w:rPr>
          <w:rFonts w:ascii="Arial" w:hAnsi="Arial" w:cs="Arial"/>
          <w:b/>
          <w:sz w:val="32"/>
          <w:szCs w:val="32"/>
        </w:rPr>
        <w:t>муниципальной собственности или распоряжении»</w:t>
      </w:r>
    </w:p>
    <w:p w:rsidR="00C03EB1" w:rsidRPr="003E2C96" w:rsidRDefault="00C03EB1" w:rsidP="003E2C96">
      <w:pPr>
        <w:widowControl w:val="0"/>
        <w:ind w:firstLine="567"/>
        <w:rPr>
          <w:rFonts w:ascii="Arial" w:hAnsi="Arial" w:cs="Arial"/>
        </w:rPr>
      </w:pPr>
    </w:p>
    <w:p w:rsidR="004246A7" w:rsidRPr="003E2C96" w:rsidRDefault="004246A7" w:rsidP="003E2C96">
      <w:pPr>
        <w:pStyle w:val="a4"/>
        <w:widowControl w:val="0"/>
        <w:ind w:firstLine="567"/>
        <w:jc w:val="both"/>
        <w:rPr>
          <w:rFonts w:ascii="Arial" w:hAnsi="Arial" w:cs="Arial"/>
          <w:szCs w:val="24"/>
        </w:rPr>
      </w:pPr>
    </w:p>
    <w:p w:rsidR="00C03EB1" w:rsidRPr="003E2C96" w:rsidRDefault="00DE5780" w:rsidP="003E2C96">
      <w:pPr>
        <w:pStyle w:val="ab"/>
        <w:widowControl w:val="0"/>
        <w:ind w:firstLine="567"/>
        <w:jc w:val="both"/>
        <w:rPr>
          <w:rFonts w:ascii="Arial" w:hAnsi="Arial" w:cs="Arial"/>
          <w:spacing w:val="60"/>
        </w:rPr>
      </w:pPr>
      <w:r w:rsidRPr="003E2C96">
        <w:rPr>
          <w:rFonts w:ascii="Arial" w:hAnsi="Arial" w:cs="Arial"/>
        </w:rPr>
        <w:t xml:space="preserve">В целях </w:t>
      </w:r>
      <w:r w:rsidR="00FA0E21" w:rsidRPr="003E2C96">
        <w:rPr>
          <w:rFonts w:ascii="Arial" w:hAnsi="Arial" w:cs="Arial"/>
        </w:rPr>
        <w:t>создания условий и возможност</w:t>
      </w:r>
      <w:r w:rsidR="007A64CF" w:rsidRPr="003E2C96">
        <w:rPr>
          <w:rFonts w:ascii="Arial" w:hAnsi="Arial" w:cs="Arial"/>
        </w:rPr>
        <w:t>и</w:t>
      </w:r>
      <w:r w:rsidR="00FA0E21" w:rsidRPr="003E2C96">
        <w:rPr>
          <w:rFonts w:ascii="Arial" w:hAnsi="Arial" w:cs="Arial"/>
        </w:rPr>
        <w:t xml:space="preserve"> для </w:t>
      </w:r>
      <w:r w:rsidR="007A64CF" w:rsidRPr="003E2C96">
        <w:rPr>
          <w:rFonts w:ascii="Arial" w:hAnsi="Arial" w:cs="Arial"/>
        </w:rPr>
        <w:t xml:space="preserve">распространения социальной рекламы, направленной </w:t>
      </w:r>
      <w:r w:rsidR="005744E3" w:rsidRPr="003E2C96">
        <w:rPr>
          <w:rFonts w:ascii="Arial" w:hAnsi="Arial" w:cs="Arial"/>
        </w:rPr>
        <w:t>на достижение благотворительных и иных общественно полезных целей, а также обеспечение интересов государства</w:t>
      </w:r>
      <w:r w:rsidR="00B20C83" w:rsidRPr="003E2C96">
        <w:rPr>
          <w:rFonts w:ascii="Arial" w:hAnsi="Arial" w:cs="Arial"/>
        </w:rPr>
        <w:t xml:space="preserve"> на территории муниципального образования Белореченский район</w:t>
      </w:r>
      <w:r w:rsidR="004D1FCE" w:rsidRPr="003E2C96">
        <w:rPr>
          <w:rFonts w:ascii="Arial" w:hAnsi="Arial" w:cs="Arial"/>
        </w:rPr>
        <w:t xml:space="preserve"> в соответствии с Федераль</w:t>
      </w:r>
      <w:r w:rsidR="005744E3" w:rsidRPr="003E2C96">
        <w:rPr>
          <w:rFonts w:ascii="Arial" w:hAnsi="Arial" w:cs="Arial"/>
        </w:rPr>
        <w:t xml:space="preserve">ным законом от </w:t>
      </w:r>
      <w:r w:rsidR="004D1FCE" w:rsidRPr="003E2C96">
        <w:rPr>
          <w:rFonts w:ascii="Arial" w:hAnsi="Arial" w:cs="Arial"/>
        </w:rPr>
        <w:t>13 марта 2006 года №38-ФЗ «О рекламе»</w:t>
      </w:r>
      <w:r w:rsidR="00076B2F" w:rsidRPr="003E2C96">
        <w:rPr>
          <w:rFonts w:ascii="Arial" w:hAnsi="Arial" w:cs="Arial"/>
        </w:rPr>
        <w:t xml:space="preserve">, </w:t>
      </w:r>
      <w:r w:rsidR="009C6C67" w:rsidRPr="003E2C96">
        <w:rPr>
          <w:rFonts w:ascii="Arial" w:hAnsi="Arial" w:cs="Arial"/>
          <w:spacing w:val="-5"/>
        </w:rPr>
        <w:t xml:space="preserve">руководствуясь статьей 31 Устава муниципального образования </w:t>
      </w:r>
      <w:r w:rsidR="009C6C67" w:rsidRPr="003E2C96">
        <w:rPr>
          <w:rFonts w:ascii="Arial" w:hAnsi="Arial" w:cs="Arial"/>
          <w:spacing w:val="-8"/>
        </w:rPr>
        <w:t>Белореченский район,</w:t>
      </w:r>
      <w:r w:rsidR="003E2C96" w:rsidRPr="003E2C96">
        <w:rPr>
          <w:rFonts w:ascii="Arial" w:hAnsi="Arial" w:cs="Arial"/>
          <w:spacing w:val="-8"/>
        </w:rPr>
        <w:t xml:space="preserve"> </w:t>
      </w:r>
      <w:r w:rsidR="009C6C67" w:rsidRPr="003E2C96">
        <w:rPr>
          <w:rFonts w:ascii="Arial" w:hAnsi="Arial" w:cs="Arial"/>
        </w:rPr>
        <w:t>постановляю</w:t>
      </w:r>
      <w:r w:rsidR="009C6C67" w:rsidRPr="003E2C96">
        <w:rPr>
          <w:rFonts w:ascii="Arial" w:hAnsi="Arial" w:cs="Arial"/>
          <w:spacing w:val="60"/>
        </w:rPr>
        <w:t>:</w:t>
      </w:r>
    </w:p>
    <w:p w:rsidR="0099065B" w:rsidRPr="003E2C96" w:rsidRDefault="0071651A" w:rsidP="003E2C96">
      <w:pPr>
        <w:pStyle w:val="ab"/>
        <w:widowControl w:val="0"/>
        <w:ind w:firstLine="567"/>
        <w:jc w:val="both"/>
        <w:rPr>
          <w:rFonts w:ascii="Arial" w:hAnsi="Arial" w:cs="Arial"/>
        </w:rPr>
      </w:pPr>
      <w:r w:rsidRPr="003E2C96">
        <w:rPr>
          <w:rFonts w:ascii="Arial" w:hAnsi="Arial" w:cs="Arial"/>
        </w:rPr>
        <w:t>1.</w:t>
      </w:r>
      <w:r w:rsidR="00D17DE1" w:rsidRPr="003E2C96">
        <w:rPr>
          <w:rFonts w:ascii="Arial" w:hAnsi="Arial" w:cs="Arial"/>
        </w:rPr>
        <w:t xml:space="preserve"> </w:t>
      </w:r>
      <w:r w:rsidR="00CE4A99" w:rsidRPr="003E2C96">
        <w:rPr>
          <w:rFonts w:ascii="Arial" w:hAnsi="Arial" w:cs="Arial"/>
        </w:rPr>
        <w:t>Внести</w:t>
      </w:r>
      <w:r w:rsidR="005744E3" w:rsidRPr="003E2C96">
        <w:rPr>
          <w:rFonts w:ascii="Arial" w:hAnsi="Arial" w:cs="Arial"/>
        </w:rPr>
        <w:t xml:space="preserve"> </w:t>
      </w:r>
      <w:r w:rsidR="00CE4A99" w:rsidRPr="003E2C96">
        <w:rPr>
          <w:rFonts w:ascii="Arial" w:hAnsi="Arial" w:cs="Arial"/>
        </w:rPr>
        <w:t>изменение в</w:t>
      </w:r>
      <w:r w:rsidR="00C03EB1" w:rsidRPr="003E2C96">
        <w:rPr>
          <w:rFonts w:ascii="Arial" w:hAnsi="Arial" w:cs="Arial"/>
        </w:rPr>
        <w:t xml:space="preserve"> </w:t>
      </w:r>
      <w:r w:rsidR="00E60C0B" w:rsidRPr="003E2C96">
        <w:rPr>
          <w:rFonts w:ascii="Arial" w:hAnsi="Arial" w:cs="Arial"/>
        </w:rPr>
        <w:t>постановлени</w:t>
      </w:r>
      <w:r w:rsidR="00CE4A99" w:rsidRPr="003E2C96">
        <w:rPr>
          <w:rFonts w:ascii="Arial" w:hAnsi="Arial" w:cs="Arial"/>
        </w:rPr>
        <w:t>е</w:t>
      </w:r>
      <w:r w:rsidR="00E60C0B" w:rsidRPr="003E2C96">
        <w:rPr>
          <w:rFonts w:ascii="Arial" w:hAnsi="Arial" w:cs="Arial"/>
        </w:rPr>
        <w:t xml:space="preserve"> администрации муниципального образования Белореченский район от 4 августа 2017 года №1945</w:t>
      </w:r>
      <w:r w:rsidR="007F44BA" w:rsidRPr="003E2C96">
        <w:rPr>
          <w:rFonts w:ascii="Arial" w:hAnsi="Arial" w:cs="Arial"/>
        </w:rPr>
        <w:t xml:space="preserve"> «Об утвер</w:t>
      </w:r>
      <w:r w:rsidR="005744E3" w:rsidRPr="003E2C96">
        <w:rPr>
          <w:rFonts w:ascii="Arial" w:hAnsi="Arial" w:cs="Arial"/>
        </w:rPr>
        <w:t xml:space="preserve">ждении Положения </w:t>
      </w:r>
      <w:r w:rsidR="007F44BA" w:rsidRPr="003E2C96">
        <w:rPr>
          <w:rFonts w:ascii="Arial" w:hAnsi="Arial" w:cs="Arial"/>
        </w:rPr>
        <w:t>о порядке организации и проведения аукциона на право заключения договора на установку и эксплуатацию рекламной конструкции на земельном участке, го</w:t>
      </w:r>
      <w:r w:rsidR="005744E3" w:rsidRPr="003E2C96">
        <w:rPr>
          <w:rFonts w:ascii="Arial" w:hAnsi="Arial" w:cs="Arial"/>
        </w:rPr>
        <w:t xml:space="preserve">сударственная собственность на </w:t>
      </w:r>
      <w:r w:rsidR="007F44BA" w:rsidRPr="003E2C96">
        <w:rPr>
          <w:rFonts w:ascii="Arial" w:hAnsi="Arial" w:cs="Arial"/>
        </w:rPr>
        <w:t>который не разграничена, здании или ином недвижимом имуществе, находящемся в муниципальной собственности или распоряжении»</w:t>
      </w:r>
      <w:r w:rsidR="00CE4A99" w:rsidRPr="003E2C96">
        <w:rPr>
          <w:rFonts w:ascii="Arial" w:hAnsi="Arial" w:cs="Arial"/>
        </w:rPr>
        <w:t xml:space="preserve">, изложив </w:t>
      </w:r>
      <w:r w:rsidR="003E2C96">
        <w:rPr>
          <w:rFonts w:ascii="Arial" w:hAnsi="Arial" w:cs="Arial"/>
        </w:rPr>
        <w:t>п</w:t>
      </w:r>
      <w:r w:rsidR="00CE4A99" w:rsidRPr="003E2C96">
        <w:rPr>
          <w:rFonts w:ascii="Arial" w:hAnsi="Arial" w:cs="Arial"/>
        </w:rPr>
        <w:t>риложение №3</w:t>
      </w:r>
      <w:r w:rsidR="00B04E53" w:rsidRPr="003E2C96">
        <w:rPr>
          <w:rFonts w:ascii="Arial" w:hAnsi="Arial" w:cs="Arial"/>
        </w:rPr>
        <w:t xml:space="preserve"> </w:t>
      </w:r>
      <w:r w:rsidR="00C03EB1" w:rsidRPr="003E2C96">
        <w:rPr>
          <w:rFonts w:ascii="Arial" w:hAnsi="Arial" w:cs="Arial"/>
        </w:rPr>
        <w:t>в новой редакции</w:t>
      </w:r>
      <w:r w:rsidR="003E2C96">
        <w:rPr>
          <w:rFonts w:ascii="Arial" w:hAnsi="Arial" w:cs="Arial"/>
        </w:rPr>
        <w:t xml:space="preserve"> (прилагается)</w:t>
      </w:r>
      <w:r w:rsidR="00C03EB1" w:rsidRPr="003E2C96">
        <w:rPr>
          <w:rFonts w:ascii="Arial" w:hAnsi="Arial" w:cs="Arial"/>
        </w:rPr>
        <w:t>.</w:t>
      </w:r>
    </w:p>
    <w:p w:rsidR="006170B7" w:rsidRPr="003E2C96" w:rsidRDefault="00DD0226" w:rsidP="003E2C96">
      <w:pPr>
        <w:widowControl w:val="0"/>
        <w:ind w:firstLine="567"/>
        <w:jc w:val="both"/>
        <w:rPr>
          <w:rFonts w:ascii="Arial" w:hAnsi="Arial" w:cs="Arial"/>
        </w:rPr>
      </w:pPr>
      <w:r w:rsidRPr="003E2C96">
        <w:rPr>
          <w:rFonts w:ascii="Arial" w:hAnsi="Arial" w:cs="Arial"/>
        </w:rPr>
        <w:t>2</w:t>
      </w:r>
      <w:r w:rsidR="006170B7" w:rsidRPr="003E2C96">
        <w:rPr>
          <w:rFonts w:ascii="Arial" w:hAnsi="Arial" w:cs="Arial"/>
        </w:rPr>
        <w:t>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6E2D9F" w:rsidRPr="003E2C96" w:rsidRDefault="00DD0226" w:rsidP="003E2C96">
      <w:pPr>
        <w:widowControl w:val="0"/>
        <w:shd w:val="clear" w:color="auto" w:fill="FFFFFF"/>
        <w:tabs>
          <w:tab w:val="left" w:pos="851"/>
          <w:tab w:val="left" w:pos="1134"/>
        </w:tabs>
        <w:ind w:firstLine="567"/>
        <w:rPr>
          <w:rFonts w:ascii="Arial" w:hAnsi="Arial" w:cs="Arial"/>
        </w:rPr>
      </w:pPr>
      <w:r w:rsidRPr="003E2C96">
        <w:rPr>
          <w:rFonts w:ascii="Arial" w:hAnsi="Arial" w:cs="Arial"/>
          <w:spacing w:val="-1"/>
        </w:rPr>
        <w:t>3</w:t>
      </w:r>
      <w:r w:rsidR="006E2D9F" w:rsidRPr="003E2C96">
        <w:rPr>
          <w:rFonts w:ascii="Arial" w:hAnsi="Arial" w:cs="Arial"/>
          <w:spacing w:val="-1"/>
        </w:rPr>
        <w:t>. Постановление вступает в силу со дня его обнародования.</w:t>
      </w:r>
    </w:p>
    <w:p w:rsidR="006E2D9F" w:rsidRPr="003E2C96" w:rsidRDefault="006E2D9F" w:rsidP="003E2C96">
      <w:pPr>
        <w:widowControl w:val="0"/>
        <w:ind w:firstLine="567"/>
        <w:jc w:val="both"/>
        <w:rPr>
          <w:rFonts w:ascii="Arial" w:hAnsi="Arial" w:cs="Arial"/>
        </w:rPr>
      </w:pPr>
    </w:p>
    <w:p w:rsidR="003E2C96" w:rsidRPr="003E2C96" w:rsidRDefault="003E2C96" w:rsidP="003E2C96">
      <w:pPr>
        <w:widowControl w:val="0"/>
        <w:ind w:firstLine="567"/>
        <w:jc w:val="both"/>
        <w:rPr>
          <w:rFonts w:ascii="Arial" w:hAnsi="Arial" w:cs="Arial"/>
        </w:rPr>
      </w:pPr>
    </w:p>
    <w:p w:rsidR="006E2D9F" w:rsidRPr="003E2C96" w:rsidRDefault="006E2D9F" w:rsidP="003E2C96">
      <w:pPr>
        <w:widowControl w:val="0"/>
        <w:ind w:firstLine="567"/>
        <w:jc w:val="both"/>
        <w:rPr>
          <w:rFonts w:ascii="Arial" w:hAnsi="Arial" w:cs="Arial"/>
        </w:rPr>
      </w:pPr>
    </w:p>
    <w:p w:rsidR="006E2D9F" w:rsidRPr="003E2C96" w:rsidRDefault="006E2D9F" w:rsidP="003E2C96">
      <w:pPr>
        <w:widowControl w:val="0"/>
        <w:ind w:firstLine="567"/>
        <w:jc w:val="both"/>
        <w:rPr>
          <w:rFonts w:ascii="Arial" w:hAnsi="Arial" w:cs="Arial"/>
        </w:rPr>
      </w:pPr>
      <w:r w:rsidRPr="003E2C96">
        <w:rPr>
          <w:rFonts w:ascii="Arial" w:hAnsi="Arial" w:cs="Arial"/>
        </w:rPr>
        <w:t>Глава муниципального образования</w:t>
      </w:r>
    </w:p>
    <w:p w:rsidR="003E2C96" w:rsidRPr="003E2C96" w:rsidRDefault="00C03EB1" w:rsidP="003E2C96">
      <w:pPr>
        <w:pStyle w:val="a4"/>
        <w:widowControl w:val="0"/>
        <w:ind w:firstLine="567"/>
        <w:rPr>
          <w:rFonts w:ascii="Arial" w:hAnsi="Arial" w:cs="Arial"/>
          <w:szCs w:val="24"/>
        </w:rPr>
      </w:pPr>
      <w:r w:rsidRPr="003E2C96">
        <w:rPr>
          <w:rFonts w:ascii="Arial" w:hAnsi="Arial" w:cs="Arial"/>
          <w:szCs w:val="24"/>
        </w:rPr>
        <w:t>Белореченский район</w:t>
      </w:r>
    </w:p>
    <w:p w:rsidR="007C3011" w:rsidRPr="003E2C96" w:rsidRDefault="00C03EB1" w:rsidP="003E2C96">
      <w:pPr>
        <w:pStyle w:val="a4"/>
        <w:widowControl w:val="0"/>
        <w:ind w:firstLine="567"/>
        <w:rPr>
          <w:rFonts w:ascii="Arial" w:hAnsi="Arial" w:cs="Arial"/>
          <w:szCs w:val="24"/>
        </w:rPr>
      </w:pPr>
      <w:proofErr w:type="spellStart"/>
      <w:r w:rsidRPr="003E2C96">
        <w:rPr>
          <w:rFonts w:ascii="Arial" w:hAnsi="Arial" w:cs="Arial"/>
          <w:szCs w:val="24"/>
        </w:rPr>
        <w:t>А.Н.Шаповалов</w:t>
      </w:r>
      <w:proofErr w:type="spellEnd"/>
    </w:p>
    <w:p w:rsidR="00E44B12" w:rsidRPr="003E2C96" w:rsidRDefault="00E44B12" w:rsidP="003E2C96">
      <w:pPr>
        <w:pStyle w:val="a4"/>
        <w:widowControl w:val="0"/>
        <w:ind w:firstLine="567"/>
        <w:rPr>
          <w:rFonts w:ascii="Arial" w:hAnsi="Arial" w:cs="Arial"/>
          <w:szCs w:val="24"/>
        </w:rPr>
      </w:pPr>
    </w:p>
    <w:p w:rsidR="00E44B12" w:rsidRPr="003E2C96" w:rsidRDefault="00E44B12" w:rsidP="003E2C96">
      <w:pPr>
        <w:pStyle w:val="a4"/>
        <w:widowControl w:val="0"/>
        <w:ind w:firstLine="567"/>
        <w:rPr>
          <w:rFonts w:ascii="Arial" w:hAnsi="Arial" w:cs="Arial"/>
          <w:szCs w:val="24"/>
        </w:rPr>
      </w:pPr>
    </w:p>
    <w:p w:rsidR="003E2C96" w:rsidRPr="003E2C96" w:rsidRDefault="003E2C96" w:rsidP="003E2C96">
      <w:pPr>
        <w:pStyle w:val="a4"/>
        <w:widowControl w:val="0"/>
        <w:ind w:firstLine="567"/>
        <w:rPr>
          <w:rFonts w:ascii="Arial" w:hAnsi="Arial" w:cs="Arial"/>
          <w:szCs w:val="24"/>
        </w:rPr>
      </w:pP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Приложение</w:t>
      </w:r>
    </w:p>
    <w:p w:rsidR="004D063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lastRenderedPageBreak/>
        <w:t xml:space="preserve">к постановлению 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администрации</w:t>
      </w:r>
      <w:r w:rsidR="004D0636">
        <w:rPr>
          <w:rFonts w:ascii="Arial" w:hAnsi="Arial" w:cs="Arial"/>
          <w:lang w:eastAsia="ar-SA"/>
        </w:rPr>
        <w:t xml:space="preserve"> </w:t>
      </w:r>
      <w:r w:rsidRPr="003E2C96">
        <w:rPr>
          <w:rFonts w:ascii="Arial" w:hAnsi="Arial" w:cs="Arial"/>
          <w:lang w:eastAsia="ar-SA"/>
        </w:rPr>
        <w:t>муниципального образования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Белореченский район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от 26.11.2019 № 2897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«Приложение № 3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к Положению о порядке организации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и проведения аукциона на право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заключения договора на установку и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эксплуатацию рекламной конструкции 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на земельном участке, государственная 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собственность на который не разграничена, 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здании или ином недвижимом имуществе, 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находящемся в муниципальной 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собственности или распоряжении»</w:t>
      </w:r>
    </w:p>
    <w:p w:rsidR="004D063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(в редакции постановления</w:t>
      </w:r>
      <w:r w:rsidR="00DF3B72">
        <w:rPr>
          <w:rFonts w:ascii="Arial" w:hAnsi="Arial" w:cs="Arial"/>
          <w:lang w:eastAsia="ar-SA"/>
        </w:rPr>
        <w:t xml:space="preserve"> </w:t>
      </w:r>
    </w:p>
    <w:p w:rsidR="00DF3B72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администрации </w:t>
      </w:r>
      <w:r w:rsidR="00DF3B72">
        <w:rPr>
          <w:rFonts w:ascii="Arial" w:hAnsi="Arial" w:cs="Arial"/>
          <w:lang w:eastAsia="ar-SA"/>
        </w:rPr>
        <w:t>м</w:t>
      </w:r>
      <w:r w:rsidRPr="003E2C96">
        <w:rPr>
          <w:rFonts w:ascii="Arial" w:hAnsi="Arial" w:cs="Arial"/>
          <w:lang w:eastAsia="ar-SA"/>
        </w:rPr>
        <w:t>униципального</w:t>
      </w:r>
      <w:r w:rsidR="00DF3B72">
        <w:rPr>
          <w:rFonts w:ascii="Arial" w:hAnsi="Arial" w:cs="Arial"/>
          <w:lang w:eastAsia="ar-SA"/>
        </w:rPr>
        <w:t xml:space="preserve"> </w:t>
      </w:r>
      <w:r w:rsidRPr="003E2C96">
        <w:rPr>
          <w:rFonts w:ascii="Arial" w:hAnsi="Arial" w:cs="Arial"/>
          <w:lang w:eastAsia="ar-SA"/>
        </w:rPr>
        <w:t>образования</w:t>
      </w:r>
    </w:p>
    <w:p w:rsidR="003E2C96" w:rsidRPr="003E2C96" w:rsidRDefault="003E2C96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Белореченский район</w:t>
      </w:r>
    </w:p>
    <w:p w:rsidR="003E2C96" w:rsidRPr="003E2C96" w:rsidRDefault="003E2C96" w:rsidP="003E2C96">
      <w:pPr>
        <w:pStyle w:val="a4"/>
        <w:widowControl w:val="0"/>
        <w:ind w:firstLine="567"/>
        <w:rPr>
          <w:rFonts w:ascii="Arial" w:hAnsi="Arial" w:cs="Arial"/>
          <w:szCs w:val="24"/>
        </w:rPr>
      </w:pPr>
      <w:r w:rsidRPr="003E2C96">
        <w:rPr>
          <w:rFonts w:ascii="Arial" w:hAnsi="Arial" w:cs="Arial"/>
          <w:szCs w:val="24"/>
          <w:lang w:eastAsia="ar-SA"/>
        </w:rPr>
        <w:t>от 26.11.2019 №2897)</w:t>
      </w:r>
    </w:p>
    <w:p w:rsidR="00E44B12" w:rsidRPr="003E2C96" w:rsidRDefault="00E44B12" w:rsidP="003E2C96">
      <w:pPr>
        <w:pStyle w:val="a4"/>
        <w:widowControl w:val="0"/>
        <w:ind w:firstLine="567"/>
        <w:rPr>
          <w:rFonts w:ascii="Arial" w:hAnsi="Arial" w:cs="Arial"/>
          <w:szCs w:val="24"/>
        </w:rPr>
      </w:pP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b/>
        </w:rPr>
      </w:pPr>
    </w:p>
    <w:p w:rsidR="00E44B12" w:rsidRPr="00DF3B72" w:rsidRDefault="00E44B12" w:rsidP="003E2C96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  <w:r w:rsidRPr="00DF3B72">
        <w:rPr>
          <w:rFonts w:ascii="Arial" w:hAnsi="Arial" w:cs="Arial"/>
          <w:bCs/>
        </w:rPr>
        <w:t xml:space="preserve">ДОГОВОР </w:t>
      </w:r>
    </w:p>
    <w:p w:rsidR="00E44B12" w:rsidRPr="00DF3B72" w:rsidRDefault="00E44B12" w:rsidP="003E2C96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  <w:r w:rsidRPr="00DF3B72">
        <w:rPr>
          <w:rFonts w:ascii="Arial" w:hAnsi="Arial" w:cs="Arial"/>
          <w:bCs/>
        </w:rPr>
        <w:t>НА РАСПРОСТРАНЕНИЕ СОЦИАЛЬНОЙ РЕКЛАМЫ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г. Белореченск</w:t>
      </w:r>
      <w:r w:rsidR="003E2C96" w:rsidRPr="003E2C96">
        <w:rPr>
          <w:rFonts w:ascii="Arial" w:hAnsi="Arial" w:cs="Arial"/>
          <w:lang w:eastAsia="ar-SA"/>
        </w:rPr>
        <w:t xml:space="preserve"> </w:t>
      </w:r>
      <w:r w:rsidR="00DF3B72">
        <w:rPr>
          <w:rFonts w:ascii="Arial" w:hAnsi="Arial" w:cs="Arial"/>
          <w:lang w:eastAsia="ar-SA"/>
        </w:rPr>
        <w:tab/>
      </w:r>
      <w:r w:rsidR="00DF3B72">
        <w:rPr>
          <w:rFonts w:ascii="Arial" w:hAnsi="Arial" w:cs="Arial"/>
          <w:lang w:eastAsia="ar-SA"/>
        </w:rPr>
        <w:tab/>
      </w:r>
      <w:r w:rsidR="00DF3B72">
        <w:rPr>
          <w:rFonts w:ascii="Arial" w:hAnsi="Arial" w:cs="Arial"/>
          <w:lang w:eastAsia="ar-SA"/>
        </w:rPr>
        <w:tab/>
      </w:r>
      <w:r w:rsidR="00DF3B72">
        <w:rPr>
          <w:rFonts w:ascii="Arial" w:hAnsi="Arial" w:cs="Arial"/>
          <w:lang w:eastAsia="ar-SA"/>
        </w:rPr>
        <w:tab/>
      </w:r>
      <w:r w:rsidR="00DF3B72">
        <w:rPr>
          <w:rFonts w:ascii="Arial" w:hAnsi="Arial" w:cs="Arial"/>
          <w:lang w:eastAsia="ar-SA"/>
        </w:rPr>
        <w:tab/>
      </w:r>
      <w:r w:rsidRPr="003E2C96">
        <w:rPr>
          <w:rFonts w:ascii="Arial" w:hAnsi="Arial" w:cs="Arial"/>
          <w:lang w:eastAsia="ar-SA"/>
        </w:rPr>
        <w:t>«</w:t>
      </w:r>
      <w:r w:rsidR="003E2C96" w:rsidRPr="003E2C96">
        <w:rPr>
          <w:rFonts w:ascii="Arial" w:hAnsi="Arial" w:cs="Arial"/>
          <w:lang w:eastAsia="ar-SA"/>
        </w:rPr>
        <w:t>_____</w:t>
      </w:r>
      <w:r w:rsidRPr="003E2C96">
        <w:rPr>
          <w:rFonts w:ascii="Arial" w:hAnsi="Arial" w:cs="Arial"/>
          <w:lang w:eastAsia="ar-SA"/>
        </w:rPr>
        <w:t>» _____________ 20__г.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DF3B72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_____________________________________________________,</w:t>
      </w:r>
      <w:r w:rsidR="003E2C96" w:rsidRPr="003E2C96">
        <w:rPr>
          <w:rFonts w:ascii="Arial" w:hAnsi="Arial" w:cs="Arial"/>
          <w:lang w:eastAsia="ar-SA"/>
        </w:rPr>
        <w:t xml:space="preserve"> </w:t>
      </w:r>
      <w:r w:rsidRPr="003E2C96">
        <w:rPr>
          <w:rFonts w:ascii="Arial" w:hAnsi="Arial" w:cs="Arial"/>
          <w:lang w:eastAsia="ar-SA"/>
        </w:rPr>
        <w:t>именуемое в дальнейшем "Сторона 1", в лице ___________________, действующего на основании _________, и ________________, именуемое в дальнейшем "Сторона 2", в лице ____________, действующего на основании ___________, заключили настоящий договор о нижеследующем: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numPr>
          <w:ilvl w:val="0"/>
          <w:numId w:val="2"/>
        </w:numPr>
        <w:ind w:left="0" w:firstLine="567"/>
        <w:jc w:val="center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Предмет договора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а) Сторона 2 предоставляет Стороне 1 право безвозмездно установить и эксплуатировать </w:t>
      </w:r>
      <w:proofErr w:type="spellStart"/>
      <w:r w:rsidRPr="003E2C96">
        <w:rPr>
          <w:rFonts w:ascii="Arial" w:hAnsi="Arial" w:cs="Arial"/>
          <w:lang w:eastAsia="ar-SA"/>
        </w:rPr>
        <w:t>рекламоноситель</w:t>
      </w:r>
      <w:proofErr w:type="spellEnd"/>
      <w:r w:rsidRPr="003E2C96">
        <w:rPr>
          <w:rFonts w:ascii="Arial" w:hAnsi="Arial" w:cs="Arial"/>
          <w:lang w:eastAsia="ar-SA"/>
        </w:rPr>
        <w:t xml:space="preserve"> по адресу: _____ с целью распространения социальной рекламы. Общая площадь наружной рекламы ______ кв. м</w:t>
      </w:r>
      <w:r w:rsidR="00DF3B72">
        <w:rPr>
          <w:rFonts w:ascii="Arial" w:hAnsi="Arial" w:cs="Arial"/>
          <w:lang w:eastAsia="ar-SA"/>
        </w:rPr>
        <w:t xml:space="preserve"> </w:t>
      </w:r>
    </w:p>
    <w:p w:rsidR="00E44B12" w:rsidRPr="003E2C96" w:rsidRDefault="00E44B12" w:rsidP="003E2C96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или</w:t>
      </w:r>
    </w:p>
    <w:p w:rsidR="00E44B12" w:rsidRPr="003E2C96" w:rsidRDefault="00E44B12" w:rsidP="003E2C96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б) Сторона 2 обязуется безвозмездно оказать Стороне 1 услуги по доведению до потребителей социальной рекламы путём её размещения на </w:t>
      </w:r>
      <w:proofErr w:type="spellStart"/>
      <w:r w:rsidRPr="003E2C96">
        <w:rPr>
          <w:rFonts w:ascii="Arial" w:hAnsi="Arial" w:cs="Arial"/>
          <w:lang w:eastAsia="ar-SA"/>
        </w:rPr>
        <w:t>рекламоносителе</w:t>
      </w:r>
      <w:proofErr w:type="spellEnd"/>
      <w:r w:rsidRPr="003E2C96">
        <w:rPr>
          <w:rFonts w:ascii="Arial" w:hAnsi="Arial" w:cs="Arial"/>
          <w:lang w:eastAsia="ar-SA"/>
        </w:rPr>
        <w:t xml:space="preserve"> - светодиодном экране (видеоэкране), расположенном по адресу: _________. Общее время размещения социальной рекламы: _____ часов в год. График трансляции социальной рекламы и продолжительность трансляции определяется Сторонами в Приложении к договору (при заключении договора на распространение социальной рекламы путём размещения на светодиодном экране).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1.2. Под термином социальная реклама понимается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1.3. Срок действия договора с "__" _____ 20__ г. по "__" ____20__ г.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highlight w:val="yellow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1.4. Заключение договора на распространение социальной рекламы является </w:t>
      </w:r>
      <w:r w:rsidRPr="003E2C96">
        <w:rPr>
          <w:rFonts w:ascii="Arial" w:hAnsi="Arial" w:cs="Arial"/>
          <w:lang w:eastAsia="ar-SA"/>
        </w:rPr>
        <w:lastRenderedPageBreak/>
        <w:t>обязательным для Стороны 2 в пределах пяти процентов годового объема распространяемой им рекламы (в том числе общего времени рекламы, распространяемой в теле- и радиопрограммах, общей рекламной площади печатного издания, общей рекламной площади рекламных конструкций).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2. Обязанности сторон</w:t>
      </w: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2.1. Сторона 2 обязуется: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2.1.1. а) Не создавать препятствий Стороне 1 при монтаже социальной рекламы на </w:t>
      </w:r>
      <w:proofErr w:type="spellStart"/>
      <w:r w:rsidRPr="003E2C96">
        <w:rPr>
          <w:rFonts w:ascii="Arial" w:hAnsi="Arial" w:cs="Arial"/>
          <w:lang w:eastAsia="ar-SA"/>
        </w:rPr>
        <w:t>рекламоносителе</w:t>
      </w:r>
      <w:proofErr w:type="spellEnd"/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или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б) Разместить социальную рекламу в соответствии с графиком и продолжительностью трансляции социальной рекламы, установленными в Приложении к настоящему Договору (при заключении договора на распространение социальной рекламы путём размещения на светодиодном экране (видеоэкране).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2.1.2. а) Оказывать в период действия договора Стороне 1 консультационную, информационную и иную помощь в целях эффективного и соответствующего законодательству использования Стороной 1 рекламного места, предоставленного ей во временное пользование для распространения социальной рекламы в соответствии с условиями настоящего договора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или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б) Оказывать в период действия договора Стороне 1 консультационную, информационную и иную помощь в целях эффективного и соответствующего законодательству использования Стороной 1 рекламного времени, предоставленного Стороной 2 в соответствии с графиком и продолжительностью трансляции социальной рекламы, установленными в Приложении к настоящему Договору (при заключении договора на распространение социальной рекламы путём размещения на светодиодном экране (видеоэкране).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2.1.3. Содержать </w:t>
      </w:r>
      <w:proofErr w:type="spellStart"/>
      <w:r w:rsidRPr="003E2C96">
        <w:rPr>
          <w:rFonts w:ascii="Arial" w:hAnsi="Arial" w:cs="Arial"/>
          <w:lang w:eastAsia="ar-SA"/>
        </w:rPr>
        <w:t>рекламоноситель</w:t>
      </w:r>
      <w:proofErr w:type="spellEnd"/>
      <w:r w:rsidRPr="003E2C96">
        <w:rPr>
          <w:rFonts w:ascii="Arial" w:hAnsi="Arial" w:cs="Arial"/>
          <w:lang w:eastAsia="ar-SA"/>
        </w:rPr>
        <w:t xml:space="preserve"> в полной исправности, </w:t>
      </w:r>
      <w:proofErr w:type="spellStart"/>
      <w:r w:rsidRPr="003E2C96">
        <w:rPr>
          <w:rFonts w:ascii="Arial" w:hAnsi="Arial" w:cs="Arial"/>
          <w:lang w:eastAsia="ar-SA"/>
        </w:rPr>
        <w:t>пожаро</w:t>
      </w:r>
      <w:proofErr w:type="spellEnd"/>
      <w:r w:rsidRPr="003E2C96">
        <w:rPr>
          <w:rFonts w:ascii="Arial" w:hAnsi="Arial" w:cs="Arial"/>
          <w:lang w:eastAsia="ar-SA"/>
        </w:rPr>
        <w:t xml:space="preserve">- и </w:t>
      </w:r>
      <w:proofErr w:type="spellStart"/>
      <w:r w:rsidRPr="003E2C96">
        <w:rPr>
          <w:rFonts w:ascii="Arial" w:hAnsi="Arial" w:cs="Arial"/>
          <w:lang w:eastAsia="ar-SA"/>
        </w:rPr>
        <w:t>электробезопасном</w:t>
      </w:r>
      <w:proofErr w:type="spellEnd"/>
      <w:r w:rsidRPr="003E2C96">
        <w:rPr>
          <w:rFonts w:ascii="Arial" w:hAnsi="Arial" w:cs="Arial"/>
          <w:lang w:eastAsia="ar-SA"/>
        </w:rPr>
        <w:t>, надлежащем эстетическом и санитарном состоянии в соответствии с действующими правилами и стандартами.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2.2. Сторона 1 обязуется: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2.2.1. а) Разместить социальную рекламу на </w:t>
      </w:r>
      <w:proofErr w:type="spellStart"/>
      <w:r w:rsidRPr="003E2C96">
        <w:rPr>
          <w:rFonts w:ascii="Arial" w:hAnsi="Arial" w:cs="Arial"/>
          <w:lang w:eastAsia="ar-SA"/>
        </w:rPr>
        <w:t>рекламоноситель</w:t>
      </w:r>
      <w:proofErr w:type="spellEnd"/>
      <w:r w:rsidRPr="003E2C96">
        <w:rPr>
          <w:rFonts w:ascii="Arial" w:hAnsi="Arial" w:cs="Arial"/>
          <w:lang w:eastAsia="ar-SA"/>
        </w:rPr>
        <w:t xml:space="preserve"> и осуществлять его эксплуатацию в соответствии с условиями договора и требованиями гражданского законодательства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или 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б) Передать Стороне 2 в установленный срок предназначенные для трансляции материалы социальной рекламы. Формат, количество, срок и порядок передачи материалов социальной рекламы определяются в Приложении к настоящему договору (при заключении договора на распространение социальной рекламы путём размещения на светодиодном экране (видеоэкране).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2.2.2. При монтаже и демонтаже социальной рекламы соблюдать условия настоящего договора.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 xml:space="preserve">2.2.3. Использовать </w:t>
      </w:r>
      <w:proofErr w:type="spellStart"/>
      <w:r w:rsidRPr="003E2C96">
        <w:rPr>
          <w:rFonts w:ascii="Arial" w:hAnsi="Arial" w:cs="Arial"/>
          <w:lang w:eastAsia="ar-SA"/>
        </w:rPr>
        <w:t>рекламоноситель</w:t>
      </w:r>
      <w:proofErr w:type="spellEnd"/>
      <w:r w:rsidRPr="003E2C96">
        <w:rPr>
          <w:rFonts w:ascii="Arial" w:hAnsi="Arial" w:cs="Arial"/>
          <w:lang w:eastAsia="ar-SA"/>
        </w:rPr>
        <w:t xml:space="preserve"> только для размещения социальной рекламы.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3. Размещение социальной рекламы</w:t>
      </w: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3.1. Сторона 1 направляет заявку на размещение социальной рекламы не позднее чем за 15 дней до даты ее предполагаемого размещения.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highlight w:val="yellow"/>
          <w:lang w:eastAsia="ar-SA"/>
        </w:rPr>
      </w:pPr>
      <w:r w:rsidRPr="003E2C96">
        <w:rPr>
          <w:rFonts w:ascii="Arial" w:hAnsi="Arial" w:cs="Arial"/>
          <w:lang w:eastAsia="ar-SA"/>
        </w:rPr>
        <w:t>3.2. Срок размещения социальной рекламы устанавливается соглашением сторон и составляет ____________________.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lastRenderedPageBreak/>
        <w:t>3.3. В социальной рекламе не допускается упоминание о конкретных марках (моделях, артикулах) товаров, товарных знаках, знаках обслуживания и об иных средствах их индивидуализации, о физических лицах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самоуправления, о муниципальных органах, которые не входят в структуру органов местного самоуправления, и о спонсорах.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4. Ответственность сторон</w:t>
      </w: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4.1.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4.2. В случае нарушения Сторонами правил распространения наружной рекламы и требований настоящего договора Сторона, допустившая нарушение обязана устранить их в течение 5 дней с момента соответствующего получения уведомления.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4.3. Окончание срока действия настоящего договора не освобождает стороны от ответственности за нарушение условий договора.</w:t>
      </w: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5. Изменение, расторжение и прекращение договора</w:t>
      </w: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5.1. Настоящий договор может быть досрочно расторгнут или изменен по соглашению сторон. Вносимые дополнения или изменения в настоящий договор оформляются письменно дополнительным соглашением, которое является неотъемлемой частью настоящего договора.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5.2.</w:t>
      </w:r>
      <w:r w:rsidR="003E2C96" w:rsidRPr="003E2C96">
        <w:rPr>
          <w:rFonts w:ascii="Arial" w:hAnsi="Arial" w:cs="Arial"/>
          <w:lang w:eastAsia="ar-SA"/>
        </w:rPr>
        <w:t xml:space="preserve"> </w:t>
      </w:r>
      <w:r w:rsidRPr="003E2C96">
        <w:rPr>
          <w:rFonts w:ascii="Arial" w:hAnsi="Arial" w:cs="Arial"/>
          <w:lang w:eastAsia="ar-SA"/>
        </w:rPr>
        <w:t xml:space="preserve">Если рекламное место, на котором размещен </w:t>
      </w:r>
      <w:proofErr w:type="spellStart"/>
      <w:r w:rsidRPr="003E2C96">
        <w:rPr>
          <w:rFonts w:ascii="Arial" w:hAnsi="Arial" w:cs="Arial"/>
          <w:lang w:eastAsia="ar-SA"/>
        </w:rPr>
        <w:t>рекламоноситель</w:t>
      </w:r>
      <w:proofErr w:type="spellEnd"/>
      <w:r w:rsidRPr="003E2C96">
        <w:rPr>
          <w:rFonts w:ascii="Arial" w:hAnsi="Arial" w:cs="Arial"/>
          <w:lang w:eastAsia="ar-SA"/>
        </w:rPr>
        <w:t>, не может быть более использовано под рекламные цели по причинам, независящим от Стороны 1, ей должно быть предоставлено равноценное с точки зрения рекламной ценности место, либо предложены компенсационные мероприятия, либо то и другое, в том числе и за счет третьих лиц, в пользу которых изымается рекламное место.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5.3. Стороны вправе в одностороннем порядке расторгнуть настоящий договор в случаях, предусмотренных действующим законодательством.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6. Заключительные положения</w:t>
      </w: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6.1. При всех изменениях организационно-правовой формы, юридического адреса или иных реквизитов юридического лица Стороны обязаны уведомлять друг друга.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6.2.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6.3. Все приложения и дополнительные соглашения к настоящему договору являются его неотъемлемыми частями.</w:t>
      </w:r>
    </w:p>
    <w:p w:rsidR="00E44B12" w:rsidRPr="003E2C96" w:rsidRDefault="00E44B12" w:rsidP="003E2C9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6.4.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jc w:val="center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7. Адреса, реквизиты и подписи сторон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</w:p>
    <w:p w:rsidR="004D063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Начальник управления</w:t>
      </w:r>
      <w:r w:rsidR="003E2C96" w:rsidRPr="003E2C96">
        <w:rPr>
          <w:rFonts w:ascii="Arial" w:hAnsi="Arial" w:cs="Arial"/>
          <w:lang w:eastAsia="ar-SA"/>
        </w:rPr>
        <w:t xml:space="preserve"> </w:t>
      </w:r>
      <w:r w:rsidRPr="003E2C96">
        <w:rPr>
          <w:rFonts w:ascii="Arial" w:hAnsi="Arial" w:cs="Arial"/>
          <w:lang w:eastAsia="ar-SA"/>
        </w:rPr>
        <w:t xml:space="preserve">архитектуры и </w:t>
      </w:r>
      <w:bookmarkStart w:id="0" w:name="_GoBack"/>
      <w:bookmarkEnd w:id="0"/>
      <w:r w:rsidR="003E2C96" w:rsidRPr="003E2C96">
        <w:rPr>
          <w:rFonts w:ascii="Arial" w:hAnsi="Arial" w:cs="Arial"/>
          <w:lang w:eastAsia="ar-SA"/>
        </w:rPr>
        <w:t>г</w:t>
      </w:r>
      <w:r w:rsidRPr="003E2C96">
        <w:rPr>
          <w:rFonts w:ascii="Arial" w:hAnsi="Arial" w:cs="Arial"/>
          <w:lang w:eastAsia="ar-SA"/>
        </w:rPr>
        <w:t>радостроительства</w:t>
      </w:r>
      <w:r w:rsidR="003E2C96" w:rsidRPr="003E2C96">
        <w:rPr>
          <w:rFonts w:ascii="Arial" w:hAnsi="Arial" w:cs="Arial"/>
          <w:lang w:eastAsia="ar-SA"/>
        </w:rPr>
        <w:t xml:space="preserve"> 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администрации</w:t>
      </w:r>
      <w:r w:rsidR="004D0636">
        <w:rPr>
          <w:rFonts w:ascii="Arial" w:hAnsi="Arial" w:cs="Arial"/>
          <w:lang w:eastAsia="ar-SA"/>
        </w:rPr>
        <w:t xml:space="preserve"> </w:t>
      </w:r>
      <w:r w:rsidRPr="003E2C96">
        <w:rPr>
          <w:rFonts w:ascii="Arial" w:hAnsi="Arial" w:cs="Arial"/>
          <w:lang w:eastAsia="ar-SA"/>
        </w:rPr>
        <w:t>муниципального образования</w:t>
      </w:r>
    </w:p>
    <w:p w:rsidR="003E2C96" w:rsidRPr="003E2C96" w:rsidRDefault="00E44B12" w:rsidP="003E2C96">
      <w:pPr>
        <w:widowControl w:val="0"/>
        <w:ind w:firstLine="567"/>
        <w:rPr>
          <w:rFonts w:ascii="Arial" w:hAnsi="Arial" w:cs="Arial"/>
          <w:lang w:eastAsia="ar-SA"/>
        </w:rPr>
      </w:pPr>
      <w:r w:rsidRPr="003E2C96">
        <w:rPr>
          <w:rFonts w:ascii="Arial" w:hAnsi="Arial" w:cs="Arial"/>
          <w:lang w:eastAsia="ar-SA"/>
        </w:rPr>
        <w:t>Белореченский район,</w:t>
      </w:r>
      <w:r w:rsidR="003E2C96" w:rsidRPr="003E2C96">
        <w:rPr>
          <w:rFonts w:ascii="Arial" w:hAnsi="Arial" w:cs="Arial"/>
          <w:lang w:eastAsia="ar-SA"/>
        </w:rPr>
        <w:t xml:space="preserve"> </w:t>
      </w:r>
      <w:r w:rsidRPr="003E2C96">
        <w:rPr>
          <w:rFonts w:ascii="Arial" w:hAnsi="Arial" w:cs="Arial"/>
          <w:lang w:eastAsia="ar-SA"/>
        </w:rPr>
        <w:t>главный архитектор</w:t>
      </w:r>
    </w:p>
    <w:p w:rsidR="00E44B12" w:rsidRPr="003E2C96" w:rsidRDefault="00E44B12" w:rsidP="003E2C96">
      <w:pPr>
        <w:widowControl w:val="0"/>
        <w:ind w:firstLine="567"/>
        <w:rPr>
          <w:rFonts w:ascii="Arial" w:hAnsi="Arial" w:cs="Arial"/>
        </w:rPr>
      </w:pPr>
      <w:proofErr w:type="spellStart"/>
      <w:r w:rsidRPr="003E2C96">
        <w:rPr>
          <w:rFonts w:ascii="Arial" w:hAnsi="Arial" w:cs="Arial"/>
          <w:lang w:eastAsia="ar-SA"/>
        </w:rPr>
        <w:lastRenderedPageBreak/>
        <w:t>А.В.Кузнецов</w:t>
      </w:r>
      <w:proofErr w:type="spellEnd"/>
    </w:p>
    <w:sectPr w:rsidR="00E44B12" w:rsidRPr="003E2C96" w:rsidSect="003E2C96">
      <w:headerReference w:type="even" r:id="rId7"/>
      <w:headerReference w:type="default" r:id="rId8"/>
      <w:pgSz w:w="11906" w:h="16838" w:code="9"/>
      <w:pgMar w:top="1134" w:right="56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33" w:rsidRDefault="009D0F33">
      <w:r>
        <w:separator/>
      </w:r>
    </w:p>
  </w:endnote>
  <w:endnote w:type="continuationSeparator" w:id="0">
    <w:p w:rsidR="009D0F33" w:rsidRDefault="009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33" w:rsidRDefault="009D0F33">
      <w:r>
        <w:separator/>
      </w:r>
    </w:p>
  </w:footnote>
  <w:footnote w:type="continuationSeparator" w:id="0">
    <w:p w:rsidR="009D0F33" w:rsidRDefault="009D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21" w:rsidRDefault="00FA0E21" w:rsidP="00A0492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0E21" w:rsidRDefault="00FA0E21" w:rsidP="00A0492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21" w:rsidRDefault="00FA0E21" w:rsidP="00A049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3EE8"/>
    <w:multiLevelType w:val="multilevel"/>
    <w:tmpl w:val="80A2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094652A"/>
    <w:multiLevelType w:val="hybridMultilevel"/>
    <w:tmpl w:val="B436F4D4"/>
    <w:lvl w:ilvl="0" w:tplc="925A22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A"/>
    <w:rsid w:val="000072A4"/>
    <w:rsid w:val="00013F52"/>
    <w:rsid w:val="000175BA"/>
    <w:rsid w:val="000221A8"/>
    <w:rsid w:val="00023339"/>
    <w:rsid w:val="00024EE4"/>
    <w:rsid w:val="00031F65"/>
    <w:rsid w:val="000332BB"/>
    <w:rsid w:val="0003730E"/>
    <w:rsid w:val="000474E8"/>
    <w:rsid w:val="00052B0A"/>
    <w:rsid w:val="00061012"/>
    <w:rsid w:val="00062B61"/>
    <w:rsid w:val="00074ACC"/>
    <w:rsid w:val="00076B2F"/>
    <w:rsid w:val="0008773B"/>
    <w:rsid w:val="00094535"/>
    <w:rsid w:val="000A0794"/>
    <w:rsid w:val="000B2C68"/>
    <w:rsid w:val="000C5CEC"/>
    <w:rsid w:val="000D2B8D"/>
    <w:rsid w:val="000E0CF1"/>
    <w:rsid w:val="0010407C"/>
    <w:rsid w:val="00106A1D"/>
    <w:rsid w:val="001118A5"/>
    <w:rsid w:val="00114048"/>
    <w:rsid w:val="00122279"/>
    <w:rsid w:val="00122FF4"/>
    <w:rsid w:val="00141E3A"/>
    <w:rsid w:val="00144042"/>
    <w:rsid w:val="001478A2"/>
    <w:rsid w:val="0018748D"/>
    <w:rsid w:val="001A641B"/>
    <w:rsid w:val="001A69EE"/>
    <w:rsid w:val="001D0A96"/>
    <w:rsid w:val="001D2DD3"/>
    <w:rsid w:val="001D4C37"/>
    <w:rsid w:val="001E17E6"/>
    <w:rsid w:val="001F5F51"/>
    <w:rsid w:val="0020302E"/>
    <w:rsid w:val="00210A8D"/>
    <w:rsid w:val="00211F83"/>
    <w:rsid w:val="002132E3"/>
    <w:rsid w:val="00233C30"/>
    <w:rsid w:val="00246326"/>
    <w:rsid w:val="00246B61"/>
    <w:rsid w:val="00247B61"/>
    <w:rsid w:val="00265357"/>
    <w:rsid w:val="0027021B"/>
    <w:rsid w:val="0028650B"/>
    <w:rsid w:val="00296CF4"/>
    <w:rsid w:val="002A1443"/>
    <w:rsid w:val="002A26A6"/>
    <w:rsid w:val="002C286B"/>
    <w:rsid w:val="002D3150"/>
    <w:rsid w:val="002F4C93"/>
    <w:rsid w:val="003053E3"/>
    <w:rsid w:val="003105CD"/>
    <w:rsid w:val="003133C7"/>
    <w:rsid w:val="0034597D"/>
    <w:rsid w:val="0035127D"/>
    <w:rsid w:val="00363B44"/>
    <w:rsid w:val="00367020"/>
    <w:rsid w:val="0037598F"/>
    <w:rsid w:val="00376BE5"/>
    <w:rsid w:val="00386228"/>
    <w:rsid w:val="00392731"/>
    <w:rsid w:val="003943CA"/>
    <w:rsid w:val="003C1715"/>
    <w:rsid w:val="003C7120"/>
    <w:rsid w:val="003D4789"/>
    <w:rsid w:val="003D5BD1"/>
    <w:rsid w:val="003E2C96"/>
    <w:rsid w:val="003E5314"/>
    <w:rsid w:val="003E56D0"/>
    <w:rsid w:val="003E6F01"/>
    <w:rsid w:val="003F78A7"/>
    <w:rsid w:val="0040616F"/>
    <w:rsid w:val="0041007A"/>
    <w:rsid w:val="00414650"/>
    <w:rsid w:val="00416CC3"/>
    <w:rsid w:val="004246A7"/>
    <w:rsid w:val="0042614E"/>
    <w:rsid w:val="00441AE5"/>
    <w:rsid w:val="00450F09"/>
    <w:rsid w:val="004825F1"/>
    <w:rsid w:val="0049420B"/>
    <w:rsid w:val="004D0636"/>
    <w:rsid w:val="004D1FCE"/>
    <w:rsid w:val="004D55CB"/>
    <w:rsid w:val="004E3FED"/>
    <w:rsid w:val="004E4EB2"/>
    <w:rsid w:val="005013B9"/>
    <w:rsid w:val="005046DA"/>
    <w:rsid w:val="00511FB5"/>
    <w:rsid w:val="00556AAB"/>
    <w:rsid w:val="00567BC1"/>
    <w:rsid w:val="005744E3"/>
    <w:rsid w:val="00576FEA"/>
    <w:rsid w:val="00577107"/>
    <w:rsid w:val="005822C7"/>
    <w:rsid w:val="0058261E"/>
    <w:rsid w:val="005B1C78"/>
    <w:rsid w:val="005B2FC1"/>
    <w:rsid w:val="005D3F14"/>
    <w:rsid w:val="005E05C2"/>
    <w:rsid w:val="005F6810"/>
    <w:rsid w:val="00601D3D"/>
    <w:rsid w:val="006110CC"/>
    <w:rsid w:val="006170B7"/>
    <w:rsid w:val="00623C4A"/>
    <w:rsid w:val="00632801"/>
    <w:rsid w:val="00652E67"/>
    <w:rsid w:val="00657D41"/>
    <w:rsid w:val="00671FEF"/>
    <w:rsid w:val="00677B99"/>
    <w:rsid w:val="006811D4"/>
    <w:rsid w:val="006960CA"/>
    <w:rsid w:val="00697363"/>
    <w:rsid w:val="006A10E1"/>
    <w:rsid w:val="006A3010"/>
    <w:rsid w:val="006A58D8"/>
    <w:rsid w:val="006B4005"/>
    <w:rsid w:val="006C3521"/>
    <w:rsid w:val="006C667F"/>
    <w:rsid w:val="006E02A4"/>
    <w:rsid w:val="006E2D9F"/>
    <w:rsid w:val="007015BE"/>
    <w:rsid w:val="007100E3"/>
    <w:rsid w:val="00712AAC"/>
    <w:rsid w:val="0071651A"/>
    <w:rsid w:val="0073094B"/>
    <w:rsid w:val="00736A2D"/>
    <w:rsid w:val="00740280"/>
    <w:rsid w:val="00764E65"/>
    <w:rsid w:val="007779DC"/>
    <w:rsid w:val="007864C6"/>
    <w:rsid w:val="00793FCF"/>
    <w:rsid w:val="007A64CF"/>
    <w:rsid w:val="007C3011"/>
    <w:rsid w:val="007C6E88"/>
    <w:rsid w:val="007D65E2"/>
    <w:rsid w:val="007E061C"/>
    <w:rsid w:val="007E25DB"/>
    <w:rsid w:val="007F44BA"/>
    <w:rsid w:val="00802236"/>
    <w:rsid w:val="008027C1"/>
    <w:rsid w:val="00806ABA"/>
    <w:rsid w:val="008118AF"/>
    <w:rsid w:val="008141C4"/>
    <w:rsid w:val="008221FB"/>
    <w:rsid w:val="008263C8"/>
    <w:rsid w:val="00855E4C"/>
    <w:rsid w:val="00870998"/>
    <w:rsid w:val="00872605"/>
    <w:rsid w:val="008859B2"/>
    <w:rsid w:val="008A0D38"/>
    <w:rsid w:val="008A4BA5"/>
    <w:rsid w:val="008C00CF"/>
    <w:rsid w:val="008C71A8"/>
    <w:rsid w:val="008D5DEE"/>
    <w:rsid w:val="00902BDA"/>
    <w:rsid w:val="009241BF"/>
    <w:rsid w:val="00924787"/>
    <w:rsid w:val="00936E22"/>
    <w:rsid w:val="00945F57"/>
    <w:rsid w:val="0096104D"/>
    <w:rsid w:val="0096495C"/>
    <w:rsid w:val="00966830"/>
    <w:rsid w:val="009824E1"/>
    <w:rsid w:val="0099064D"/>
    <w:rsid w:val="0099065B"/>
    <w:rsid w:val="00990C21"/>
    <w:rsid w:val="00997FF1"/>
    <w:rsid w:val="009B0418"/>
    <w:rsid w:val="009C2DCE"/>
    <w:rsid w:val="009C6C67"/>
    <w:rsid w:val="009C6D5F"/>
    <w:rsid w:val="009D0F33"/>
    <w:rsid w:val="009D17B2"/>
    <w:rsid w:val="009D20CC"/>
    <w:rsid w:val="009E0CE2"/>
    <w:rsid w:val="009E34FD"/>
    <w:rsid w:val="009E39C7"/>
    <w:rsid w:val="009E569C"/>
    <w:rsid w:val="00A03BB2"/>
    <w:rsid w:val="00A0492A"/>
    <w:rsid w:val="00A1568B"/>
    <w:rsid w:val="00A541C8"/>
    <w:rsid w:val="00A561CA"/>
    <w:rsid w:val="00A74BF6"/>
    <w:rsid w:val="00A90FF1"/>
    <w:rsid w:val="00AA3642"/>
    <w:rsid w:val="00AB6C69"/>
    <w:rsid w:val="00AC1872"/>
    <w:rsid w:val="00AC57E0"/>
    <w:rsid w:val="00AD0B31"/>
    <w:rsid w:val="00AD4F09"/>
    <w:rsid w:val="00AD6816"/>
    <w:rsid w:val="00AF093F"/>
    <w:rsid w:val="00AF3171"/>
    <w:rsid w:val="00AF588D"/>
    <w:rsid w:val="00AF7CD2"/>
    <w:rsid w:val="00B00D2C"/>
    <w:rsid w:val="00B04E53"/>
    <w:rsid w:val="00B20C83"/>
    <w:rsid w:val="00B22161"/>
    <w:rsid w:val="00B35772"/>
    <w:rsid w:val="00B62EFB"/>
    <w:rsid w:val="00B65F05"/>
    <w:rsid w:val="00B73406"/>
    <w:rsid w:val="00B855A2"/>
    <w:rsid w:val="00BA3757"/>
    <w:rsid w:val="00BC0600"/>
    <w:rsid w:val="00BD2B5E"/>
    <w:rsid w:val="00BE3A2F"/>
    <w:rsid w:val="00BF1812"/>
    <w:rsid w:val="00C03EB1"/>
    <w:rsid w:val="00C1348C"/>
    <w:rsid w:val="00C159C8"/>
    <w:rsid w:val="00C20063"/>
    <w:rsid w:val="00C20AD7"/>
    <w:rsid w:val="00C21246"/>
    <w:rsid w:val="00C35F58"/>
    <w:rsid w:val="00C44571"/>
    <w:rsid w:val="00C53A19"/>
    <w:rsid w:val="00C62501"/>
    <w:rsid w:val="00C67AF2"/>
    <w:rsid w:val="00C812DA"/>
    <w:rsid w:val="00C92686"/>
    <w:rsid w:val="00CA0C9D"/>
    <w:rsid w:val="00CA4FC8"/>
    <w:rsid w:val="00CC5EE4"/>
    <w:rsid w:val="00CC7C6A"/>
    <w:rsid w:val="00CE11C5"/>
    <w:rsid w:val="00CE4A99"/>
    <w:rsid w:val="00CF299F"/>
    <w:rsid w:val="00CF2C35"/>
    <w:rsid w:val="00D03C99"/>
    <w:rsid w:val="00D1133D"/>
    <w:rsid w:val="00D17DE1"/>
    <w:rsid w:val="00D30E2C"/>
    <w:rsid w:val="00D4004A"/>
    <w:rsid w:val="00D51069"/>
    <w:rsid w:val="00D512C0"/>
    <w:rsid w:val="00D6043F"/>
    <w:rsid w:val="00D604BD"/>
    <w:rsid w:val="00D7443A"/>
    <w:rsid w:val="00D8362C"/>
    <w:rsid w:val="00D95ADE"/>
    <w:rsid w:val="00DA2BD2"/>
    <w:rsid w:val="00DC55AB"/>
    <w:rsid w:val="00DD0226"/>
    <w:rsid w:val="00DD158F"/>
    <w:rsid w:val="00DD27ED"/>
    <w:rsid w:val="00DE5780"/>
    <w:rsid w:val="00DE65CC"/>
    <w:rsid w:val="00DF3B72"/>
    <w:rsid w:val="00DF6CCC"/>
    <w:rsid w:val="00E12026"/>
    <w:rsid w:val="00E2491F"/>
    <w:rsid w:val="00E30FF1"/>
    <w:rsid w:val="00E40A67"/>
    <w:rsid w:val="00E4249F"/>
    <w:rsid w:val="00E44B12"/>
    <w:rsid w:val="00E60C0B"/>
    <w:rsid w:val="00E677C1"/>
    <w:rsid w:val="00E75AA4"/>
    <w:rsid w:val="00E80CC6"/>
    <w:rsid w:val="00E823CE"/>
    <w:rsid w:val="00E92266"/>
    <w:rsid w:val="00E93702"/>
    <w:rsid w:val="00EA0D6B"/>
    <w:rsid w:val="00EA2CEC"/>
    <w:rsid w:val="00EA7980"/>
    <w:rsid w:val="00EB6107"/>
    <w:rsid w:val="00EC49FD"/>
    <w:rsid w:val="00ED1477"/>
    <w:rsid w:val="00EE24F5"/>
    <w:rsid w:val="00EE5F51"/>
    <w:rsid w:val="00EF1427"/>
    <w:rsid w:val="00EF1551"/>
    <w:rsid w:val="00EF5736"/>
    <w:rsid w:val="00F33C65"/>
    <w:rsid w:val="00F344DA"/>
    <w:rsid w:val="00F5371A"/>
    <w:rsid w:val="00F53B4F"/>
    <w:rsid w:val="00F62620"/>
    <w:rsid w:val="00F62C95"/>
    <w:rsid w:val="00F63614"/>
    <w:rsid w:val="00F65F5E"/>
    <w:rsid w:val="00F743A9"/>
    <w:rsid w:val="00F82A85"/>
    <w:rsid w:val="00F8448F"/>
    <w:rsid w:val="00FA0E21"/>
    <w:rsid w:val="00FB2D8E"/>
    <w:rsid w:val="00FB3EAE"/>
    <w:rsid w:val="00FC2F1E"/>
    <w:rsid w:val="00FD1ABD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2B81A"/>
  <w15:chartTrackingRefBased/>
  <w15:docId w15:val="{265B86A3-19E9-451C-A319-C9C6FE81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2A"/>
    <w:rPr>
      <w:sz w:val="24"/>
      <w:szCs w:val="24"/>
    </w:rPr>
  </w:style>
  <w:style w:type="paragraph" w:styleId="1">
    <w:name w:val="heading 1"/>
    <w:basedOn w:val="a"/>
    <w:next w:val="a"/>
    <w:qFormat/>
    <w:rsid w:val="00A049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0492A"/>
    <w:pPr>
      <w:keepNext/>
      <w:outlineLvl w:val="1"/>
    </w:pPr>
    <w:rPr>
      <w:rFonts w:ascii="MS Sans Serif" w:hAnsi="MS Sans Serif"/>
      <w:szCs w:val="20"/>
    </w:rPr>
  </w:style>
  <w:style w:type="paragraph" w:styleId="5">
    <w:name w:val="heading 5"/>
    <w:basedOn w:val="a"/>
    <w:next w:val="a"/>
    <w:qFormat/>
    <w:rsid w:val="00A0492A"/>
    <w:pPr>
      <w:keepNext/>
      <w:ind w:hanging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492A"/>
    <w:pPr>
      <w:jc w:val="center"/>
    </w:pPr>
    <w:rPr>
      <w:sz w:val="28"/>
    </w:rPr>
  </w:style>
  <w:style w:type="paragraph" w:styleId="a4">
    <w:name w:val="Body Text"/>
    <w:basedOn w:val="a"/>
    <w:link w:val="a5"/>
    <w:rsid w:val="00A0492A"/>
    <w:rPr>
      <w:rFonts w:ascii="MS Sans Serif" w:hAnsi="MS Sans Serif"/>
      <w:szCs w:val="20"/>
    </w:rPr>
  </w:style>
  <w:style w:type="paragraph" w:styleId="3">
    <w:name w:val="Body Text 3"/>
    <w:basedOn w:val="a"/>
    <w:rsid w:val="00A0492A"/>
    <w:pPr>
      <w:tabs>
        <w:tab w:val="left" w:pos="142"/>
      </w:tabs>
    </w:pPr>
    <w:rPr>
      <w:sz w:val="22"/>
      <w:szCs w:val="20"/>
    </w:rPr>
  </w:style>
  <w:style w:type="paragraph" w:styleId="a6">
    <w:name w:val="Body Text Indent"/>
    <w:basedOn w:val="a"/>
    <w:link w:val="a7"/>
    <w:rsid w:val="00A0492A"/>
    <w:pPr>
      <w:ind w:firstLine="708"/>
      <w:jc w:val="both"/>
    </w:pPr>
    <w:rPr>
      <w:sz w:val="28"/>
    </w:rPr>
  </w:style>
  <w:style w:type="paragraph" w:styleId="30">
    <w:name w:val="Body Text Indent 3"/>
    <w:basedOn w:val="a"/>
    <w:rsid w:val="00A0492A"/>
    <w:pPr>
      <w:tabs>
        <w:tab w:val="left" w:pos="8280"/>
      </w:tabs>
      <w:ind w:hanging="1080"/>
      <w:jc w:val="both"/>
    </w:pPr>
    <w:rPr>
      <w:sz w:val="28"/>
    </w:rPr>
  </w:style>
  <w:style w:type="paragraph" w:styleId="a8">
    <w:name w:val="header"/>
    <w:basedOn w:val="a"/>
    <w:rsid w:val="00A0492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492A"/>
  </w:style>
  <w:style w:type="table" w:styleId="aa">
    <w:name w:val="Table Grid"/>
    <w:basedOn w:val="a1"/>
    <w:rsid w:val="007C3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link w:val="a4"/>
    <w:rsid w:val="003133C7"/>
    <w:rPr>
      <w:rFonts w:ascii="MS Sans Serif" w:hAnsi="MS Sans Serif"/>
      <w:sz w:val="24"/>
    </w:rPr>
  </w:style>
  <w:style w:type="character" w:customStyle="1" w:styleId="a7">
    <w:name w:val="Основной текст с отступом Знак"/>
    <w:link w:val="a6"/>
    <w:rsid w:val="003133C7"/>
    <w:rPr>
      <w:sz w:val="28"/>
      <w:szCs w:val="24"/>
    </w:rPr>
  </w:style>
  <w:style w:type="paragraph" w:styleId="ab">
    <w:name w:val="No Spacing"/>
    <w:uiPriority w:val="1"/>
    <w:qFormat/>
    <w:rsid w:val="00712AAC"/>
    <w:rPr>
      <w:sz w:val="24"/>
      <w:szCs w:val="24"/>
    </w:rPr>
  </w:style>
  <w:style w:type="paragraph" w:styleId="ac">
    <w:name w:val="footer"/>
    <w:basedOn w:val="a"/>
    <w:link w:val="ad"/>
    <w:rsid w:val="00617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170B7"/>
    <w:rPr>
      <w:sz w:val="24"/>
      <w:szCs w:val="24"/>
    </w:rPr>
  </w:style>
  <w:style w:type="paragraph" w:customStyle="1" w:styleId="10">
    <w:name w:val="Без интервала1"/>
    <w:rsid w:val="003C7120"/>
    <w:rPr>
      <w:sz w:val="28"/>
      <w:szCs w:val="28"/>
    </w:rPr>
  </w:style>
  <w:style w:type="paragraph" w:styleId="ae">
    <w:name w:val="Balloon Text"/>
    <w:basedOn w:val="a"/>
    <w:link w:val="af"/>
    <w:rsid w:val="00450F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5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valienko</cp:lastModifiedBy>
  <cp:revision>6</cp:revision>
  <cp:lastPrinted>2019-08-22T13:14:00Z</cp:lastPrinted>
  <dcterms:created xsi:type="dcterms:W3CDTF">2019-11-26T08:17:00Z</dcterms:created>
  <dcterms:modified xsi:type="dcterms:W3CDTF">2019-11-27T05:11:00Z</dcterms:modified>
</cp:coreProperties>
</file>