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AC" w:rsidRPr="009953AC" w:rsidRDefault="009953AC" w:rsidP="009953AC">
      <w:pPr>
        <w:widowControl w:val="0"/>
        <w:autoSpaceDN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9953AC" w:rsidRPr="009953AC" w:rsidRDefault="009953AC" w:rsidP="009953AC">
      <w:pPr>
        <w:widowControl w:val="0"/>
        <w:autoSpaceDN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9953AC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9953AC" w:rsidRPr="009953AC" w:rsidRDefault="009953AC" w:rsidP="009953AC">
      <w:pPr>
        <w:widowControl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9953AC" w:rsidRPr="009953AC" w:rsidRDefault="009953AC" w:rsidP="009953AC">
      <w:pPr>
        <w:widowControl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9953AC" w:rsidRPr="009953AC" w:rsidRDefault="009953AC" w:rsidP="009953AC">
      <w:pPr>
        <w:widowControl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9953AC" w:rsidRPr="009953AC" w:rsidRDefault="009953AC" w:rsidP="009953AC">
      <w:pPr>
        <w:widowControl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9953AC" w:rsidRPr="009953AC" w:rsidRDefault="009953AC" w:rsidP="009953AC">
      <w:pPr>
        <w:widowControl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ПОСТАНОВЛЕНИЕ</w:t>
      </w:r>
    </w:p>
    <w:p w:rsidR="009953AC" w:rsidRPr="009953AC" w:rsidRDefault="009953AC" w:rsidP="009953AC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9953AC" w:rsidRPr="009953AC" w:rsidRDefault="009953AC" w:rsidP="009953AC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9953AC">
        <w:rPr>
          <w:rFonts w:ascii="Arial" w:hAnsi="Arial" w:cs="Arial"/>
          <w:noProof/>
          <w:sz w:val="24"/>
          <w:szCs w:val="24"/>
        </w:rPr>
        <w:t>23 сентября 2019 года</w:t>
      </w:r>
      <w:r w:rsidRPr="009953AC">
        <w:rPr>
          <w:rFonts w:ascii="Arial" w:hAnsi="Arial" w:cs="Arial"/>
          <w:noProof/>
          <w:color w:val="FFFFFF"/>
          <w:sz w:val="24"/>
          <w:szCs w:val="24"/>
        </w:rPr>
        <w:tab/>
      </w:r>
      <w:r w:rsidRPr="009953AC">
        <w:rPr>
          <w:rFonts w:ascii="Arial" w:hAnsi="Arial" w:cs="Arial"/>
          <w:noProof/>
          <w:color w:val="FFFFFF"/>
          <w:sz w:val="24"/>
          <w:szCs w:val="24"/>
        </w:rPr>
        <w:tab/>
      </w:r>
      <w:r w:rsidRPr="009953AC">
        <w:rPr>
          <w:rFonts w:ascii="Arial" w:hAnsi="Arial" w:cs="Arial"/>
          <w:noProof/>
          <w:color w:val="FFFFFF"/>
          <w:sz w:val="24"/>
          <w:szCs w:val="24"/>
        </w:rPr>
        <w:tab/>
      </w:r>
      <w:r w:rsidRPr="009953AC">
        <w:rPr>
          <w:rFonts w:ascii="Arial" w:hAnsi="Arial" w:cs="Arial"/>
          <w:noProof/>
          <w:sz w:val="24"/>
          <w:szCs w:val="24"/>
        </w:rPr>
        <w:t>№ 2380</w:t>
      </w:r>
      <w:r w:rsidRPr="009953AC">
        <w:rPr>
          <w:rFonts w:ascii="Arial" w:hAnsi="Arial" w:cs="Arial"/>
          <w:noProof/>
          <w:sz w:val="24"/>
          <w:szCs w:val="24"/>
        </w:rPr>
        <w:tab/>
      </w:r>
      <w:r w:rsidRPr="009953AC">
        <w:rPr>
          <w:rFonts w:ascii="Arial" w:hAnsi="Arial" w:cs="Arial"/>
          <w:noProof/>
          <w:sz w:val="24"/>
          <w:szCs w:val="24"/>
        </w:rPr>
        <w:tab/>
      </w:r>
      <w:r w:rsidRPr="009953AC">
        <w:rPr>
          <w:rFonts w:ascii="Arial" w:hAnsi="Arial" w:cs="Arial"/>
          <w:noProof/>
          <w:sz w:val="24"/>
          <w:szCs w:val="24"/>
        </w:rPr>
        <w:tab/>
        <w:t xml:space="preserve"> г. Белореченск</w:t>
      </w:r>
    </w:p>
    <w:p w:rsidR="00E33CBD" w:rsidRPr="009953AC" w:rsidRDefault="00E33CBD" w:rsidP="009953AC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354D87" w:rsidRPr="009953AC" w:rsidRDefault="00A00598" w:rsidP="009953AC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953AC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</w:p>
    <w:p w:rsidR="00A00598" w:rsidRPr="009953AC" w:rsidRDefault="00A00598" w:rsidP="009953AC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953AC">
        <w:rPr>
          <w:rFonts w:ascii="Arial" w:hAnsi="Arial" w:cs="Arial"/>
          <w:b/>
          <w:sz w:val="32"/>
          <w:szCs w:val="32"/>
        </w:rPr>
        <w:t>муниципального образования Белореченский район</w:t>
      </w:r>
    </w:p>
    <w:p w:rsidR="00354D87" w:rsidRPr="009953AC" w:rsidRDefault="007C4291" w:rsidP="009953AC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953AC">
        <w:rPr>
          <w:rFonts w:ascii="Arial" w:hAnsi="Arial" w:cs="Arial"/>
          <w:b/>
          <w:sz w:val="32"/>
          <w:szCs w:val="32"/>
        </w:rPr>
        <w:t>от 24 декабря 2015 года № 3186</w:t>
      </w:r>
      <w:r w:rsidR="00FB5B8A" w:rsidRPr="009953AC">
        <w:rPr>
          <w:rFonts w:ascii="Arial" w:hAnsi="Arial" w:cs="Arial"/>
          <w:b/>
          <w:sz w:val="32"/>
          <w:szCs w:val="32"/>
        </w:rPr>
        <w:t xml:space="preserve"> </w:t>
      </w:r>
      <w:r w:rsidR="00FB5B8A" w:rsidRPr="009953AC">
        <w:rPr>
          <w:rFonts w:ascii="Arial" w:hAnsi="Arial" w:cs="Arial"/>
          <w:sz w:val="32"/>
          <w:szCs w:val="32"/>
        </w:rPr>
        <w:t>"</w:t>
      </w:r>
      <w:r w:rsidR="00A00598" w:rsidRPr="009953AC">
        <w:rPr>
          <w:rFonts w:ascii="Arial" w:hAnsi="Arial" w:cs="Arial"/>
          <w:b/>
          <w:sz w:val="32"/>
          <w:szCs w:val="32"/>
        </w:rPr>
        <w:t xml:space="preserve">Об </w:t>
      </w:r>
      <w:r w:rsidRPr="009953AC">
        <w:rPr>
          <w:rFonts w:ascii="Arial" w:hAnsi="Arial" w:cs="Arial"/>
          <w:b/>
          <w:sz w:val="32"/>
          <w:szCs w:val="32"/>
        </w:rPr>
        <w:t>утверждении</w:t>
      </w:r>
      <w:r w:rsidR="00A00598" w:rsidRPr="009953AC">
        <w:rPr>
          <w:rFonts w:ascii="Arial" w:hAnsi="Arial" w:cs="Arial"/>
          <w:b/>
          <w:sz w:val="32"/>
          <w:szCs w:val="32"/>
        </w:rPr>
        <w:t xml:space="preserve"> </w:t>
      </w:r>
    </w:p>
    <w:p w:rsidR="00354D87" w:rsidRPr="009953AC" w:rsidRDefault="00A00598" w:rsidP="009953AC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953AC">
        <w:rPr>
          <w:rFonts w:ascii="Arial" w:hAnsi="Arial" w:cs="Arial"/>
          <w:b/>
          <w:sz w:val="32"/>
          <w:szCs w:val="32"/>
        </w:rPr>
        <w:t xml:space="preserve">требований </w:t>
      </w:r>
      <w:r w:rsidR="007C4291" w:rsidRPr="009953AC">
        <w:rPr>
          <w:rFonts w:ascii="Arial" w:hAnsi="Arial" w:cs="Arial"/>
          <w:b/>
          <w:sz w:val="32"/>
          <w:szCs w:val="32"/>
        </w:rPr>
        <w:t xml:space="preserve">к определению нормативных затрат на </w:t>
      </w:r>
    </w:p>
    <w:p w:rsidR="00354D87" w:rsidRPr="009953AC" w:rsidRDefault="007C4291" w:rsidP="009953AC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953AC">
        <w:rPr>
          <w:rFonts w:ascii="Arial" w:hAnsi="Arial" w:cs="Arial"/>
          <w:b/>
          <w:sz w:val="32"/>
          <w:szCs w:val="32"/>
        </w:rPr>
        <w:t xml:space="preserve">обеспечение функций муниципальных органов </w:t>
      </w:r>
    </w:p>
    <w:p w:rsidR="00354D87" w:rsidRPr="009953AC" w:rsidRDefault="007C4291" w:rsidP="009953AC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953AC">
        <w:rPr>
          <w:rFonts w:ascii="Arial" w:hAnsi="Arial" w:cs="Arial"/>
          <w:b/>
          <w:sz w:val="32"/>
          <w:szCs w:val="32"/>
        </w:rPr>
        <w:t>муниципального образования Белореченский район</w:t>
      </w:r>
    </w:p>
    <w:p w:rsidR="00354D87" w:rsidRPr="009953AC" w:rsidRDefault="007C4291" w:rsidP="009953AC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953AC">
        <w:rPr>
          <w:rFonts w:ascii="Arial" w:hAnsi="Arial" w:cs="Arial"/>
          <w:b/>
          <w:sz w:val="32"/>
          <w:szCs w:val="32"/>
        </w:rPr>
        <w:t xml:space="preserve"> и подведомственных им муниципальных </w:t>
      </w:r>
    </w:p>
    <w:p w:rsidR="00BF6076" w:rsidRPr="009953AC" w:rsidRDefault="007C4291" w:rsidP="009953AC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953AC">
        <w:rPr>
          <w:rFonts w:ascii="Arial" w:hAnsi="Arial" w:cs="Arial"/>
          <w:b/>
          <w:sz w:val="32"/>
          <w:szCs w:val="32"/>
        </w:rPr>
        <w:t>казенных учреждений</w:t>
      </w:r>
      <w:r w:rsidR="00FB5B8A" w:rsidRPr="009953AC">
        <w:rPr>
          <w:rFonts w:ascii="Arial" w:hAnsi="Arial" w:cs="Arial"/>
          <w:sz w:val="32"/>
          <w:szCs w:val="32"/>
        </w:rPr>
        <w:t>"</w:t>
      </w:r>
    </w:p>
    <w:p w:rsidR="00BF6076" w:rsidRPr="009953AC" w:rsidRDefault="00BF6076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9953AC" w:rsidRPr="009953AC" w:rsidRDefault="009953AC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259BC" w:rsidRPr="009953AC" w:rsidRDefault="007C4291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В</w:t>
      </w:r>
      <w:r w:rsidR="009953AC" w:rsidRPr="009953AC">
        <w:rPr>
          <w:rFonts w:ascii="Arial" w:hAnsi="Arial" w:cs="Arial"/>
          <w:sz w:val="24"/>
          <w:szCs w:val="24"/>
        </w:rPr>
        <w:t xml:space="preserve"> </w:t>
      </w:r>
      <w:r w:rsidRPr="009953AC">
        <w:rPr>
          <w:rFonts w:ascii="Arial" w:hAnsi="Arial" w:cs="Arial"/>
          <w:sz w:val="24"/>
          <w:szCs w:val="24"/>
        </w:rPr>
        <w:t>соответствии с</w:t>
      </w:r>
      <w:r w:rsidR="00D3220A" w:rsidRPr="009953AC">
        <w:rPr>
          <w:rFonts w:ascii="Arial" w:hAnsi="Arial" w:cs="Arial"/>
          <w:sz w:val="24"/>
          <w:szCs w:val="24"/>
        </w:rPr>
        <w:t>о</w:t>
      </w:r>
      <w:r w:rsidR="009953AC" w:rsidRPr="009953AC">
        <w:rPr>
          <w:rFonts w:ascii="Arial" w:hAnsi="Arial" w:cs="Arial"/>
          <w:sz w:val="24"/>
          <w:szCs w:val="24"/>
        </w:rPr>
        <w:t xml:space="preserve"> </w:t>
      </w:r>
      <w:r w:rsidR="00D3220A" w:rsidRPr="009953AC">
        <w:rPr>
          <w:rFonts w:ascii="Arial" w:hAnsi="Arial" w:cs="Arial"/>
          <w:sz w:val="24"/>
          <w:szCs w:val="24"/>
        </w:rPr>
        <w:t>статьей</w:t>
      </w:r>
      <w:r w:rsidR="00A00598" w:rsidRPr="009953AC">
        <w:rPr>
          <w:rFonts w:ascii="Arial" w:hAnsi="Arial" w:cs="Arial"/>
          <w:sz w:val="24"/>
          <w:szCs w:val="24"/>
        </w:rPr>
        <w:t xml:space="preserve"> 19</w:t>
      </w:r>
      <w:r w:rsidR="000A4AE3" w:rsidRPr="009953AC">
        <w:rPr>
          <w:rFonts w:ascii="Arial" w:hAnsi="Arial" w:cs="Arial"/>
          <w:sz w:val="24"/>
          <w:szCs w:val="24"/>
        </w:rPr>
        <w:t xml:space="preserve"> Федерального</w:t>
      </w:r>
      <w:r w:rsidR="00395BA4" w:rsidRPr="009953AC">
        <w:rPr>
          <w:rFonts w:ascii="Arial" w:hAnsi="Arial" w:cs="Arial"/>
          <w:sz w:val="24"/>
          <w:szCs w:val="24"/>
        </w:rPr>
        <w:t xml:space="preserve"> </w:t>
      </w:r>
      <w:r w:rsidR="00C57E15" w:rsidRPr="009953AC">
        <w:rPr>
          <w:rFonts w:ascii="Arial" w:hAnsi="Arial" w:cs="Arial"/>
          <w:sz w:val="24"/>
          <w:szCs w:val="24"/>
        </w:rPr>
        <w:t xml:space="preserve">закона от </w:t>
      </w:r>
      <w:r w:rsidR="00A00598" w:rsidRPr="009953AC">
        <w:rPr>
          <w:rFonts w:ascii="Arial" w:hAnsi="Arial" w:cs="Arial"/>
          <w:sz w:val="24"/>
          <w:szCs w:val="24"/>
        </w:rPr>
        <w:t>5 апреля 2013 года</w:t>
      </w:r>
      <w:r w:rsidR="009953AC" w:rsidRPr="009953AC">
        <w:rPr>
          <w:rFonts w:ascii="Arial" w:hAnsi="Arial" w:cs="Arial"/>
          <w:sz w:val="24"/>
          <w:szCs w:val="24"/>
        </w:rPr>
        <w:t xml:space="preserve"> </w:t>
      </w:r>
      <w:r w:rsidR="00FB5B8A" w:rsidRPr="009953AC">
        <w:rPr>
          <w:rFonts w:ascii="Arial" w:hAnsi="Arial" w:cs="Arial"/>
          <w:sz w:val="24"/>
          <w:szCs w:val="24"/>
        </w:rPr>
        <w:t>№ 44-ФЗ "</w:t>
      </w:r>
      <w:r w:rsidR="0053625C" w:rsidRPr="009953AC">
        <w:rPr>
          <w:rFonts w:ascii="Arial" w:hAnsi="Arial" w:cs="Arial"/>
          <w:sz w:val="24"/>
          <w:szCs w:val="24"/>
        </w:rPr>
        <w:t xml:space="preserve">О </w:t>
      </w:r>
      <w:r w:rsidR="00A00598" w:rsidRPr="009953AC">
        <w:rPr>
          <w:rFonts w:ascii="Arial" w:hAnsi="Arial" w:cs="Arial"/>
          <w:sz w:val="24"/>
          <w:szCs w:val="24"/>
        </w:rPr>
        <w:t>контрактной системе в сфере закупок товаров, работ, услуг для</w:t>
      </w:r>
      <w:r w:rsidR="009953AC" w:rsidRPr="009953AC">
        <w:rPr>
          <w:rFonts w:ascii="Arial" w:hAnsi="Arial" w:cs="Arial"/>
          <w:sz w:val="24"/>
          <w:szCs w:val="24"/>
        </w:rPr>
        <w:t xml:space="preserve"> </w:t>
      </w:r>
      <w:r w:rsidR="00A00598" w:rsidRPr="009953AC">
        <w:rPr>
          <w:rFonts w:ascii="Arial" w:hAnsi="Arial" w:cs="Arial"/>
          <w:sz w:val="24"/>
          <w:szCs w:val="24"/>
        </w:rPr>
        <w:t>обеспечения</w:t>
      </w:r>
      <w:r w:rsidR="009953AC" w:rsidRPr="009953AC">
        <w:rPr>
          <w:rFonts w:ascii="Arial" w:hAnsi="Arial" w:cs="Arial"/>
          <w:sz w:val="24"/>
          <w:szCs w:val="24"/>
        </w:rPr>
        <w:t xml:space="preserve"> </w:t>
      </w:r>
      <w:r w:rsidR="00A00598" w:rsidRPr="009953AC">
        <w:rPr>
          <w:rFonts w:ascii="Arial" w:hAnsi="Arial" w:cs="Arial"/>
          <w:sz w:val="24"/>
          <w:szCs w:val="24"/>
        </w:rPr>
        <w:t>госуд</w:t>
      </w:r>
      <w:r w:rsidR="00FB5B8A" w:rsidRPr="009953AC">
        <w:rPr>
          <w:rFonts w:ascii="Arial" w:hAnsi="Arial" w:cs="Arial"/>
          <w:sz w:val="24"/>
          <w:szCs w:val="24"/>
        </w:rPr>
        <w:t>арственных</w:t>
      </w:r>
      <w:r w:rsidR="009953AC" w:rsidRPr="009953AC">
        <w:rPr>
          <w:rFonts w:ascii="Arial" w:hAnsi="Arial" w:cs="Arial"/>
          <w:sz w:val="24"/>
          <w:szCs w:val="24"/>
        </w:rPr>
        <w:t xml:space="preserve"> </w:t>
      </w:r>
      <w:r w:rsidR="00FB5B8A" w:rsidRPr="009953AC">
        <w:rPr>
          <w:rFonts w:ascii="Arial" w:hAnsi="Arial" w:cs="Arial"/>
          <w:sz w:val="24"/>
          <w:szCs w:val="24"/>
        </w:rPr>
        <w:t>и муниципальных нужд"</w:t>
      </w:r>
      <w:r w:rsidR="005442E3" w:rsidRPr="009953AC">
        <w:rPr>
          <w:rFonts w:ascii="Arial" w:hAnsi="Arial" w:cs="Arial"/>
          <w:sz w:val="24"/>
          <w:szCs w:val="24"/>
        </w:rPr>
        <w:t>,</w:t>
      </w:r>
      <w:r w:rsidR="00DD0E66" w:rsidRPr="009953AC">
        <w:rPr>
          <w:rFonts w:ascii="Arial" w:hAnsi="Arial" w:cs="Arial"/>
          <w:color w:val="FF0000"/>
          <w:sz w:val="24"/>
          <w:szCs w:val="24"/>
        </w:rPr>
        <w:t xml:space="preserve"> </w:t>
      </w:r>
      <w:r w:rsidR="00311984" w:rsidRPr="009953AC">
        <w:rPr>
          <w:rFonts w:ascii="Arial" w:hAnsi="Arial" w:cs="Arial"/>
          <w:sz w:val="24"/>
          <w:szCs w:val="24"/>
        </w:rPr>
        <w:t>а также в целях повышения эффективности</w:t>
      </w:r>
      <w:r w:rsidR="009953AC" w:rsidRPr="009953AC">
        <w:rPr>
          <w:rFonts w:ascii="Arial" w:hAnsi="Arial" w:cs="Arial"/>
          <w:sz w:val="24"/>
          <w:szCs w:val="24"/>
        </w:rPr>
        <w:t xml:space="preserve"> </w:t>
      </w:r>
      <w:r w:rsidR="00311984" w:rsidRPr="009953AC">
        <w:rPr>
          <w:rFonts w:ascii="Arial" w:hAnsi="Arial" w:cs="Arial"/>
          <w:sz w:val="24"/>
          <w:szCs w:val="24"/>
        </w:rPr>
        <w:t>расходов</w:t>
      </w:r>
      <w:r w:rsidR="009953AC" w:rsidRPr="009953AC">
        <w:rPr>
          <w:rFonts w:ascii="Arial" w:hAnsi="Arial" w:cs="Arial"/>
          <w:sz w:val="24"/>
          <w:szCs w:val="24"/>
        </w:rPr>
        <w:t xml:space="preserve"> </w:t>
      </w:r>
      <w:r w:rsidR="00311984" w:rsidRPr="009953AC">
        <w:rPr>
          <w:rFonts w:ascii="Arial" w:hAnsi="Arial" w:cs="Arial"/>
          <w:sz w:val="24"/>
          <w:szCs w:val="24"/>
        </w:rPr>
        <w:t>на</w:t>
      </w:r>
      <w:r w:rsidR="009953AC" w:rsidRPr="009953AC">
        <w:rPr>
          <w:rFonts w:ascii="Arial" w:hAnsi="Arial" w:cs="Arial"/>
          <w:sz w:val="24"/>
          <w:szCs w:val="24"/>
        </w:rPr>
        <w:t xml:space="preserve"> </w:t>
      </w:r>
      <w:r w:rsidR="00311984" w:rsidRPr="009953AC">
        <w:rPr>
          <w:rFonts w:ascii="Arial" w:hAnsi="Arial" w:cs="Arial"/>
          <w:sz w:val="24"/>
          <w:szCs w:val="24"/>
        </w:rPr>
        <w:t>осуществление закупок,</w:t>
      </w:r>
      <w:r w:rsidR="009953AC" w:rsidRPr="009953AC">
        <w:rPr>
          <w:rFonts w:ascii="Arial" w:hAnsi="Arial" w:cs="Arial"/>
          <w:color w:val="FF0000"/>
          <w:sz w:val="24"/>
          <w:szCs w:val="24"/>
        </w:rPr>
        <w:t xml:space="preserve"> </w:t>
      </w:r>
      <w:r w:rsidR="00BF6076" w:rsidRPr="009953AC">
        <w:rPr>
          <w:rFonts w:ascii="Arial" w:hAnsi="Arial" w:cs="Arial"/>
          <w:sz w:val="24"/>
          <w:szCs w:val="24"/>
        </w:rPr>
        <w:t>руководствуясь статьей</w:t>
      </w:r>
      <w:r w:rsidR="009953AC" w:rsidRPr="009953AC">
        <w:rPr>
          <w:rFonts w:ascii="Arial" w:hAnsi="Arial" w:cs="Arial"/>
          <w:sz w:val="24"/>
          <w:szCs w:val="24"/>
        </w:rPr>
        <w:t xml:space="preserve"> </w:t>
      </w:r>
      <w:r w:rsidR="00BF6076" w:rsidRPr="009953AC">
        <w:rPr>
          <w:rFonts w:ascii="Arial" w:hAnsi="Arial" w:cs="Arial"/>
          <w:sz w:val="24"/>
          <w:szCs w:val="24"/>
        </w:rPr>
        <w:t>31</w:t>
      </w:r>
      <w:r w:rsidR="009953AC" w:rsidRPr="009953AC">
        <w:rPr>
          <w:rFonts w:ascii="Arial" w:hAnsi="Arial" w:cs="Arial"/>
          <w:sz w:val="24"/>
          <w:szCs w:val="24"/>
        </w:rPr>
        <w:t xml:space="preserve"> </w:t>
      </w:r>
      <w:r w:rsidR="00BF6076" w:rsidRPr="009953AC">
        <w:rPr>
          <w:rFonts w:ascii="Arial" w:hAnsi="Arial" w:cs="Arial"/>
          <w:sz w:val="24"/>
          <w:szCs w:val="24"/>
        </w:rPr>
        <w:t>Устава</w:t>
      </w:r>
      <w:r w:rsidR="009953AC" w:rsidRPr="009953AC">
        <w:rPr>
          <w:rFonts w:ascii="Arial" w:hAnsi="Arial" w:cs="Arial"/>
          <w:sz w:val="24"/>
          <w:szCs w:val="24"/>
        </w:rPr>
        <w:t xml:space="preserve"> </w:t>
      </w:r>
      <w:r w:rsidR="00BF6076" w:rsidRPr="009953AC">
        <w:rPr>
          <w:rFonts w:ascii="Arial" w:hAnsi="Arial" w:cs="Arial"/>
          <w:sz w:val="24"/>
          <w:szCs w:val="24"/>
        </w:rPr>
        <w:t>муниципального</w:t>
      </w:r>
      <w:r w:rsidR="009953AC" w:rsidRPr="009953AC">
        <w:rPr>
          <w:rFonts w:ascii="Arial" w:hAnsi="Arial" w:cs="Arial"/>
          <w:sz w:val="24"/>
          <w:szCs w:val="24"/>
        </w:rPr>
        <w:t xml:space="preserve"> </w:t>
      </w:r>
      <w:r w:rsidR="00BF6076" w:rsidRPr="009953AC">
        <w:rPr>
          <w:rFonts w:ascii="Arial" w:hAnsi="Arial" w:cs="Arial"/>
          <w:sz w:val="24"/>
          <w:szCs w:val="24"/>
        </w:rPr>
        <w:t>образования</w:t>
      </w:r>
      <w:r w:rsidR="009953AC" w:rsidRPr="009953AC">
        <w:rPr>
          <w:rFonts w:ascii="Arial" w:hAnsi="Arial" w:cs="Arial"/>
          <w:sz w:val="24"/>
          <w:szCs w:val="24"/>
        </w:rPr>
        <w:t xml:space="preserve"> </w:t>
      </w:r>
      <w:r w:rsidR="00BF6076" w:rsidRPr="009953AC">
        <w:rPr>
          <w:rFonts w:ascii="Arial" w:hAnsi="Arial" w:cs="Arial"/>
          <w:sz w:val="24"/>
          <w:szCs w:val="24"/>
        </w:rPr>
        <w:t>Белореченский</w:t>
      </w:r>
      <w:r w:rsidR="009953AC" w:rsidRPr="009953AC">
        <w:rPr>
          <w:rFonts w:ascii="Arial" w:hAnsi="Arial" w:cs="Arial"/>
          <w:sz w:val="24"/>
          <w:szCs w:val="24"/>
        </w:rPr>
        <w:t xml:space="preserve"> </w:t>
      </w:r>
      <w:r w:rsidR="00BF6076" w:rsidRPr="009953AC">
        <w:rPr>
          <w:rFonts w:ascii="Arial" w:hAnsi="Arial" w:cs="Arial"/>
          <w:sz w:val="24"/>
          <w:szCs w:val="24"/>
        </w:rPr>
        <w:t>район, постановляю:</w:t>
      </w:r>
    </w:p>
    <w:p w:rsidR="000A4AE3" w:rsidRPr="009953AC" w:rsidRDefault="003F7C47" w:rsidP="009953AC">
      <w:pPr>
        <w:widowControl w:val="0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Утвердить </w:t>
      </w:r>
      <w:r w:rsidR="007259BC" w:rsidRPr="009953AC">
        <w:rPr>
          <w:rFonts w:ascii="Arial" w:hAnsi="Arial" w:cs="Arial"/>
          <w:sz w:val="24"/>
          <w:szCs w:val="24"/>
        </w:rPr>
        <w:t>изменения в постановление админис</w:t>
      </w:r>
      <w:r w:rsidR="0000288D" w:rsidRPr="009953AC">
        <w:rPr>
          <w:rFonts w:ascii="Arial" w:hAnsi="Arial" w:cs="Arial"/>
          <w:sz w:val="24"/>
          <w:szCs w:val="24"/>
        </w:rPr>
        <w:t xml:space="preserve">трации муниципального </w:t>
      </w:r>
      <w:r w:rsidR="000A4AE3" w:rsidRPr="009953AC">
        <w:rPr>
          <w:rFonts w:ascii="Arial" w:hAnsi="Arial" w:cs="Arial"/>
          <w:sz w:val="24"/>
          <w:szCs w:val="24"/>
        </w:rPr>
        <w:t>образования Белореченский</w:t>
      </w:r>
      <w:r w:rsidR="0000288D" w:rsidRPr="009953AC">
        <w:rPr>
          <w:rFonts w:ascii="Arial" w:hAnsi="Arial" w:cs="Arial"/>
          <w:sz w:val="24"/>
          <w:szCs w:val="24"/>
        </w:rPr>
        <w:t xml:space="preserve"> </w:t>
      </w:r>
      <w:r w:rsidR="007259BC" w:rsidRPr="009953AC">
        <w:rPr>
          <w:rFonts w:ascii="Arial" w:hAnsi="Arial" w:cs="Arial"/>
          <w:sz w:val="24"/>
          <w:szCs w:val="24"/>
        </w:rPr>
        <w:t>район</w:t>
      </w:r>
      <w:r w:rsidR="000A4AE3" w:rsidRPr="009953AC">
        <w:rPr>
          <w:rFonts w:ascii="Arial" w:hAnsi="Arial" w:cs="Arial"/>
          <w:sz w:val="24"/>
          <w:szCs w:val="24"/>
        </w:rPr>
        <w:t xml:space="preserve"> </w:t>
      </w:r>
      <w:r w:rsidR="00D3220A" w:rsidRPr="009953AC">
        <w:rPr>
          <w:rFonts w:ascii="Arial" w:hAnsi="Arial" w:cs="Arial"/>
          <w:sz w:val="24"/>
          <w:szCs w:val="24"/>
        </w:rPr>
        <w:t>от 24 декабря 2015 года № 3186</w:t>
      </w:r>
      <w:r w:rsidR="007259BC" w:rsidRPr="009953AC">
        <w:rPr>
          <w:rFonts w:ascii="Arial" w:hAnsi="Arial" w:cs="Arial"/>
          <w:sz w:val="24"/>
          <w:szCs w:val="24"/>
        </w:rPr>
        <w:t xml:space="preserve"> </w:t>
      </w:r>
      <w:r w:rsidR="00FB5B8A" w:rsidRPr="009953AC">
        <w:rPr>
          <w:rFonts w:ascii="Arial" w:hAnsi="Arial" w:cs="Arial"/>
          <w:sz w:val="24"/>
          <w:szCs w:val="24"/>
        </w:rPr>
        <w:t>"</w:t>
      </w:r>
      <w:r w:rsidR="00D3220A" w:rsidRPr="009953AC">
        <w:rPr>
          <w:rFonts w:ascii="Arial" w:hAnsi="Arial" w:cs="Arial"/>
          <w:sz w:val="24"/>
          <w:szCs w:val="24"/>
        </w:rPr>
        <w:t>Об утверждении требований к определению нормативных затрат на обеспечение функций муниципальных органов муниципального образования Белореченский район и подведомственных им му</w:t>
      </w:r>
      <w:r w:rsidR="00FB5B8A" w:rsidRPr="009953AC">
        <w:rPr>
          <w:rFonts w:ascii="Arial" w:hAnsi="Arial" w:cs="Arial"/>
          <w:sz w:val="24"/>
          <w:szCs w:val="24"/>
        </w:rPr>
        <w:t xml:space="preserve">ниципальных казенных учреждений" </w:t>
      </w:r>
      <w:r w:rsidR="000A4AE3" w:rsidRPr="009953AC">
        <w:rPr>
          <w:rFonts w:ascii="Arial" w:hAnsi="Arial" w:cs="Arial"/>
          <w:sz w:val="24"/>
          <w:szCs w:val="24"/>
        </w:rPr>
        <w:t xml:space="preserve">согласно </w:t>
      </w:r>
      <w:proofErr w:type="gramStart"/>
      <w:r w:rsidR="000A4AE3" w:rsidRPr="009953AC">
        <w:rPr>
          <w:rFonts w:ascii="Arial" w:hAnsi="Arial" w:cs="Arial"/>
          <w:sz w:val="24"/>
          <w:szCs w:val="24"/>
        </w:rPr>
        <w:t>приложению</w:t>
      </w:r>
      <w:proofErr w:type="gramEnd"/>
      <w:r w:rsidR="000A4AE3" w:rsidRPr="009953AC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0A0A0D" w:rsidRPr="009953AC" w:rsidRDefault="000A0A0D" w:rsidP="009953AC">
      <w:pPr>
        <w:widowControl w:val="0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Установить, что применение Нормативов размещения муниципальных органов муниципального образования Белореченский район, включая подведомственные казенные учреждения в административных зданиях, строениях, нежилых помещениях (за исключением архивных помещений), находящихся во временном владении и (или) пользовании, осуществляется в пределах средств, предусмотренных в бюджете муниципального образования Белореченский район.</w:t>
      </w:r>
    </w:p>
    <w:p w:rsidR="000A4AE3" w:rsidRPr="009953AC" w:rsidRDefault="000A0A0D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3</w:t>
      </w:r>
      <w:r w:rsidR="00A4702A" w:rsidRPr="009953AC">
        <w:rPr>
          <w:rFonts w:ascii="Arial" w:hAnsi="Arial" w:cs="Arial"/>
          <w:sz w:val="24"/>
          <w:szCs w:val="24"/>
        </w:rPr>
        <w:t xml:space="preserve">. </w:t>
      </w:r>
      <w:r w:rsidR="000A4AE3" w:rsidRPr="009953AC">
        <w:rPr>
          <w:rFonts w:ascii="Arial" w:hAnsi="Arial" w:cs="Arial"/>
          <w:sz w:val="24"/>
          <w:szCs w:val="24"/>
        </w:rPr>
        <w:t>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0A4AE3" w:rsidRPr="009953AC" w:rsidRDefault="00A4702A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4</w:t>
      </w:r>
      <w:r w:rsidR="000A4AE3" w:rsidRPr="009953AC">
        <w:rPr>
          <w:rFonts w:ascii="Arial" w:hAnsi="Arial" w:cs="Arial"/>
          <w:sz w:val="24"/>
          <w:szCs w:val="24"/>
        </w:rPr>
        <w:t xml:space="preserve">. Отделу муниципальных закупок администрации муниципального образования Белореченский район (Вялая) разместить настоящее постановление в </w:t>
      </w:r>
      <w:r w:rsidR="00322804" w:rsidRPr="009953AC">
        <w:rPr>
          <w:rFonts w:ascii="Arial" w:hAnsi="Arial" w:cs="Arial"/>
          <w:sz w:val="24"/>
          <w:szCs w:val="24"/>
        </w:rPr>
        <w:t xml:space="preserve">единой </w:t>
      </w:r>
      <w:r w:rsidR="000A4AE3" w:rsidRPr="009953AC">
        <w:rPr>
          <w:rFonts w:ascii="Arial" w:hAnsi="Arial" w:cs="Arial"/>
          <w:sz w:val="24"/>
          <w:szCs w:val="24"/>
        </w:rPr>
        <w:t xml:space="preserve">информационной системе в сфере закупок в </w:t>
      </w:r>
      <w:r w:rsidR="00402C6A" w:rsidRPr="009953AC">
        <w:rPr>
          <w:rFonts w:ascii="Arial" w:hAnsi="Arial" w:cs="Arial"/>
          <w:sz w:val="24"/>
          <w:szCs w:val="24"/>
        </w:rPr>
        <w:t>установленном порядке.</w:t>
      </w:r>
    </w:p>
    <w:p w:rsidR="000A4AE3" w:rsidRPr="009953AC" w:rsidRDefault="00A4702A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5</w:t>
      </w:r>
      <w:r w:rsidR="000A4AE3" w:rsidRPr="009953AC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возложить на заместителя главы муниципального образования Белореченский район </w:t>
      </w:r>
      <w:proofErr w:type="spellStart"/>
      <w:r w:rsidR="000A4AE3" w:rsidRPr="009953AC">
        <w:rPr>
          <w:rFonts w:ascii="Arial" w:hAnsi="Arial" w:cs="Arial"/>
          <w:sz w:val="24"/>
          <w:szCs w:val="24"/>
        </w:rPr>
        <w:t>И.Е.Акулинина</w:t>
      </w:r>
      <w:proofErr w:type="spellEnd"/>
      <w:r w:rsidR="000A4AE3" w:rsidRPr="009953AC">
        <w:rPr>
          <w:rFonts w:ascii="Arial" w:hAnsi="Arial" w:cs="Arial"/>
          <w:sz w:val="24"/>
          <w:szCs w:val="24"/>
        </w:rPr>
        <w:t>.</w:t>
      </w:r>
    </w:p>
    <w:p w:rsidR="000A4AE3" w:rsidRPr="009953AC" w:rsidRDefault="00A4702A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6</w:t>
      </w:r>
      <w:r w:rsidR="000A4AE3" w:rsidRPr="009953AC">
        <w:rPr>
          <w:rFonts w:ascii="Arial" w:hAnsi="Arial" w:cs="Arial"/>
          <w:sz w:val="24"/>
          <w:szCs w:val="24"/>
        </w:rPr>
        <w:t>. Постановление вступает в силу со дня</w:t>
      </w:r>
      <w:r w:rsidR="009E1D17" w:rsidRPr="009953AC">
        <w:rPr>
          <w:rFonts w:ascii="Arial" w:hAnsi="Arial" w:cs="Arial"/>
          <w:sz w:val="24"/>
          <w:szCs w:val="24"/>
        </w:rPr>
        <w:t xml:space="preserve"> его официального обнародования</w:t>
      </w:r>
      <w:r w:rsidR="0052686A" w:rsidRPr="009953AC">
        <w:rPr>
          <w:rFonts w:ascii="Arial" w:hAnsi="Arial" w:cs="Arial"/>
          <w:sz w:val="24"/>
          <w:szCs w:val="24"/>
        </w:rPr>
        <w:t>.</w:t>
      </w:r>
    </w:p>
    <w:p w:rsidR="000A4AE3" w:rsidRDefault="000A4AE3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9953AC" w:rsidRDefault="009953AC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9953AC" w:rsidRPr="009953AC" w:rsidRDefault="009953AC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BD4359" w:rsidRPr="009953AC" w:rsidRDefault="00BD4359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lastRenderedPageBreak/>
        <w:t>Исполняющий обязанности</w:t>
      </w:r>
    </w:p>
    <w:p w:rsidR="000A4AE3" w:rsidRPr="009953AC" w:rsidRDefault="00BD4359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главы</w:t>
      </w:r>
      <w:r w:rsidR="000A4AE3" w:rsidRPr="009953AC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9953AC" w:rsidRDefault="000A4AE3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Белореченский район</w:t>
      </w:r>
    </w:p>
    <w:p w:rsidR="00402C6A" w:rsidRPr="009953AC" w:rsidRDefault="00BD4359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С.В.Сидоренко</w:t>
      </w:r>
      <w:proofErr w:type="spellEnd"/>
    </w:p>
    <w:p w:rsidR="00402C6A" w:rsidRPr="009953AC" w:rsidRDefault="00402C6A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B145F2" w:rsidRPr="009953AC" w:rsidRDefault="00B145F2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B145F2" w:rsidRDefault="00B145F2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953AC" w:rsidRDefault="009953AC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Приложение</w:t>
      </w:r>
    </w:p>
    <w:p w:rsidR="009953AC" w:rsidRPr="009953AC" w:rsidRDefault="009953AC" w:rsidP="009953AC">
      <w:pPr>
        <w:widowControl w:val="0"/>
        <w:ind w:firstLine="567"/>
        <w:rPr>
          <w:rFonts w:ascii="Arial" w:eastAsia="Calibri" w:hAnsi="Arial" w:cs="Arial"/>
          <w:sz w:val="24"/>
          <w:szCs w:val="24"/>
        </w:rPr>
      </w:pPr>
      <w:r w:rsidRPr="009953AC">
        <w:rPr>
          <w:rFonts w:ascii="Arial" w:eastAsia="Calibri" w:hAnsi="Arial" w:cs="Arial"/>
          <w:sz w:val="24"/>
          <w:szCs w:val="24"/>
        </w:rPr>
        <w:t>УТВЕРЖДЕНЫ</w:t>
      </w:r>
    </w:p>
    <w:p w:rsidR="009953AC" w:rsidRPr="009953AC" w:rsidRDefault="009953AC" w:rsidP="009953AC">
      <w:pPr>
        <w:widowControl w:val="0"/>
        <w:ind w:firstLine="567"/>
        <w:rPr>
          <w:rFonts w:ascii="Arial" w:eastAsia="Calibri" w:hAnsi="Arial" w:cs="Arial"/>
          <w:sz w:val="24"/>
          <w:szCs w:val="24"/>
        </w:rPr>
      </w:pPr>
      <w:r w:rsidRPr="009953AC">
        <w:rPr>
          <w:rFonts w:ascii="Arial" w:eastAsia="Calibri" w:hAnsi="Arial" w:cs="Arial"/>
          <w:sz w:val="24"/>
          <w:szCs w:val="24"/>
        </w:rPr>
        <w:t xml:space="preserve">постановлением администрации </w:t>
      </w:r>
    </w:p>
    <w:p w:rsidR="009953AC" w:rsidRPr="009953AC" w:rsidRDefault="009953AC" w:rsidP="009953AC">
      <w:pPr>
        <w:widowControl w:val="0"/>
        <w:ind w:firstLine="567"/>
        <w:rPr>
          <w:rFonts w:ascii="Arial" w:eastAsia="Calibri" w:hAnsi="Arial" w:cs="Arial"/>
          <w:sz w:val="24"/>
          <w:szCs w:val="24"/>
        </w:rPr>
      </w:pPr>
      <w:r w:rsidRPr="009953AC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9953AC" w:rsidRPr="009953AC" w:rsidRDefault="009953AC" w:rsidP="009953AC">
      <w:pPr>
        <w:widowControl w:val="0"/>
        <w:ind w:firstLine="567"/>
        <w:rPr>
          <w:rFonts w:ascii="Arial" w:eastAsia="Calibri" w:hAnsi="Arial" w:cs="Arial"/>
          <w:sz w:val="24"/>
          <w:szCs w:val="24"/>
        </w:rPr>
      </w:pPr>
      <w:r w:rsidRPr="009953AC">
        <w:rPr>
          <w:rFonts w:ascii="Arial" w:eastAsia="Calibri" w:hAnsi="Arial" w:cs="Arial"/>
          <w:sz w:val="24"/>
          <w:szCs w:val="24"/>
        </w:rPr>
        <w:t>Белореченский район</w:t>
      </w:r>
    </w:p>
    <w:p w:rsidR="009953AC" w:rsidRPr="009953AC" w:rsidRDefault="009953AC" w:rsidP="009953AC">
      <w:pPr>
        <w:widowControl w:val="0"/>
        <w:ind w:firstLine="567"/>
        <w:rPr>
          <w:rFonts w:ascii="Arial" w:hAnsi="Arial" w:cs="Arial"/>
          <w:sz w:val="24"/>
          <w:szCs w:val="24"/>
          <w:highlight w:val="yellow"/>
        </w:rPr>
      </w:pPr>
      <w:r w:rsidRPr="009953AC">
        <w:rPr>
          <w:rFonts w:ascii="Arial" w:eastAsia="Calibri" w:hAnsi="Arial" w:cs="Arial"/>
          <w:sz w:val="24"/>
          <w:szCs w:val="24"/>
        </w:rPr>
        <w:t>от 23.09.2019 № 2380</w:t>
      </w:r>
    </w:p>
    <w:p w:rsidR="003F7C47" w:rsidRPr="009953AC" w:rsidRDefault="003F7C47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F7C47" w:rsidRPr="009953AC" w:rsidRDefault="003F7C47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3F7C47" w:rsidRPr="009953AC" w:rsidRDefault="00354D87" w:rsidP="009953AC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953AC">
        <w:rPr>
          <w:rFonts w:ascii="Arial" w:hAnsi="Arial" w:cs="Arial"/>
          <w:b/>
          <w:sz w:val="24"/>
          <w:szCs w:val="24"/>
        </w:rPr>
        <w:t>ИЗМЕНЕНИЯ</w:t>
      </w:r>
      <w:r w:rsidR="003F7C47" w:rsidRPr="009953AC">
        <w:rPr>
          <w:rFonts w:ascii="Arial" w:hAnsi="Arial" w:cs="Arial"/>
          <w:b/>
          <w:sz w:val="24"/>
          <w:szCs w:val="24"/>
        </w:rPr>
        <w:t xml:space="preserve">, </w:t>
      </w:r>
    </w:p>
    <w:p w:rsidR="009953AC" w:rsidRDefault="003F7C47" w:rsidP="009953AC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953AC">
        <w:rPr>
          <w:rFonts w:ascii="Arial" w:hAnsi="Arial" w:cs="Arial"/>
          <w:b/>
          <w:sz w:val="24"/>
          <w:szCs w:val="24"/>
        </w:rPr>
        <w:t xml:space="preserve">вносимые в постановление администрации муниципального </w:t>
      </w:r>
    </w:p>
    <w:p w:rsidR="003F7C47" w:rsidRPr="009953AC" w:rsidRDefault="003F7C47" w:rsidP="009953AC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953AC">
        <w:rPr>
          <w:rFonts w:ascii="Arial" w:hAnsi="Arial" w:cs="Arial"/>
          <w:b/>
          <w:sz w:val="24"/>
          <w:szCs w:val="24"/>
        </w:rPr>
        <w:t xml:space="preserve">образования Белореченский район от 24 декабря 2015 года </w:t>
      </w:r>
    </w:p>
    <w:p w:rsidR="009953AC" w:rsidRDefault="003F7C47" w:rsidP="009953AC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953AC">
        <w:rPr>
          <w:rFonts w:ascii="Arial" w:hAnsi="Arial" w:cs="Arial"/>
          <w:b/>
          <w:sz w:val="24"/>
          <w:szCs w:val="24"/>
        </w:rPr>
        <w:t xml:space="preserve">№ 3186 </w:t>
      </w:r>
      <w:r w:rsidR="00FB5B8A" w:rsidRPr="009953AC">
        <w:rPr>
          <w:rFonts w:ascii="Arial" w:hAnsi="Arial" w:cs="Arial"/>
          <w:sz w:val="24"/>
          <w:szCs w:val="24"/>
        </w:rPr>
        <w:t>"</w:t>
      </w:r>
      <w:r w:rsidRPr="009953AC">
        <w:rPr>
          <w:rFonts w:ascii="Arial" w:hAnsi="Arial" w:cs="Arial"/>
          <w:b/>
          <w:sz w:val="24"/>
          <w:szCs w:val="24"/>
        </w:rPr>
        <w:t xml:space="preserve">Об утверждении требований к определению нормативных </w:t>
      </w:r>
    </w:p>
    <w:p w:rsidR="009953AC" w:rsidRDefault="003F7C47" w:rsidP="009953AC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953AC">
        <w:rPr>
          <w:rFonts w:ascii="Arial" w:hAnsi="Arial" w:cs="Arial"/>
          <w:b/>
          <w:sz w:val="24"/>
          <w:szCs w:val="24"/>
        </w:rPr>
        <w:t xml:space="preserve">затрат на обеспечение функций муниципальных органов </w:t>
      </w:r>
    </w:p>
    <w:p w:rsidR="009953AC" w:rsidRDefault="003F7C47" w:rsidP="009953AC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953AC">
        <w:rPr>
          <w:rFonts w:ascii="Arial" w:hAnsi="Arial" w:cs="Arial"/>
          <w:b/>
          <w:sz w:val="24"/>
          <w:szCs w:val="24"/>
        </w:rPr>
        <w:t xml:space="preserve">муниципального образования Белореченский район и </w:t>
      </w:r>
    </w:p>
    <w:p w:rsidR="003F7C47" w:rsidRPr="009953AC" w:rsidRDefault="003F7C47" w:rsidP="009953AC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953AC">
        <w:rPr>
          <w:rFonts w:ascii="Arial" w:hAnsi="Arial" w:cs="Arial"/>
          <w:b/>
          <w:sz w:val="24"/>
          <w:szCs w:val="24"/>
        </w:rPr>
        <w:t>подведомственных им му</w:t>
      </w:r>
      <w:r w:rsidR="00FB5B8A" w:rsidRPr="009953AC">
        <w:rPr>
          <w:rFonts w:ascii="Arial" w:hAnsi="Arial" w:cs="Arial"/>
          <w:b/>
          <w:sz w:val="24"/>
          <w:szCs w:val="24"/>
        </w:rPr>
        <w:t>ниципальных к</w:t>
      </w:r>
      <w:r w:rsidR="00816B83" w:rsidRPr="009953AC">
        <w:rPr>
          <w:rFonts w:ascii="Arial" w:hAnsi="Arial" w:cs="Arial"/>
          <w:b/>
          <w:sz w:val="24"/>
          <w:szCs w:val="24"/>
        </w:rPr>
        <w:t>азенных учрежде</w:t>
      </w:r>
      <w:r w:rsidR="00FB5B8A" w:rsidRPr="009953AC">
        <w:rPr>
          <w:rFonts w:ascii="Arial" w:hAnsi="Arial" w:cs="Arial"/>
          <w:b/>
          <w:sz w:val="24"/>
          <w:szCs w:val="24"/>
        </w:rPr>
        <w:t>ний</w:t>
      </w:r>
      <w:r w:rsidR="00FB5B8A" w:rsidRPr="009953AC">
        <w:rPr>
          <w:rFonts w:ascii="Arial" w:hAnsi="Arial" w:cs="Arial"/>
          <w:sz w:val="24"/>
          <w:szCs w:val="24"/>
        </w:rPr>
        <w:t>"</w:t>
      </w:r>
    </w:p>
    <w:p w:rsidR="003F7C47" w:rsidRPr="009953AC" w:rsidRDefault="003F7C47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1. Наименование изложить в следующей редакции:</w:t>
      </w:r>
    </w:p>
    <w:p w:rsidR="00E7531E" w:rsidRPr="009953AC" w:rsidRDefault="003F7C47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"Об утверждении </w:t>
      </w:r>
      <w:r w:rsidR="00354D87" w:rsidRPr="009953AC">
        <w:rPr>
          <w:rFonts w:ascii="Arial" w:hAnsi="Arial" w:cs="Arial"/>
          <w:sz w:val="24"/>
          <w:szCs w:val="24"/>
        </w:rPr>
        <w:t xml:space="preserve">Правил </w:t>
      </w:r>
      <w:r w:rsidRPr="009953AC">
        <w:rPr>
          <w:rFonts w:ascii="Arial" w:hAnsi="Arial" w:cs="Arial"/>
          <w:sz w:val="24"/>
          <w:szCs w:val="24"/>
        </w:rPr>
        <w:t xml:space="preserve">определения </w:t>
      </w:r>
    </w:p>
    <w:p w:rsidR="00E7531E" w:rsidRPr="009953AC" w:rsidRDefault="003F7C47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нормативных затрат</w:t>
      </w:r>
      <w:r w:rsidR="00E7531E" w:rsidRPr="009953AC">
        <w:rPr>
          <w:rFonts w:ascii="Arial" w:hAnsi="Arial" w:cs="Arial"/>
          <w:sz w:val="24"/>
          <w:szCs w:val="24"/>
        </w:rPr>
        <w:t xml:space="preserve"> </w:t>
      </w:r>
      <w:r w:rsidRPr="009953AC">
        <w:rPr>
          <w:rFonts w:ascii="Arial" w:hAnsi="Arial" w:cs="Arial"/>
          <w:sz w:val="24"/>
          <w:szCs w:val="24"/>
        </w:rPr>
        <w:t xml:space="preserve">на обеспечение функций </w:t>
      </w:r>
    </w:p>
    <w:p w:rsidR="00E7531E" w:rsidRPr="009953AC" w:rsidRDefault="000D73E0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муниципальных органов муниципального </w:t>
      </w:r>
    </w:p>
    <w:p w:rsidR="000D73E0" w:rsidRPr="009953AC" w:rsidRDefault="000D73E0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образования Белореченский район</w:t>
      </w:r>
      <w:r w:rsidR="00DA220A" w:rsidRPr="009953AC">
        <w:rPr>
          <w:rFonts w:ascii="Arial" w:hAnsi="Arial" w:cs="Arial"/>
          <w:sz w:val="24"/>
          <w:szCs w:val="24"/>
        </w:rPr>
        <w:t>, включая</w:t>
      </w:r>
      <w:r w:rsidRPr="009953AC">
        <w:rPr>
          <w:rFonts w:ascii="Arial" w:hAnsi="Arial" w:cs="Arial"/>
          <w:sz w:val="24"/>
          <w:szCs w:val="24"/>
        </w:rPr>
        <w:t xml:space="preserve"> </w:t>
      </w:r>
    </w:p>
    <w:p w:rsidR="00DA220A" w:rsidRPr="009953AC" w:rsidRDefault="00DA220A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подведомственные</w:t>
      </w:r>
      <w:r w:rsidR="000D73E0" w:rsidRPr="009953AC">
        <w:rPr>
          <w:rFonts w:ascii="Arial" w:hAnsi="Arial" w:cs="Arial"/>
          <w:sz w:val="24"/>
          <w:szCs w:val="24"/>
        </w:rPr>
        <w:t xml:space="preserve"> </w:t>
      </w:r>
      <w:r w:rsidRPr="009953AC">
        <w:rPr>
          <w:rFonts w:ascii="Arial" w:hAnsi="Arial" w:cs="Arial"/>
          <w:sz w:val="24"/>
          <w:szCs w:val="24"/>
        </w:rPr>
        <w:t>казенные учреждения</w:t>
      </w:r>
      <w:r w:rsidR="003F7C47" w:rsidRPr="009953AC">
        <w:rPr>
          <w:rFonts w:ascii="Arial" w:hAnsi="Arial" w:cs="Arial"/>
          <w:sz w:val="24"/>
          <w:szCs w:val="24"/>
        </w:rPr>
        <w:t>"</w:t>
      </w:r>
      <w:r w:rsidR="008B541A" w:rsidRPr="009953AC">
        <w:rPr>
          <w:rFonts w:ascii="Arial" w:hAnsi="Arial" w:cs="Arial"/>
          <w:sz w:val="24"/>
          <w:szCs w:val="24"/>
        </w:rPr>
        <w:t>.</w:t>
      </w:r>
    </w:p>
    <w:p w:rsidR="00FB3063" w:rsidRPr="009953AC" w:rsidRDefault="00FB3063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20DCD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2. В пункте 1 слова "</w:t>
      </w:r>
      <w:r w:rsidR="00ED1426" w:rsidRPr="009953AC">
        <w:rPr>
          <w:rFonts w:ascii="Arial" w:hAnsi="Arial" w:cs="Arial"/>
          <w:sz w:val="24"/>
          <w:szCs w:val="24"/>
        </w:rPr>
        <w:t xml:space="preserve">требования к определению нормативных затрат на обеспечение функций муниципальных органов муниципального образования Белореченский район (структурные подразделения администрации муниципального образования Белореченский район, являющиеся юридическими лицами, Контрольно-счетная палата муниципального образования Белореченский район, Совет муниципального образования Белореченский район, администрация муниципального образования Белореченский район – далее – муниципальные органы муниципального образования Белореченский район) и подведомственных им муниципальных казенных </w:t>
      </w:r>
      <w:r w:rsidR="00816B83" w:rsidRPr="009953AC">
        <w:rPr>
          <w:rFonts w:ascii="Arial" w:hAnsi="Arial" w:cs="Arial"/>
          <w:sz w:val="24"/>
          <w:szCs w:val="24"/>
        </w:rPr>
        <w:t>учреждений (далее - Требования)</w:t>
      </w:r>
      <w:r w:rsidRPr="009953AC">
        <w:rPr>
          <w:rFonts w:ascii="Arial" w:hAnsi="Arial" w:cs="Arial"/>
          <w:sz w:val="24"/>
          <w:szCs w:val="24"/>
        </w:rPr>
        <w:t xml:space="preserve">" заменить словами "Правила определения нормативных затрат на обеспечение функций </w:t>
      </w:r>
      <w:r w:rsidR="00ED1426" w:rsidRPr="009953AC">
        <w:rPr>
          <w:rFonts w:ascii="Arial" w:hAnsi="Arial" w:cs="Arial"/>
          <w:sz w:val="24"/>
          <w:szCs w:val="24"/>
        </w:rPr>
        <w:t>муниципальных органов муниципального образования Белореченский район</w:t>
      </w:r>
      <w:r w:rsidR="00CF1340" w:rsidRPr="009953AC">
        <w:rPr>
          <w:rFonts w:ascii="Arial" w:hAnsi="Arial" w:cs="Arial"/>
          <w:sz w:val="24"/>
          <w:szCs w:val="24"/>
        </w:rPr>
        <w:t>, включая</w:t>
      </w:r>
      <w:r w:rsidR="009953AC" w:rsidRPr="009953AC">
        <w:rPr>
          <w:rFonts w:ascii="Arial" w:hAnsi="Arial" w:cs="Arial"/>
          <w:sz w:val="24"/>
          <w:szCs w:val="24"/>
        </w:rPr>
        <w:t xml:space="preserve"> </w:t>
      </w:r>
      <w:r w:rsidR="00CF1340" w:rsidRPr="009953AC">
        <w:rPr>
          <w:rFonts w:ascii="Arial" w:hAnsi="Arial" w:cs="Arial"/>
          <w:sz w:val="24"/>
          <w:szCs w:val="24"/>
        </w:rPr>
        <w:t>подведомственные</w:t>
      </w:r>
      <w:r w:rsidR="00ED1426" w:rsidRPr="009953AC">
        <w:rPr>
          <w:rFonts w:ascii="Arial" w:hAnsi="Arial" w:cs="Arial"/>
          <w:sz w:val="24"/>
          <w:szCs w:val="24"/>
        </w:rPr>
        <w:t xml:space="preserve"> </w:t>
      </w:r>
      <w:r w:rsidR="00CF1340" w:rsidRPr="009953AC">
        <w:rPr>
          <w:rFonts w:ascii="Arial" w:hAnsi="Arial" w:cs="Arial"/>
          <w:sz w:val="24"/>
          <w:szCs w:val="24"/>
        </w:rPr>
        <w:t>казенные учреждения</w:t>
      </w:r>
      <w:r w:rsidR="00ED1426" w:rsidRPr="009953AC">
        <w:rPr>
          <w:rFonts w:ascii="Arial" w:hAnsi="Arial" w:cs="Arial"/>
          <w:sz w:val="24"/>
          <w:szCs w:val="24"/>
        </w:rPr>
        <w:t xml:space="preserve"> </w:t>
      </w:r>
      <w:r w:rsidR="00CF1340" w:rsidRPr="009953AC">
        <w:rPr>
          <w:rFonts w:ascii="Arial" w:hAnsi="Arial" w:cs="Arial"/>
          <w:sz w:val="24"/>
          <w:szCs w:val="24"/>
        </w:rPr>
        <w:t>(далее - Правила)".</w:t>
      </w:r>
      <w:r w:rsidR="00573604" w:rsidRPr="009953AC">
        <w:rPr>
          <w:rFonts w:ascii="Arial" w:hAnsi="Arial" w:cs="Arial"/>
          <w:sz w:val="24"/>
          <w:szCs w:val="24"/>
        </w:rPr>
        <w:t xml:space="preserve"> </w:t>
      </w:r>
    </w:p>
    <w:p w:rsidR="00320DCD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3. В пункте 2 </w:t>
      </w:r>
      <w:r w:rsidR="00FB5B8A" w:rsidRPr="009953AC">
        <w:rPr>
          <w:rFonts w:ascii="Arial" w:hAnsi="Arial" w:cs="Arial"/>
          <w:sz w:val="24"/>
          <w:szCs w:val="24"/>
        </w:rPr>
        <w:t xml:space="preserve">слова "до 1 февраля 2016 года" исключить, </w:t>
      </w:r>
      <w:r w:rsidRPr="009953AC">
        <w:rPr>
          <w:rFonts w:ascii="Arial" w:hAnsi="Arial" w:cs="Arial"/>
          <w:sz w:val="24"/>
          <w:szCs w:val="24"/>
        </w:rPr>
        <w:t>слово "Требования</w:t>
      </w:r>
      <w:r w:rsidR="008B541A" w:rsidRPr="009953AC">
        <w:rPr>
          <w:rFonts w:ascii="Arial" w:hAnsi="Arial" w:cs="Arial"/>
          <w:sz w:val="24"/>
          <w:szCs w:val="24"/>
        </w:rPr>
        <w:t>ми" заменить словом "Правилами".</w:t>
      </w:r>
    </w:p>
    <w:p w:rsidR="00320DCD" w:rsidRPr="009953AC" w:rsidRDefault="005B5C1F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4. </w:t>
      </w:r>
      <w:r w:rsidR="00A4702A" w:rsidRPr="009953AC">
        <w:rPr>
          <w:rFonts w:ascii="Arial" w:hAnsi="Arial" w:cs="Arial"/>
          <w:sz w:val="24"/>
          <w:szCs w:val="24"/>
        </w:rPr>
        <w:t xml:space="preserve">Пункт </w:t>
      </w:r>
      <w:r w:rsidRPr="009953AC">
        <w:rPr>
          <w:rFonts w:ascii="Arial" w:hAnsi="Arial" w:cs="Arial"/>
          <w:sz w:val="24"/>
          <w:szCs w:val="24"/>
        </w:rPr>
        <w:t xml:space="preserve">3 </w:t>
      </w:r>
      <w:r w:rsidR="00A4702A" w:rsidRPr="009953AC">
        <w:rPr>
          <w:rFonts w:ascii="Arial" w:hAnsi="Arial" w:cs="Arial"/>
          <w:sz w:val="24"/>
          <w:szCs w:val="24"/>
        </w:rPr>
        <w:t>исключить</w:t>
      </w:r>
      <w:r w:rsidR="00CD5C01" w:rsidRPr="009953AC">
        <w:rPr>
          <w:rFonts w:ascii="Arial" w:hAnsi="Arial" w:cs="Arial"/>
          <w:sz w:val="24"/>
          <w:szCs w:val="24"/>
        </w:rPr>
        <w:t>.</w:t>
      </w:r>
    </w:p>
    <w:p w:rsidR="00CD5C01" w:rsidRPr="009953AC" w:rsidRDefault="00FB5B8A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5. В пункте 5 слова "</w:t>
      </w:r>
      <w:r w:rsidR="00CD5C01" w:rsidRPr="009953AC">
        <w:rPr>
          <w:rFonts w:ascii="Arial" w:hAnsi="Arial" w:cs="Arial"/>
          <w:sz w:val="24"/>
          <w:szCs w:val="24"/>
        </w:rPr>
        <w:t>заместителей глав</w:t>
      </w:r>
      <w:r w:rsidR="00354D87" w:rsidRPr="009953AC">
        <w:rPr>
          <w:rFonts w:ascii="Arial" w:hAnsi="Arial" w:cs="Arial"/>
          <w:sz w:val="24"/>
          <w:szCs w:val="24"/>
        </w:rPr>
        <w:t>ы</w:t>
      </w:r>
      <w:r w:rsidR="00CD5C01" w:rsidRPr="009953AC">
        <w:rPr>
          <w:rFonts w:ascii="Arial" w:hAnsi="Arial" w:cs="Arial"/>
          <w:sz w:val="24"/>
          <w:szCs w:val="24"/>
        </w:rPr>
        <w:t xml:space="preserve"> муниципального образования Белореченский район по курир</w:t>
      </w:r>
      <w:r w:rsidRPr="009953AC">
        <w:rPr>
          <w:rFonts w:ascii="Arial" w:hAnsi="Arial" w:cs="Arial"/>
          <w:sz w:val="24"/>
          <w:szCs w:val="24"/>
        </w:rPr>
        <w:t>уемым направлениям деятельности"</w:t>
      </w:r>
      <w:r w:rsidR="00CD5C01" w:rsidRPr="009953AC">
        <w:rPr>
          <w:rFonts w:ascii="Arial" w:hAnsi="Arial" w:cs="Arial"/>
          <w:sz w:val="24"/>
          <w:szCs w:val="24"/>
        </w:rPr>
        <w:t xml:space="preserve"> заменить </w:t>
      </w:r>
      <w:r w:rsidRPr="009953AC">
        <w:rPr>
          <w:rFonts w:ascii="Arial" w:hAnsi="Arial" w:cs="Arial"/>
          <w:sz w:val="24"/>
          <w:szCs w:val="24"/>
        </w:rPr>
        <w:t>словами "</w:t>
      </w:r>
      <w:r w:rsidR="00CD5C01" w:rsidRPr="009953AC">
        <w:rPr>
          <w:rFonts w:ascii="Arial" w:hAnsi="Arial" w:cs="Arial"/>
          <w:sz w:val="24"/>
          <w:szCs w:val="24"/>
        </w:rPr>
        <w:t xml:space="preserve">заместителя главы муниципального образования Белореченский район </w:t>
      </w:r>
      <w:proofErr w:type="spellStart"/>
      <w:r w:rsidR="00CD5C01" w:rsidRPr="009953AC">
        <w:rPr>
          <w:rFonts w:ascii="Arial" w:hAnsi="Arial" w:cs="Arial"/>
          <w:sz w:val="24"/>
          <w:szCs w:val="24"/>
        </w:rPr>
        <w:t>И.Е.Акулинина</w:t>
      </w:r>
      <w:proofErr w:type="spellEnd"/>
      <w:r w:rsidRPr="009953AC">
        <w:rPr>
          <w:rFonts w:ascii="Arial" w:hAnsi="Arial" w:cs="Arial"/>
          <w:sz w:val="24"/>
          <w:szCs w:val="24"/>
        </w:rPr>
        <w:t>"</w:t>
      </w:r>
      <w:r w:rsidR="00CD5C01" w:rsidRPr="009953AC">
        <w:rPr>
          <w:rFonts w:ascii="Arial" w:hAnsi="Arial" w:cs="Arial"/>
          <w:sz w:val="24"/>
          <w:szCs w:val="24"/>
        </w:rPr>
        <w:t>.</w:t>
      </w:r>
    </w:p>
    <w:p w:rsidR="003F7C47" w:rsidRPr="009953AC" w:rsidRDefault="00CD5C01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6</w:t>
      </w:r>
      <w:r w:rsidR="003F7C47" w:rsidRPr="009953AC">
        <w:rPr>
          <w:rFonts w:ascii="Arial" w:hAnsi="Arial" w:cs="Arial"/>
          <w:sz w:val="24"/>
          <w:szCs w:val="24"/>
        </w:rPr>
        <w:t>. В приложении:</w:t>
      </w:r>
    </w:p>
    <w:p w:rsidR="00FB3063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lastRenderedPageBreak/>
        <w:t>1) наименование изложить в следующей редакции:</w:t>
      </w:r>
    </w:p>
    <w:p w:rsidR="003F7C47" w:rsidRPr="009953AC" w:rsidRDefault="003F7C47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"ПРАВИЛА</w:t>
      </w:r>
    </w:p>
    <w:p w:rsidR="00320DCD" w:rsidRPr="009953AC" w:rsidRDefault="00320DCD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определения нормативных затрат</w:t>
      </w:r>
    </w:p>
    <w:p w:rsidR="00E7531E" w:rsidRPr="009953AC" w:rsidRDefault="00320DCD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на обеспечение функций муниципальных </w:t>
      </w:r>
    </w:p>
    <w:p w:rsidR="00E7531E" w:rsidRPr="009953AC" w:rsidRDefault="00320DCD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органов муниципального образования </w:t>
      </w:r>
    </w:p>
    <w:p w:rsidR="00320DCD" w:rsidRPr="009953AC" w:rsidRDefault="00320DCD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Белореченский район</w:t>
      </w:r>
      <w:r w:rsidR="00CF1340" w:rsidRPr="009953AC">
        <w:rPr>
          <w:rFonts w:ascii="Arial" w:hAnsi="Arial" w:cs="Arial"/>
          <w:sz w:val="24"/>
          <w:szCs w:val="24"/>
        </w:rPr>
        <w:t>, включая</w:t>
      </w:r>
      <w:r w:rsidR="009953AC" w:rsidRPr="009953AC">
        <w:rPr>
          <w:rFonts w:ascii="Arial" w:hAnsi="Arial" w:cs="Arial"/>
          <w:sz w:val="24"/>
          <w:szCs w:val="24"/>
        </w:rPr>
        <w:t xml:space="preserve"> </w:t>
      </w:r>
    </w:p>
    <w:p w:rsidR="003F7C47" w:rsidRPr="009953AC" w:rsidRDefault="00CF1340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подведомственные</w:t>
      </w:r>
      <w:r w:rsidR="00320DCD" w:rsidRPr="009953AC">
        <w:rPr>
          <w:rFonts w:ascii="Arial" w:hAnsi="Arial" w:cs="Arial"/>
          <w:sz w:val="24"/>
          <w:szCs w:val="24"/>
        </w:rPr>
        <w:t xml:space="preserve"> </w:t>
      </w:r>
      <w:r w:rsidRPr="009953AC">
        <w:rPr>
          <w:rFonts w:ascii="Arial" w:hAnsi="Arial" w:cs="Arial"/>
          <w:sz w:val="24"/>
          <w:szCs w:val="24"/>
        </w:rPr>
        <w:t>казенные учреждения</w:t>
      </w:r>
      <w:r w:rsidR="003F7C47" w:rsidRPr="009953AC">
        <w:rPr>
          <w:rFonts w:ascii="Arial" w:hAnsi="Arial" w:cs="Arial"/>
          <w:sz w:val="24"/>
          <w:szCs w:val="24"/>
        </w:rPr>
        <w:t>";</w:t>
      </w:r>
    </w:p>
    <w:p w:rsidR="00FB3063" w:rsidRPr="009953AC" w:rsidRDefault="00FB3063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1E7E31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2) в пункте 1 слова </w:t>
      </w:r>
      <w:r w:rsidR="003F5A3D" w:rsidRPr="009953AC">
        <w:rPr>
          <w:rFonts w:ascii="Arial" w:hAnsi="Arial" w:cs="Arial"/>
          <w:sz w:val="24"/>
          <w:szCs w:val="24"/>
        </w:rPr>
        <w:t>"</w:t>
      </w:r>
      <w:r w:rsidR="000B559C" w:rsidRPr="009953AC">
        <w:rPr>
          <w:rFonts w:ascii="Arial" w:hAnsi="Arial" w:cs="Arial"/>
          <w:sz w:val="24"/>
          <w:szCs w:val="24"/>
        </w:rPr>
        <w:t>Требования к определению</w:t>
      </w:r>
      <w:r w:rsidR="00FB5B8A" w:rsidRPr="009953AC">
        <w:rPr>
          <w:rFonts w:ascii="Arial" w:hAnsi="Arial" w:cs="Arial"/>
          <w:sz w:val="24"/>
          <w:szCs w:val="24"/>
        </w:rPr>
        <w:t>» заменить словами "</w:t>
      </w:r>
      <w:r w:rsidR="00354D87" w:rsidRPr="009953AC">
        <w:rPr>
          <w:rFonts w:ascii="Arial" w:hAnsi="Arial" w:cs="Arial"/>
          <w:sz w:val="24"/>
          <w:szCs w:val="24"/>
        </w:rPr>
        <w:t xml:space="preserve">Правила </w:t>
      </w:r>
      <w:r w:rsidR="00FB5B8A" w:rsidRPr="009953AC">
        <w:rPr>
          <w:rFonts w:ascii="Arial" w:hAnsi="Arial" w:cs="Arial"/>
          <w:sz w:val="24"/>
          <w:szCs w:val="24"/>
        </w:rPr>
        <w:t>определения", слова "</w:t>
      </w:r>
      <w:r w:rsidR="000B559C" w:rsidRPr="009953AC">
        <w:rPr>
          <w:rFonts w:ascii="Arial" w:hAnsi="Arial" w:cs="Arial"/>
          <w:sz w:val="24"/>
          <w:szCs w:val="24"/>
        </w:rPr>
        <w:t>и подведомственных им муниципальных казенных учреждений, в част</w:t>
      </w:r>
      <w:r w:rsidR="0091406A" w:rsidRPr="009953AC">
        <w:rPr>
          <w:rFonts w:ascii="Arial" w:hAnsi="Arial" w:cs="Arial"/>
          <w:sz w:val="24"/>
          <w:szCs w:val="24"/>
        </w:rPr>
        <w:t>и закупок товаров, работ, услуг</w:t>
      </w:r>
      <w:r w:rsidR="000B559C" w:rsidRPr="009953AC">
        <w:rPr>
          <w:rFonts w:ascii="Arial" w:hAnsi="Arial" w:cs="Arial"/>
          <w:sz w:val="24"/>
          <w:szCs w:val="24"/>
        </w:rPr>
        <w:t xml:space="preserve">" заменить словами </w:t>
      </w:r>
      <w:r w:rsidR="00FB5B8A" w:rsidRPr="009953AC">
        <w:rPr>
          <w:rFonts w:ascii="Arial" w:hAnsi="Arial" w:cs="Arial"/>
          <w:sz w:val="24"/>
          <w:szCs w:val="24"/>
        </w:rPr>
        <w:t>"</w:t>
      </w:r>
      <w:r w:rsidR="0091406A" w:rsidRPr="009953AC">
        <w:rPr>
          <w:rFonts w:ascii="Arial" w:hAnsi="Arial" w:cs="Arial"/>
          <w:sz w:val="24"/>
          <w:szCs w:val="24"/>
        </w:rPr>
        <w:t xml:space="preserve">, </w:t>
      </w:r>
      <w:r w:rsidR="000B559C" w:rsidRPr="009953AC">
        <w:rPr>
          <w:rFonts w:ascii="Arial" w:hAnsi="Arial" w:cs="Arial"/>
          <w:sz w:val="24"/>
          <w:szCs w:val="24"/>
        </w:rPr>
        <w:t>включая</w:t>
      </w:r>
      <w:r w:rsidRPr="009953AC">
        <w:rPr>
          <w:rFonts w:ascii="Arial" w:hAnsi="Arial" w:cs="Arial"/>
          <w:sz w:val="24"/>
          <w:szCs w:val="24"/>
        </w:rPr>
        <w:t xml:space="preserve"> подведомствен</w:t>
      </w:r>
      <w:r w:rsidR="000B559C" w:rsidRPr="009953AC">
        <w:rPr>
          <w:rFonts w:ascii="Arial" w:hAnsi="Arial" w:cs="Arial"/>
          <w:sz w:val="24"/>
          <w:szCs w:val="24"/>
        </w:rPr>
        <w:t>ные казенные учреждения</w:t>
      </w:r>
      <w:r w:rsidRPr="009953AC">
        <w:rPr>
          <w:rFonts w:ascii="Arial" w:hAnsi="Arial" w:cs="Arial"/>
          <w:sz w:val="24"/>
          <w:szCs w:val="24"/>
        </w:rPr>
        <w:t>";</w:t>
      </w:r>
      <w:r w:rsidR="008F4FE1" w:rsidRPr="009953AC">
        <w:rPr>
          <w:rFonts w:ascii="Arial" w:hAnsi="Arial" w:cs="Arial"/>
          <w:sz w:val="24"/>
          <w:szCs w:val="24"/>
        </w:rPr>
        <w:t xml:space="preserve"> 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3) пункт 2 изложить в следующей редакции: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"2. Нормативные затраты применяются для обоснования объекта и (или) о</w:t>
      </w:r>
      <w:r w:rsidR="002D47A7" w:rsidRPr="009953AC">
        <w:rPr>
          <w:rFonts w:ascii="Arial" w:hAnsi="Arial" w:cs="Arial"/>
          <w:sz w:val="24"/>
          <w:szCs w:val="24"/>
        </w:rPr>
        <w:t>бъектов закупки соответствующих</w:t>
      </w:r>
      <w:r w:rsidRPr="009953AC">
        <w:rPr>
          <w:rFonts w:ascii="Arial" w:hAnsi="Arial" w:cs="Arial"/>
          <w:sz w:val="24"/>
          <w:szCs w:val="24"/>
        </w:rPr>
        <w:t xml:space="preserve"> </w:t>
      </w:r>
      <w:r w:rsidR="002D47A7" w:rsidRPr="009953AC">
        <w:rPr>
          <w:rFonts w:ascii="Arial" w:hAnsi="Arial" w:cs="Arial"/>
          <w:sz w:val="24"/>
          <w:szCs w:val="24"/>
        </w:rPr>
        <w:t>муниципальных органов муниципального образования Белореченский район</w:t>
      </w:r>
      <w:r w:rsidR="001E7E31" w:rsidRPr="009953AC">
        <w:rPr>
          <w:rFonts w:ascii="Arial" w:hAnsi="Arial" w:cs="Arial"/>
          <w:sz w:val="24"/>
          <w:szCs w:val="24"/>
        </w:rPr>
        <w:t xml:space="preserve"> и подведомственных </w:t>
      </w:r>
      <w:r w:rsidR="002D47A7" w:rsidRPr="009953AC">
        <w:rPr>
          <w:rFonts w:ascii="Arial" w:hAnsi="Arial" w:cs="Arial"/>
          <w:sz w:val="24"/>
          <w:szCs w:val="24"/>
        </w:rPr>
        <w:t>им</w:t>
      </w:r>
      <w:r w:rsidRPr="009953AC">
        <w:rPr>
          <w:rFonts w:ascii="Arial" w:hAnsi="Arial" w:cs="Arial"/>
          <w:sz w:val="24"/>
          <w:szCs w:val="24"/>
        </w:rPr>
        <w:t xml:space="preserve"> казенных учреждений.</w:t>
      </w:r>
    </w:p>
    <w:p w:rsidR="001E7E31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</w:t>
      </w:r>
      <w:r w:rsidR="001E7E31" w:rsidRPr="009953AC">
        <w:rPr>
          <w:rFonts w:ascii="Arial" w:hAnsi="Arial" w:cs="Arial"/>
          <w:sz w:val="24"/>
          <w:szCs w:val="24"/>
        </w:rPr>
        <w:t xml:space="preserve">муниципальное </w:t>
      </w:r>
      <w:r w:rsidRPr="009953AC">
        <w:rPr>
          <w:rFonts w:ascii="Arial" w:hAnsi="Arial" w:cs="Arial"/>
          <w:sz w:val="24"/>
          <w:szCs w:val="24"/>
        </w:rPr>
        <w:t xml:space="preserve">задание на оказание </w:t>
      </w:r>
      <w:r w:rsidR="001E7E31" w:rsidRPr="009953AC">
        <w:rPr>
          <w:rFonts w:ascii="Arial" w:hAnsi="Arial" w:cs="Arial"/>
          <w:sz w:val="24"/>
          <w:szCs w:val="24"/>
        </w:rPr>
        <w:t xml:space="preserve">муниципальных </w:t>
      </w:r>
      <w:r w:rsidRPr="009953AC">
        <w:rPr>
          <w:rFonts w:ascii="Arial" w:hAnsi="Arial" w:cs="Arial"/>
          <w:sz w:val="24"/>
          <w:szCs w:val="24"/>
        </w:rPr>
        <w:t xml:space="preserve">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</w:t>
      </w:r>
      <w:r w:rsidR="001E7E31" w:rsidRPr="009953AC">
        <w:rPr>
          <w:rFonts w:ascii="Arial" w:hAnsi="Arial" w:cs="Arial"/>
          <w:sz w:val="24"/>
          <w:szCs w:val="24"/>
        </w:rPr>
        <w:t>муниципального</w:t>
      </w:r>
      <w:r w:rsidRPr="009953AC">
        <w:rPr>
          <w:rFonts w:ascii="Arial" w:hAnsi="Arial" w:cs="Arial"/>
          <w:sz w:val="24"/>
          <w:szCs w:val="24"/>
        </w:rPr>
        <w:t xml:space="preserve"> задания.";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4) по тексту: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слово "Правила" в соответствующих падежах заменить словом "Методика" в соответствующих падежах;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5) в абзаце первом пункта 3 слова "и подведомственных им казенных учрежден</w:t>
      </w:r>
      <w:r w:rsidR="003F537F" w:rsidRPr="009953AC">
        <w:rPr>
          <w:rFonts w:ascii="Arial" w:hAnsi="Arial" w:cs="Arial"/>
          <w:sz w:val="24"/>
          <w:szCs w:val="24"/>
        </w:rPr>
        <w:t>ий" заменить словами</w:t>
      </w:r>
      <w:r w:rsidR="000B7738" w:rsidRPr="009953AC">
        <w:rPr>
          <w:rFonts w:ascii="Arial" w:hAnsi="Arial" w:cs="Arial"/>
          <w:sz w:val="24"/>
          <w:szCs w:val="24"/>
        </w:rPr>
        <w:t xml:space="preserve"> </w:t>
      </w:r>
      <w:r w:rsidRPr="009953AC">
        <w:rPr>
          <w:rFonts w:ascii="Arial" w:hAnsi="Arial" w:cs="Arial"/>
          <w:sz w:val="24"/>
          <w:szCs w:val="24"/>
        </w:rPr>
        <w:t>", включая подведо</w:t>
      </w:r>
      <w:r w:rsidR="007B5773" w:rsidRPr="009953AC">
        <w:rPr>
          <w:rFonts w:ascii="Arial" w:hAnsi="Arial" w:cs="Arial"/>
          <w:sz w:val="24"/>
          <w:szCs w:val="24"/>
        </w:rPr>
        <w:t>мственные казенные учреждения,", сло</w:t>
      </w:r>
      <w:r w:rsidR="00B836D1" w:rsidRPr="009953AC">
        <w:rPr>
          <w:rFonts w:ascii="Arial" w:hAnsi="Arial" w:cs="Arial"/>
          <w:sz w:val="24"/>
          <w:szCs w:val="24"/>
        </w:rPr>
        <w:t>во "</w:t>
      </w:r>
      <w:r w:rsidR="007B5773" w:rsidRPr="009953AC">
        <w:rPr>
          <w:rFonts w:ascii="Arial" w:hAnsi="Arial" w:cs="Arial"/>
          <w:sz w:val="24"/>
          <w:szCs w:val="24"/>
        </w:rPr>
        <w:t>Требованиям</w:t>
      </w:r>
      <w:r w:rsidR="00B836D1" w:rsidRPr="009953AC">
        <w:rPr>
          <w:rFonts w:ascii="Arial" w:hAnsi="Arial" w:cs="Arial"/>
          <w:sz w:val="24"/>
          <w:szCs w:val="24"/>
        </w:rPr>
        <w:t>" заменить словом "Правилам"</w:t>
      </w:r>
      <w:r w:rsidR="007B5773" w:rsidRPr="009953AC">
        <w:rPr>
          <w:rFonts w:ascii="Arial" w:hAnsi="Arial" w:cs="Arial"/>
          <w:sz w:val="24"/>
          <w:szCs w:val="24"/>
        </w:rPr>
        <w:t>;</w:t>
      </w:r>
    </w:p>
    <w:p w:rsidR="00573604" w:rsidRPr="009953AC" w:rsidRDefault="00573604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абзацы второй и третий пункта 3 изложить в следующей редакции:</w:t>
      </w:r>
    </w:p>
    <w:p w:rsidR="008F4FE1" w:rsidRPr="009953AC" w:rsidRDefault="00573604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"Общий объем затрат, связанных с закупкой товаров, работ, услуг, рассчитанный на основе нормативных затрат, не может превышать объема доведенных муниципальным органам муниципального образования Белореченский район и находящимся в их ведении муниципальным 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Белореченский район. </w:t>
      </w:r>
    </w:p>
    <w:p w:rsidR="00573604" w:rsidRPr="009953AC" w:rsidRDefault="00573604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При определении нормативных затрат </w:t>
      </w:r>
      <w:r w:rsidR="008F4FE1" w:rsidRPr="009953AC">
        <w:rPr>
          <w:rFonts w:ascii="Arial" w:hAnsi="Arial" w:cs="Arial"/>
          <w:sz w:val="24"/>
          <w:szCs w:val="24"/>
        </w:rPr>
        <w:t>муниципальные</w:t>
      </w:r>
      <w:r w:rsidRPr="009953AC">
        <w:rPr>
          <w:rFonts w:ascii="Arial" w:hAnsi="Arial" w:cs="Arial"/>
          <w:sz w:val="24"/>
          <w:szCs w:val="24"/>
        </w:rPr>
        <w:t xml:space="preserve"> органы </w:t>
      </w:r>
      <w:r w:rsidR="00BA7B35" w:rsidRPr="009953AC">
        <w:rPr>
          <w:rFonts w:ascii="Arial" w:hAnsi="Arial" w:cs="Arial"/>
          <w:sz w:val="24"/>
          <w:szCs w:val="24"/>
        </w:rPr>
        <w:t xml:space="preserve">муниципального образования Белореченский район </w:t>
      </w:r>
      <w:r w:rsidRPr="009953AC">
        <w:rPr>
          <w:rFonts w:ascii="Arial" w:hAnsi="Arial" w:cs="Arial"/>
          <w:sz w:val="24"/>
          <w:szCs w:val="24"/>
        </w:rPr>
        <w:t>применяют технические регламенты, принятые в соответствии с законодательством Российской Федерации о техническом регулировании, документы, разрабатываемые и применяемые в национальной системе стандартизации, принятые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заказчика, а также учитывают регулируемые цены (тарифы) и положения абзаца второго настоящего пункта.";</w:t>
      </w:r>
    </w:p>
    <w:p w:rsidR="008D08F8" w:rsidRPr="009953AC" w:rsidRDefault="008D08F8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6) </w:t>
      </w:r>
      <w:r w:rsidR="006A6CBD" w:rsidRPr="009953AC">
        <w:rPr>
          <w:rFonts w:ascii="Arial" w:hAnsi="Arial" w:cs="Arial"/>
          <w:sz w:val="24"/>
          <w:szCs w:val="24"/>
        </w:rPr>
        <w:t>абзац второй</w:t>
      </w:r>
      <w:r w:rsidRPr="009953AC">
        <w:rPr>
          <w:rFonts w:ascii="Arial" w:hAnsi="Arial" w:cs="Arial"/>
          <w:sz w:val="24"/>
          <w:szCs w:val="24"/>
        </w:rPr>
        <w:t xml:space="preserve"> пункта 4 </w:t>
      </w:r>
      <w:r w:rsidR="006A6CBD" w:rsidRPr="009953AC">
        <w:rPr>
          <w:rFonts w:ascii="Arial" w:hAnsi="Arial" w:cs="Arial"/>
          <w:sz w:val="24"/>
          <w:szCs w:val="24"/>
        </w:rPr>
        <w:t xml:space="preserve">дополнить словами </w:t>
      </w:r>
      <w:r w:rsidRPr="009953AC">
        <w:rPr>
          <w:rFonts w:ascii="Arial" w:hAnsi="Arial" w:cs="Arial"/>
          <w:sz w:val="24"/>
          <w:szCs w:val="24"/>
        </w:rPr>
        <w:t>"</w:t>
      </w:r>
      <w:r w:rsidR="0026151C" w:rsidRPr="009953AC">
        <w:rPr>
          <w:rFonts w:ascii="Arial" w:hAnsi="Arial" w:cs="Arial"/>
          <w:sz w:val="24"/>
          <w:szCs w:val="24"/>
        </w:rPr>
        <w:t>, если эти нор</w:t>
      </w:r>
      <w:r w:rsidR="006A6CBD" w:rsidRPr="009953AC">
        <w:rPr>
          <w:rFonts w:ascii="Arial" w:hAnsi="Arial" w:cs="Arial"/>
          <w:sz w:val="24"/>
          <w:szCs w:val="24"/>
        </w:rPr>
        <w:t>мативы не предусмотрены приложениями</w:t>
      </w:r>
      <w:r w:rsidR="003F537F" w:rsidRPr="009953AC">
        <w:rPr>
          <w:rFonts w:ascii="Arial" w:hAnsi="Arial" w:cs="Arial"/>
          <w:sz w:val="24"/>
          <w:szCs w:val="24"/>
        </w:rPr>
        <w:t xml:space="preserve"> №</w:t>
      </w:r>
      <w:r w:rsidR="0026151C" w:rsidRPr="009953AC">
        <w:rPr>
          <w:rFonts w:ascii="Arial" w:hAnsi="Arial" w:cs="Arial"/>
          <w:sz w:val="24"/>
          <w:szCs w:val="24"/>
        </w:rPr>
        <w:t xml:space="preserve"> 1 </w:t>
      </w:r>
      <w:r w:rsidR="00B836D1" w:rsidRPr="009953AC">
        <w:rPr>
          <w:rFonts w:ascii="Arial" w:hAnsi="Arial" w:cs="Arial"/>
          <w:sz w:val="24"/>
          <w:szCs w:val="24"/>
        </w:rPr>
        <w:t>–</w:t>
      </w:r>
      <w:r w:rsidR="0026151C" w:rsidRPr="009953AC">
        <w:rPr>
          <w:rFonts w:ascii="Arial" w:hAnsi="Arial" w:cs="Arial"/>
          <w:sz w:val="24"/>
          <w:szCs w:val="24"/>
        </w:rPr>
        <w:t xml:space="preserve"> </w:t>
      </w:r>
      <w:r w:rsidR="003F537F" w:rsidRPr="009953AC">
        <w:rPr>
          <w:rFonts w:ascii="Arial" w:hAnsi="Arial" w:cs="Arial"/>
          <w:sz w:val="24"/>
          <w:szCs w:val="24"/>
        </w:rPr>
        <w:t>3</w:t>
      </w:r>
      <w:r w:rsidR="00B836D1" w:rsidRPr="009953AC">
        <w:rPr>
          <w:rFonts w:ascii="Arial" w:hAnsi="Arial" w:cs="Arial"/>
          <w:sz w:val="24"/>
          <w:szCs w:val="24"/>
        </w:rPr>
        <w:t xml:space="preserve"> </w:t>
      </w:r>
      <w:r w:rsidR="0026151C" w:rsidRPr="009953AC">
        <w:rPr>
          <w:rFonts w:ascii="Arial" w:hAnsi="Arial" w:cs="Arial"/>
          <w:sz w:val="24"/>
          <w:szCs w:val="24"/>
        </w:rPr>
        <w:t>к Методике";</w:t>
      </w:r>
    </w:p>
    <w:p w:rsidR="003F7C47" w:rsidRPr="009953AC" w:rsidRDefault="008D08F8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lastRenderedPageBreak/>
        <w:t>7</w:t>
      </w:r>
      <w:r w:rsidR="003F7C47" w:rsidRPr="009953AC">
        <w:rPr>
          <w:rFonts w:ascii="Arial" w:hAnsi="Arial" w:cs="Arial"/>
          <w:sz w:val="24"/>
          <w:szCs w:val="24"/>
        </w:rPr>
        <w:t>) в пункте 5: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абзац </w:t>
      </w:r>
      <w:r w:rsidR="00F47016" w:rsidRPr="009953AC">
        <w:rPr>
          <w:rFonts w:ascii="Arial" w:hAnsi="Arial" w:cs="Arial"/>
          <w:sz w:val="24"/>
          <w:szCs w:val="24"/>
        </w:rPr>
        <w:t>второй</w:t>
      </w:r>
      <w:r w:rsidRPr="009953AC">
        <w:rPr>
          <w:rFonts w:ascii="Arial" w:hAnsi="Arial" w:cs="Arial"/>
          <w:sz w:val="24"/>
          <w:szCs w:val="24"/>
        </w:rPr>
        <w:t xml:space="preserve"> дополнить словами "с учетом нормативо</w:t>
      </w:r>
      <w:r w:rsidR="003F537F" w:rsidRPr="009953AC">
        <w:rPr>
          <w:rFonts w:ascii="Arial" w:hAnsi="Arial" w:cs="Arial"/>
          <w:sz w:val="24"/>
          <w:szCs w:val="24"/>
        </w:rPr>
        <w:t>в, предусмотренных приложением №</w:t>
      </w:r>
      <w:r w:rsidRPr="009953AC">
        <w:rPr>
          <w:rFonts w:ascii="Arial" w:hAnsi="Arial" w:cs="Arial"/>
          <w:sz w:val="24"/>
          <w:szCs w:val="24"/>
        </w:rPr>
        <w:t xml:space="preserve"> 1 к Методике";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абзац </w:t>
      </w:r>
      <w:r w:rsidR="00F47016" w:rsidRPr="009953AC">
        <w:rPr>
          <w:rFonts w:ascii="Arial" w:hAnsi="Arial" w:cs="Arial"/>
          <w:sz w:val="24"/>
          <w:szCs w:val="24"/>
        </w:rPr>
        <w:t>третий</w:t>
      </w:r>
      <w:r w:rsidRPr="009953AC">
        <w:rPr>
          <w:rFonts w:ascii="Arial" w:hAnsi="Arial" w:cs="Arial"/>
          <w:sz w:val="24"/>
          <w:szCs w:val="24"/>
        </w:rPr>
        <w:t xml:space="preserve"> дополнить словами ", используемых в планшетных компьютерах";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в абзаце </w:t>
      </w:r>
      <w:r w:rsidR="00F47016" w:rsidRPr="009953AC">
        <w:rPr>
          <w:rFonts w:ascii="Arial" w:hAnsi="Arial" w:cs="Arial"/>
          <w:sz w:val="24"/>
          <w:szCs w:val="24"/>
        </w:rPr>
        <w:t xml:space="preserve">четвертом </w:t>
      </w:r>
      <w:r w:rsidRPr="009953AC">
        <w:rPr>
          <w:rFonts w:ascii="Arial" w:hAnsi="Arial" w:cs="Arial"/>
          <w:sz w:val="24"/>
          <w:szCs w:val="24"/>
        </w:rPr>
        <w:t>слова "и копировальных аппаратов (оргтехники)" заменить словами ", копировальных аппаратов и иной оргтехники";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абзац </w:t>
      </w:r>
      <w:r w:rsidR="00F47016" w:rsidRPr="009953AC">
        <w:rPr>
          <w:rFonts w:ascii="Arial" w:hAnsi="Arial" w:cs="Arial"/>
          <w:sz w:val="24"/>
          <w:szCs w:val="24"/>
        </w:rPr>
        <w:t>пятый</w:t>
      </w:r>
      <w:r w:rsidRPr="009953AC">
        <w:rPr>
          <w:rFonts w:ascii="Arial" w:hAnsi="Arial" w:cs="Arial"/>
          <w:sz w:val="24"/>
          <w:szCs w:val="24"/>
        </w:rPr>
        <w:t xml:space="preserve"> дополнить словами "с учетом нормативо</w:t>
      </w:r>
      <w:r w:rsidR="003F537F" w:rsidRPr="009953AC">
        <w:rPr>
          <w:rFonts w:ascii="Arial" w:hAnsi="Arial" w:cs="Arial"/>
          <w:sz w:val="24"/>
          <w:szCs w:val="24"/>
        </w:rPr>
        <w:t>в, предусмотренных приложением №</w:t>
      </w:r>
      <w:r w:rsidRPr="009953AC">
        <w:rPr>
          <w:rFonts w:ascii="Arial" w:hAnsi="Arial" w:cs="Arial"/>
          <w:sz w:val="24"/>
          <w:szCs w:val="24"/>
        </w:rPr>
        <w:t xml:space="preserve"> 1 к Методике";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в абзаце </w:t>
      </w:r>
      <w:r w:rsidR="00F47016" w:rsidRPr="009953AC">
        <w:rPr>
          <w:rFonts w:ascii="Arial" w:hAnsi="Arial" w:cs="Arial"/>
          <w:sz w:val="24"/>
          <w:szCs w:val="24"/>
        </w:rPr>
        <w:t>седьмом</w:t>
      </w:r>
      <w:r w:rsidRPr="009953AC">
        <w:rPr>
          <w:rFonts w:ascii="Arial" w:hAnsi="Arial" w:cs="Arial"/>
          <w:sz w:val="24"/>
          <w:szCs w:val="24"/>
        </w:rPr>
        <w:t xml:space="preserve"> слова "количества и цены расходных материалов" заменить словами "цены и объема потребления расходных материалов", слова "копировальных аппаратов (оргтехники)" заменить словами "копировальных аппаратов и иной оргтехники";</w:t>
      </w:r>
    </w:p>
    <w:p w:rsidR="000D4594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после абзаца "количества и цены расходных материалов для различных типов принтеров, многофункциональных устройств, копиро</w:t>
      </w:r>
      <w:r w:rsidR="000B7738" w:rsidRPr="009953AC">
        <w:rPr>
          <w:rFonts w:ascii="Arial" w:hAnsi="Arial" w:cs="Arial"/>
          <w:sz w:val="24"/>
          <w:szCs w:val="24"/>
        </w:rPr>
        <w:t xml:space="preserve">вальных аппаратов (оргтехники)" </w:t>
      </w:r>
      <w:r w:rsidRPr="009953AC">
        <w:rPr>
          <w:rFonts w:ascii="Arial" w:hAnsi="Arial" w:cs="Arial"/>
          <w:sz w:val="24"/>
          <w:szCs w:val="24"/>
        </w:rPr>
        <w:t>дополнить абзацем следующего содержания: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"количества и цены рабочих станций;";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абзац "иных товаров и услуг" изложить в следующей редакции: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"количества и цены иных товаров и услуг.";</w:t>
      </w:r>
    </w:p>
    <w:p w:rsidR="003F7C47" w:rsidRPr="009953AC" w:rsidRDefault="002D47A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8</w:t>
      </w:r>
      <w:r w:rsidR="003F7C47" w:rsidRPr="009953AC">
        <w:rPr>
          <w:rFonts w:ascii="Arial" w:hAnsi="Arial" w:cs="Arial"/>
          <w:sz w:val="24"/>
          <w:szCs w:val="24"/>
        </w:rPr>
        <w:t>) в пункте 6 слово "балансе" заменить словами "соответствующих балансах";</w:t>
      </w:r>
    </w:p>
    <w:p w:rsidR="00D435D3" w:rsidRPr="009953AC" w:rsidRDefault="002D47A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9</w:t>
      </w:r>
      <w:r w:rsidR="003F7C47" w:rsidRPr="009953AC">
        <w:rPr>
          <w:rFonts w:ascii="Arial" w:hAnsi="Arial" w:cs="Arial"/>
          <w:sz w:val="24"/>
          <w:szCs w:val="24"/>
        </w:rPr>
        <w:t xml:space="preserve">) </w:t>
      </w:r>
      <w:r w:rsidR="00D435D3" w:rsidRPr="009953AC">
        <w:rPr>
          <w:rFonts w:ascii="Arial" w:hAnsi="Arial" w:cs="Arial"/>
          <w:sz w:val="24"/>
          <w:szCs w:val="24"/>
        </w:rPr>
        <w:t>в абзаце втором пункта 7 слова «и муниципальными казенными учреждениями» исключить;</w:t>
      </w:r>
    </w:p>
    <w:p w:rsidR="003F7C47" w:rsidRPr="009953AC" w:rsidRDefault="00D435D3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10) </w:t>
      </w:r>
      <w:r w:rsidR="003F7C47" w:rsidRPr="009953AC">
        <w:rPr>
          <w:rFonts w:ascii="Arial" w:hAnsi="Arial" w:cs="Arial"/>
          <w:sz w:val="24"/>
          <w:szCs w:val="24"/>
        </w:rPr>
        <w:t>дополнить пунктом 7.1 следующего содержания: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"7.1. 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 для </w:t>
      </w:r>
      <w:r w:rsidR="000D4594" w:rsidRPr="009953AC">
        <w:rPr>
          <w:rFonts w:ascii="Arial" w:hAnsi="Arial" w:cs="Arial"/>
          <w:sz w:val="24"/>
          <w:szCs w:val="24"/>
        </w:rPr>
        <w:t>муниципального</w:t>
      </w:r>
      <w:r w:rsidRPr="009953AC">
        <w:rPr>
          <w:rFonts w:ascii="Arial" w:hAnsi="Arial" w:cs="Arial"/>
          <w:sz w:val="24"/>
          <w:szCs w:val="24"/>
        </w:rPr>
        <w:t xml:space="preserve"> служащего, замещающего должность, относящуюся к </w:t>
      </w:r>
      <w:r w:rsidR="00E31E5B" w:rsidRPr="009953AC">
        <w:rPr>
          <w:rFonts w:ascii="Arial" w:hAnsi="Arial" w:cs="Arial"/>
          <w:sz w:val="24"/>
          <w:szCs w:val="24"/>
        </w:rPr>
        <w:t>высшей</w:t>
      </w:r>
      <w:r w:rsidRPr="009953AC">
        <w:rPr>
          <w:rFonts w:ascii="Arial" w:hAnsi="Arial" w:cs="Arial"/>
          <w:sz w:val="24"/>
          <w:szCs w:val="24"/>
        </w:rPr>
        <w:t xml:space="preserve"> группе должностей </w:t>
      </w:r>
      <w:r w:rsidR="003F537F" w:rsidRPr="009953AC">
        <w:rPr>
          <w:rFonts w:ascii="Arial" w:hAnsi="Arial" w:cs="Arial"/>
          <w:sz w:val="24"/>
          <w:szCs w:val="24"/>
        </w:rPr>
        <w:t>муниципальной службы</w:t>
      </w:r>
      <w:r w:rsidRPr="009953AC">
        <w:rPr>
          <w:rFonts w:ascii="Arial" w:hAnsi="Arial" w:cs="Arial"/>
          <w:sz w:val="24"/>
          <w:szCs w:val="24"/>
        </w:rPr>
        <w:t>.";</w:t>
      </w:r>
      <w:r w:rsidR="008F4FE1" w:rsidRPr="009953AC">
        <w:rPr>
          <w:rFonts w:ascii="Arial" w:hAnsi="Arial" w:cs="Arial"/>
          <w:sz w:val="24"/>
          <w:szCs w:val="24"/>
        </w:rPr>
        <w:t xml:space="preserve"> </w:t>
      </w:r>
    </w:p>
    <w:p w:rsidR="003F7C47" w:rsidRPr="009953AC" w:rsidRDefault="00D435D3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11</w:t>
      </w:r>
      <w:r w:rsidR="003F7C47" w:rsidRPr="009953AC">
        <w:rPr>
          <w:rFonts w:ascii="Arial" w:hAnsi="Arial" w:cs="Arial"/>
          <w:sz w:val="24"/>
          <w:szCs w:val="24"/>
        </w:rPr>
        <w:t xml:space="preserve">) в приложении к Требованиям к определению нормативных затрат на обеспечение функций </w:t>
      </w:r>
      <w:r w:rsidR="000D4594" w:rsidRPr="009953AC">
        <w:rPr>
          <w:rFonts w:ascii="Arial" w:hAnsi="Arial" w:cs="Arial"/>
          <w:sz w:val="24"/>
          <w:szCs w:val="24"/>
        </w:rPr>
        <w:t>муниципальных органов муниципального образования Белореченский район</w:t>
      </w:r>
      <w:r w:rsidR="003F7C47" w:rsidRPr="009953AC">
        <w:rPr>
          <w:rFonts w:ascii="Arial" w:hAnsi="Arial" w:cs="Arial"/>
          <w:sz w:val="24"/>
          <w:szCs w:val="24"/>
        </w:rPr>
        <w:t xml:space="preserve"> и подведомственных им </w:t>
      </w:r>
      <w:r w:rsidR="000D4594" w:rsidRPr="009953AC">
        <w:rPr>
          <w:rFonts w:ascii="Arial" w:hAnsi="Arial" w:cs="Arial"/>
          <w:sz w:val="24"/>
          <w:szCs w:val="24"/>
        </w:rPr>
        <w:t>муниципальных</w:t>
      </w:r>
      <w:r w:rsidR="003F7C47" w:rsidRPr="009953AC">
        <w:rPr>
          <w:rFonts w:ascii="Arial" w:hAnsi="Arial" w:cs="Arial"/>
          <w:sz w:val="24"/>
          <w:szCs w:val="24"/>
        </w:rPr>
        <w:t xml:space="preserve"> казенных учреждений:</w:t>
      </w:r>
    </w:p>
    <w:p w:rsidR="00E31E5B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обозначение приложения изложить в следующей редакции:</w:t>
      </w:r>
    </w:p>
    <w:p w:rsidR="00E31E5B" w:rsidRPr="009953AC" w:rsidRDefault="00E31E5B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F7C47" w:rsidRPr="009953AC" w:rsidRDefault="003F7C47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"</w:t>
      </w:r>
      <w:r w:rsidR="0001516B" w:rsidRPr="009953AC">
        <w:rPr>
          <w:rFonts w:ascii="Arial" w:hAnsi="Arial" w:cs="Arial"/>
          <w:sz w:val="24"/>
          <w:szCs w:val="24"/>
        </w:rPr>
        <w:t>ПРИЛОЖЕНИЕ</w:t>
      </w:r>
    </w:p>
    <w:p w:rsidR="003F7C47" w:rsidRPr="009953AC" w:rsidRDefault="003F7C47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к Правилам определения</w:t>
      </w:r>
    </w:p>
    <w:p w:rsidR="003F7C47" w:rsidRPr="009953AC" w:rsidRDefault="003F7C47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нормативных затрат на обеспечение</w:t>
      </w:r>
    </w:p>
    <w:p w:rsidR="000D4594" w:rsidRPr="009953AC" w:rsidRDefault="003F7C47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функций </w:t>
      </w:r>
      <w:r w:rsidR="000D4594" w:rsidRPr="009953AC">
        <w:rPr>
          <w:rFonts w:ascii="Arial" w:hAnsi="Arial" w:cs="Arial"/>
          <w:sz w:val="24"/>
          <w:szCs w:val="24"/>
        </w:rPr>
        <w:t>муниципальных органов</w:t>
      </w:r>
    </w:p>
    <w:p w:rsidR="000D4594" w:rsidRPr="009953AC" w:rsidRDefault="000D4594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муниципального образования</w:t>
      </w:r>
    </w:p>
    <w:p w:rsidR="003F7C47" w:rsidRPr="009953AC" w:rsidRDefault="000D4594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Белореченский район</w:t>
      </w:r>
      <w:r w:rsidR="003F7C47" w:rsidRPr="009953AC">
        <w:rPr>
          <w:rFonts w:ascii="Arial" w:hAnsi="Arial" w:cs="Arial"/>
          <w:sz w:val="24"/>
          <w:szCs w:val="24"/>
        </w:rPr>
        <w:t>, включая</w:t>
      </w:r>
    </w:p>
    <w:p w:rsidR="003F7C47" w:rsidRPr="009953AC" w:rsidRDefault="003F7C47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подведомственные</w:t>
      </w:r>
    </w:p>
    <w:p w:rsidR="003F7C47" w:rsidRPr="009953AC" w:rsidRDefault="003F7C47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казенные учреждения";</w:t>
      </w:r>
    </w:p>
    <w:p w:rsidR="00FB3063" w:rsidRPr="009953AC" w:rsidRDefault="00FB3063" w:rsidP="009953AC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FB3063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наименование изложить в следующей редакции:</w:t>
      </w:r>
    </w:p>
    <w:p w:rsidR="003F7C47" w:rsidRPr="009953AC" w:rsidRDefault="003F7C47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"МЕТОДИКА</w:t>
      </w:r>
    </w:p>
    <w:p w:rsidR="00E7531E" w:rsidRPr="009953AC" w:rsidRDefault="003F7C47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lastRenderedPageBreak/>
        <w:t xml:space="preserve">определения нормативных затрат </w:t>
      </w:r>
    </w:p>
    <w:p w:rsidR="00E7531E" w:rsidRPr="009953AC" w:rsidRDefault="003F7C47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на обеспечение</w:t>
      </w:r>
      <w:r w:rsidR="00E7531E" w:rsidRPr="009953AC">
        <w:rPr>
          <w:rFonts w:ascii="Arial" w:hAnsi="Arial" w:cs="Arial"/>
          <w:sz w:val="24"/>
          <w:szCs w:val="24"/>
        </w:rPr>
        <w:t xml:space="preserve"> </w:t>
      </w:r>
      <w:r w:rsidRPr="009953AC">
        <w:rPr>
          <w:rFonts w:ascii="Arial" w:hAnsi="Arial" w:cs="Arial"/>
          <w:sz w:val="24"/>
          <w:szCs w:val="24"/>
        </w:rPr>
        <w:t xml:space="preserve">функций </w:t>
      </w:r>
      <w:r w:rsidR="00FB3063" w:rsidRPr="009953AC">
        <w:rPr>
          <w:rFonts w:ascii="Arial" w:hAnsi="Arial" w:cs="Arial"/>
          <w:sz w:val="24"/>
          <w:szCs w:val="24"/>
        </w:rPr>
        <w:t xml:space="preserve">муниципальных </w:t>
      </w:r>
    </w:p>
    <w:p w:rsidR="00E7531E" w:rsidRPr="009953AC" w:rsidRDefault="00FB3063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органов муниципального образования </w:t>
      </w:r>
    </w:p>
    <w:p w:rsidR="00FB3063" w:rsidRPr="009953AC" w:rsidRDefault="00FB3063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Белореченский район</w:t>
      </w:r>
      <w:r w:rsidR="003F7C47" w:rsidRPr="009953AC">
        <w:rPr>
          <w:rFonts w:ascii="Arial" w:hAnsi="Arial" w:cs="Arial"/>
          <w:sz w:val="24"/>
          <w:szCs w:val="24"/>
        </w:rPr>
        <w:t xml:space="preserve">, включая </w:t>
      </w:r>
    </w:p>
    <w:p w:rsidR="00FB3063" w:rsidRPr="009953AC" w:rsidRDefault="003F7C47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подведомственные</w:t>
      </w:r>
      <w:r w:rsidR="00FB3063" w:rsidRPr="009953AC">
        <w:rPr>
          <w:rFonts w:ascii="Arial" w:hAnsi="Arial" w:cs="Arial"/>
          <w:sz w:val="24"/>
          <w:szCs w:val="24"/>
        </w:rPr>
        <w:t xml:space="preserve"> </w:t>
      </w:r>
      <w:r w:rsidRPr="009953AC">
        <w:rPr>
          <w:rFonts w:ascii="Arial" w:hAnsi="Arial" w:cs="Arial"/>
          <w:sz w:val="24"/>
          <w:szCs w:val="24"/>
        </w:rPr>
        <w:t>казенные учреждения";</w:t>
      </w:r>
    </w:p>
    <w:p w:rsidR="00FB3063" w:rsidRPr="009953AC" w:rsidRDefault="00FB3063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по тексту: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слово "Правила" в соответствующих падежах заменить словом "Методика" в соответствующих падежах;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слова "настоящие Правила" в соответствующих падежах заменить словами "настоящая Методика" в соответствующих падежах;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в пункте 3:</w:t>
      </w:r>
    </w:p>
    <w:p w:rsidR="00B75F9F" w:rsidRPr="009953AC" w:rsidRDefault="00B75F9F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слова "определяемыми муниципальными органами и в соответствии с пунктом 5 Требований к определению нормативных затрат на обеспечение функций муниципальных органов муниципального образования Белореченский район и подведомственных казенных учреждений,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</w:t>
      </w:r>
      <w:r w:rsidR="003F537F" w:rsidRPr="009953AC">
        <w:rPr>
          <w:rFonts w:ascii="Arial" w:hAnsi="Arial" w:cs="Arial"/>
          <w:sz w:val="24"/>
          <w:szCs w:val="24"/>
        </w:rPr>
        <w:t>и, предусмотренных приложением №</w:t>
      </w:r>
      <w:r w:rsidRPr="009953AC">
        <w:rPr>
          <w:rFonts w:ascii="Arial" w:hAnsi="Arial" w:cs="Arial"/>
          <w:sz w:val="24"/>
          <w:szCs w:val="24"/>
        </w:rPr>
        <w:t xml:space="preserve"> 1 к Правилам</w:t>
      </w:r>
      <w:r w:rsidR="00D45E43" w:rsidRPr="009953AC">
        <w:rPr>
          <w:rFonts w:ascii="Arial" w:hAnsi="Arial" w:cs="Arial"/>
          <w:sz w:val="24"/>
          <w:szCs w:val="24"/>
        </w:rPr>
        <w:t xml:space="preserve"> (далее – нормативы затрат на приобретение средств связи</w:t>
      </w:r>
      <w:r w:rsidRPr="009953AC">
        <w:rPr>
          <w:rFonts w:ascii="Arial" w:hAnsi="Arial" w:cs="Arial"/>
          <w:sz w:val="24"/>
          <w:szCs w:val="24"/>
        </w:rPr>
        <w:t xml:space="preserve">" заменить словами "определяемыми муниципальными органами муниципального образования Белореченский район (далее - муниципальные органы) в соответствии с пунктом 5 Правил </w:t>
      </w:r>
      <w:r w:rsidR="00D45E43" w:rsidRPr="009953AC">
        <w:rPr>
          <w:rFonts w:ascii="Arial" w:hAnsi="Arial" w:cs="Arial"/>
          <w:sz w:val="24"/>
          <w:szCs w:val="24"/>
        </w:rPr>
        <w:t xml:space="preserve">определения нормативных затрат на обеспечение функций муниципальных органов, включая подведомственные казенные учреждения </w:t>
      </w:r>
      <w:r w:rsidRPr="009953AC">
        <w:rPr>
          <w:rFonts w:ascii="Arial" w:hAnsi="Arial" w:cs="Arial"/>
          <w:sz w:val="24"/>
          <w:szCs w:val="24"/>
        </w:rPr>
        <w:t xml:space="preserve">(далее - нормативы </w:t>
      </w:r>
      <w:r w:rsidR="00D45E43" w:rsidRPr="009953AC">
        <w:rPr>
          <w:rFonts w:ascii="Arial" w:hAnsi="Arial" w:cs="Arial"/>
          <w:sz w:val="24"/>
          <w:szCs w:val="24"/>
        </w:rPr>
        <w:t>муниципаль</w:t>
      </w:r>
      <w:r w:rsidRPr="009953AC">
        <w:rPr>
          <w:rFonts w:ascii="Arial" w:hAnsi="Arial" w:cs="Arial"/>
          <w:sz w:val="24"/>
          <w:szCs w:val="24"/>
        </w:rPr>
        <w:t xml:space="preserve">ных органов) с учетом нормативов обеспечения функций </w:t>
      </w:r>
      <w:r w:rsidR="00D45E43" w:rsidRPr="009953AC">
        <w:rPr>
          <w:rFonts w:ascii="Arial" w:hAnsi="Arial" w:cs="Arial"/>
          <w:sz w:val="24"/>
          <w:szCs w:val="24"/>
        </w:rPr>
        <w:t>муниципаль</w:t>
      </w:r>
      <w:r w:rsidRPr="009953AC">
        <w:rPr>
          <w:rFonts w:ascii="Arial" w:hAnsi="Arial" w:cs="Arial"/>
          <w:sz w:val="24"/>
          <w:szCs w:val="24"/>
        </w:rPr>
        <w:t>ных органов, применяемых при расчете нормативных затрат на приобретение средств подвижной связи и услуг подвижной связ</w:t>
      </w:r>
      <w:r w:rsidR="001D33D1" w:rsidRPr="009953AC">
        <w:rPr>
          <w:rFonts w:ascii="Arial" w:hAnsi="Arial" w:cs="Arial"/>
          <w:sz w:val="24"/>
          <w:szCs w:val="24"/>
        </w:rPr>
        <w:t>и, предусмотренных приложением №</w:t>
      </w:r>
      <w:r w:rsidRPr="009953AC">
        <w:rPr>
          <w:rFonts w:ascii="Arial" w:hAnsi="Arial" w:cs="Arial"/>
          <w:sz w:val="24"/>
          <w:szCs w:val="24"/>
        </w:rPr>
        <w:t xml:space="preserve"> 1 к настоящей Методике</w:t>
      </w:r>
      <w:r w:rsidR="00D45E43" w:rsidRPr="009953AC">
        <w:rPr>
          <w:rFonts w:ascii="Arial" w:hAnsi="Arial" w:cs="Arial"/>
          <w:sz w:val="24"/>
          <w:szCs w:val="24"/>
        </w:rPr>
        <w:t xml:space="preserve"> (далее - нормативы обеспечения средствами связи)</w:t>
      </w:r>
      <w:r w:rsidRPr="009953AC">
        <w:rPr>
          <w:rFonts w:ascii="Arial" w:hAnsi="Arial" w:cs="Arial"/>
          <w:sz w:val="24"/>
          <w:szCs w:val="24"/>
        </w:rPr>
        <w:t>";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слова "цена услуги подвижной связи в расчете на 1 номер сотовой абонентской станции i-й должности в соответствии с установленными нормативами </w:t>
      </w:r>
      <w:r w:rsidR="000B542E" w:rsidRPr="009953AC">
        <w:rPr>
          <w:rFonts w:ascii="Arial" w:hAnsi="Arial" w:cs="Arial"/>
          <w:sz w:val="24"/>
          <w:szCs w:val="24"/>
        </w:rPr>
        <w:t>муниципальных</w:t>
      </w:r>
      <w:r w:rsidRPr="009953AC">
        <w:rPr>
          <w:rFonts w:ascii="Arial" w:hAnsi="Arial" w:cs="Arial"/>
          <w:sz w:val="24"/>
          <w:szCs w:val="24"/>
        </w:rPr>
        <w:t xml:space="preserve"> органов" заменить словами "ежемесячная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="000B542E" w:rsidRPr="009953AC">
        <w:rPr>
          <w:rFonts w:ascii="Arial" w:hAnsi="Arial" w:cs="Arial"/>
          <w:sz w:val="24"/>
          <w:szCs w:val="24"/>
        </w:rPr>
        <w:t>муници</w:t>
      </w:r>
      <w:r w:rsidR="00CC5236" w:rsidRPr="009953AC">
        <w:rPr>
          <w:rFonts w:ascii="Arial" w:hAnsi="Arial" w:cs="Arial"/>
          <w:sz w:val="24"/>
          <w:szCs w:val="24"/>
        </w:rPr>
        <w:t>п</w:t>
      </w:r>
      <w:r w:rsidR="000B542E" w:rsidRPr="009953AC">
        <w:rPr>
          <w:rFonts w:ascii="Arial" w:hAnsi="Arial" w:cs="Arial"/>
          <w:sz w:val="24"/>
          <w:szCs w:val="24"/>
        </w:rPr>
        <w:t>альных</w:t>
      </w:r>
      <w:r w:rsidRPr="009953AC">
        <w:rPr>
          <w:rFonts w:ascii="Arial" w:hAnsi="Arial" w:cs="Arial"/>
          <w:sz w:val="24"/>
          <w:szCs w:val="24"/>
        </w:rPr>
        <w:t xml:space="preserve"> органов, определенными с учетом нормативов обеспечения средствами связи";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пункт 10 изложить в следующей редакции: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"10. Затраты на техническое обслуживание и </w:t>
      </w:r>
      <w:proofErr w:type="spellStart"/>
      <w:r w:rsidRPr="009953AC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9953AC">
        <w:rPr>
          <w:rFonts w:ascii="Arial" w:hAnsi="Arial" w:cs="Arial"/>
          <w:sz w:val="24"/>
          <w:szCs w:val="24"/>
        </w:rPr>
        <w:t>-профилактический ремонт вычислительной техники (</w:t>
      </w:r>
      <w:proofErr w:type="spellStart"/>
      <w:r w:rsidRPr="009953AC">
        <w:rPr>
          <w:rFonts w:ascii="Arial" w:hAnsi="Arial" w:cs="Arial"/>
          <w:sz w:val="24"/>
          <w:szCs w:val="24"/>
        </w:rPr>
        <w:t>Зрвт</w:t>
      </w:r>
      <w:proofErr w:type="spellEnd"/>
      <w:r w:rsidRPr="009953AC">
        <w:rPr>
          <w:rFonts w:ascii="Arial" w:hAnsi="Arial" w:cs="Arial"/>
          <w:sz w:val="24"/>
          <w:szCs w:val="24"/>
        </w:rPr>
        <w:t>) определяются по формуле:</w:t>
      </w:r>
    </w:p>
    <w:p w:rsidR="003F7C47" w:rsidRPr="009953AC" w:rsidRDefault="000A083D" w:rsidP="009953AC">
      <w:pPr>
        <w:widowControl w:val="0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noProof/>
          <w:position w:val="-33"/>
          <w:sz w:val="24"/>
          <w:szCs w:val="24"/>
        </w:rPr>
        <w:drawing>
          <wp:inline distT="0" distB="0" distL="0" distR="0">
            <wp:extent cx="1514475" cy="447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47" w:rsidRPr="009953AC" w:rsidRDefault="00A8635C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Qi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C47" w:rsidRPr="009953AC">
        <w:rPr>
          <w:rFonts w:ascii="Arial" w:hAnsi="Arial" w:cs="Arial"/>
          <w:sz w:val="24"/>
          <w:szCs w:val="24"/>
        </w:rPr>
        <w:t>рвт</w:t>
      </w:r>
      <w:proofErr w:type="spellEnd"/>
      <w:r w:rsidR="003F7C47" w:rsidRPr="009953AC">
        <w:rPr>
          <w:rFonts w:ascii="Arial" w:hAnsi="Arial" w:cs="Arial"/>
          <w:sz w:val="24"/>
          <w:szCs w:val="24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Piрвт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9953AC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9953AC">
        <w:rPr>
          <w:rFonts w:ascii="Arial" w:hAnsi="Arial" w:cs="Arial"/>
          <w:sz w:val="24"/>
          <w:szCs w:val="24"/>
        </w:rPr>
        <w:t>-профилактического ремонта в расчете на 1 i-ю вычислительную технику в год.</w:t>
      </w:r>
    </w:p>
    <w:p w:rsidR="00A8635C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Предельное количество i-й вычислительной техники (</w:t>
      </w:r>
      <w:proofErr w:type="spellStart"/>
      <w:r w:rsidRPr="009953AC">
        <w:rPr>
          <w:rFonts w:ascii="Arial" w:hAnsi="Arial" w:cs="Arial"/>
          <w:sz w:val="24"/>
          <w:szCs w:val="24"/>
        </w:rPr>
        <w:t>Qiрвт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предел) определяется с округлением до целого по формулам: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Qi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C">
        <w:rPr>
          <w:rFonts w:ascii="Arial" w:hAnsi="Arial" w:cs="Arial"/>
          <w:sz w:val="24"/>
          <w:szCs w:val="24"/>
        </w:rPr>
        <w:t>рвт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предел = Чоп x 0,2 - для закрытого контура обработки информации,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lastRenderedPageBreak/>
        <w:t>Qi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C">
        <w:rPr>
          <w:rFonts w:ascii="Arial" w:hAnsi="Arial" w:cs="Arial"/>
          <w:sz w:val="24"/>
          <w:szCs w:val="24"/>
        </w:rPr>
        <w:t>рвт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предел = Чоп x 1 - для открытого контура обработки информации, где: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Чоп - расчетная численность основных работников, определяемая по формуле;</w:t>
      </w:r>
    </w:p>
    <w:p w:rsidR="003F7C47" w:rsidRPr="009953AC" w:rsidRDefault="003F7C47" w:rsidP="009953AC">
      <w:pPr>
        <w:widowControl w:val="0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Чоп = (</w:t>
      </w:r>
      <w:proofErr w:type="spellStart"/>
      <w:r w:rsidRPr="009953AC">
        <w:rPr>
          <w:rFonts w:ascii="Arial" w:hAnsi="Arial" w:cs="Arial"/>
          <w:sz w:val="24"/>
          <w:szCs w:val="24"/>
        </w:rPr>
        <w:t>Чс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9953AC">
        <w:rPr>
          <w:rFonts w:ascii="Arial" w:hAnsi="Arial" w:cs="Arial"/>
          <w:sz w:val="24"/>
          <w:szCs w:val="24"/>
        </w:rPr>
        <w:t>Чр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+ </w:t>
      </w:r>
      <w:proofErr w:type="spellStart"/>
      <w:r w:rsidRPr="009953AC">
        <w:rPr>
          <w:rFonts w:ascii="Arial" w:hAnsi="Arial" w:cs="Arial"/>
          <w:sz w:val="24"/>
          <w:szCs w:val="24"/>
        </w:rPr>
        <w:t>Чнсот</w:t>
      </w:r>
      <w:proofErr w:type="spellEnd"/>
      <w:r w:rsidRPr="009953AC">
        <w:rPr>
          <w:rFonts w:ascii="Arial" w:hAnsi="Arial" w:cs="Arial"/>
          <w:sz w:val="24"/>
          <w:szCs w:val="24"/>
        </w:rPr>
        <w:t>) x 1,1, где: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Чс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фактическая численность </w:t>
      </w:r>
      <w:r w:rsidR="00A8635C" w:rsidRPr="009953AC">
        <w:rPr>
          <w:rFonts w:ascii="Arial" w:hAnsi="Arial" w:cs="Arial"/>
          <w:sz w:val="24"/>
          <w:szCs w:val="24"/>
        </w:rPr>
        <w:t>муниципальных</w:t>
      </w:r>
      <w:r w:rsidRPr="009953AC">
        <w:rPr>
          <w:rFonts w:ascii="Arial" w:hAnsi="Arial" w:cs="Arial"/>
          <w:sz w:val="24"/>
          <w:szCs w:val="24"/>
        </w:rPr>
        <w:t xml:space="preserve"> служащих;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Чр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фактическая численность работников, замещающих должности, не являющиеся должностями </w:t>
      </w:r>
      <w:r w:rsidR="00A8635C" w:rsidRPr="009953AC">
        <w:rPr>
          <w:rFonts w:ascii="Arial" w:hAnsi="Arial" w:cs="Arial"/>
          <w:sz w:val="24"/>
          <w:szCs w:val="24"/>
        </w:rPr>
        <w:t>муниципальной</w:t>
      </w:r>
      <w:r w:rsidRPr="009953AC">
        <w:rPr>
          <w:rFonts w:ascii="Arial" w:hAnsi="Arial" w:cs="Arial"/>
          <w:sz w:val="24"/>
          <w:szCs w:val="24"/>
        </w:rPr>
        <w:t xml:space="preserve"> службы;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Чнсот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фактическая численность работников, оплата которых осуществляется в рамках отраслевой системы оплаты труда;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1,1 - коэффициент, который, используется на случай замещения вакантных должн</w:t>
      </w:r>
      <w:r w:rsidR="001D33D1" w:rsidRPr="009953AC">
        <w:rPr>
          <w:rFonts w:ascii="Arial" w:hAnsi="Arial" w:cs="Arial"/>
          <w:sz w:val="24"/>
          <w:szCs w:val="24"/>
        </w:rPr>
        <w:t>остей;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в пункте 15 слова "и копировальных аппаратов (оргтехники)" заменить словами "копировальных аппаратов и иной оргтехники.";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пункты 23 - 25 изложить в следующей редакции: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"23. Затраты на приобретение рабочих станций (</w:t>
      </w:r>
      <w:proofErr w:type="spellStart"/>
      <w:r w:rsidRPr="009953AC">
        <w:rPr>
          <w:rFonts w:ascii="Arial" w:hAnsi="Arial" w:cs="Arial"/>
          <w:sz w:val="24"/>
          <w:szCs w:val="24"/>
        </w:rPr>
        <w:t>Зрст</w:t>
      </w:r>
      <w:proofErr w:type="spellEnd"/>
      <w:r w:rsidRPr="009953AC">
        <w:rPr>
          <w:rFonts w:ascii="Arial" w:hAnsi="Arial" w:cs="Arial"/>
          <w:sz w:val="24"/>
          <w:szCs w:val="24"/>
        </w:rPr>
        <w:t>) определяются по формуле:</w:t>
      </w:r>
    </w:p>
    <w:p w:rsidR="003F7C47" w:rsidRPr="009953AC" w:rsidRDefault="000A083D" w:rsidP="009953AC">
      <w:pPr>
        <w:widowControl w:val="0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noProof/>
          <w:position w:val="-33"/>
          <w:sz w:val="24"/>
          <w:szCs w:val="24"/>
        </w:rPr>
        <w:drawing>
          <wp:inline distT="0" distB="0" distL="0" distR="0">
            <wp:extent cx="23622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Qiрст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предел - количество рабочих станций по i-й должности, не превышающее предельное количество рабочих станций по i-й должности;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Piрст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цена приобретения 1 рабочей станции по i-й должности в соответствии с нормативами </w:t>
      </w:r>
      <w:r w:rsidR="0079617A" w:rsidRPr="009953AC">
        <w:rPr>
          <w:rFonts w:ascii="Arial" w:hAnsi="Arial" w:cs="Arial"/>
          <w:sz w:val="24"/>
          <w:szCs w:val="24"/>
        </w:rPr>
        <w:t>муниципальных</w:t>
      </w:r>
      <w:r w:rsidRPr="009953AC">
        <w:rPr>
          <w:rFonts w:ascii="Arial" w:hAnsi="Arial" w:cs="Arial"/>
          <w:sz w:val="24"/>
          <w:szCs w:val="24"/>
        </w:rPr>
        <w:t xml:space="preserve"> органов.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Количество рабочих станций по i-й должности (</w:t>
      </w:r>
      <w:proofErr w:type="spellStart"/>
      <w:r w:rsidRPr="009953AC">
        <w:rPr>
          <w:rFonts w:ascii="Arial" w:hAnsi="Arial" w:cs="Arial"/>
          <w:sz w:val="24"/>
          <w:szCs w:val="24"/>
        </w:rPr>
        <w:t>Qiрст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предел) определяется по формулам: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Qi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C">
        <w:rPr>
          <w:rFonts w:ascii="Arial" w:hAnsi="Arial" w:cs="Arial"/>
          <w:sz w:val="24"/>
          <w:szCs w:val="24"/>
        </w:rPr>
        <w:t>рвт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предел = Чоп x 0,2 - для закрытого контура обработки информации,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Qi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C">
        <w:rPr>
          <w:rFonts w:ascii="Arial" w:hAnsi="Arial" w:cs="Arial"/>
          <w:sz w:val="24"/>
          <w:szCs w:val="24"/>
        </w:rPr>
        <w:t>рвт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предел = Чоп x 1 - для открытого контура обработки информации, где: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Чоп - расчетная численность основных работников, определяемая в соответствии с пунктом 10 </w:t>
      </w:r>
      <w:r w:rsidR="00D45E43" w:rsidRPr="009953AC">
        <w:rPr>
          <w:rFonts w:ascii="Arial" w:hAnsi="Arial" w:cs="Arial"/>
          <w:sz w:val="24"/>
          <w:szCs w:val="24"/>
        </w:rPr>
        <w:t xml:space="preserve">настоящей </w:t>
      </w:r>
      <w:r w:rsidRPr="009953AC">
        <w:rPr>
          <w:rFonts w:ascii="Arial" w:hAnsi="Arial" w:cs="Arial"/>
          <w:sz w:val="24"/>
          <w:szCs w:val="24"/>
        </w:rPr>
        <w:t>Методики.</w:t>
      </w:r>
    </w:p>
    <w:p w:rsidR="003F7C47" w:rsidRPr="009953AC" w:rsidRDefault="003F7C47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9953AC">
        <w:rPr>
          <w:rFonts w:ascii="Arial" w:hAnsi="Arial" w:cs="Arial"/>
          <w:sz w:val="24"/>
          <w:szCs w:val="24"/>
        </w:rPr>
        <w:t>Зпм</w:t>
      </w:r>
      <w:proofErr w:type="spellEnd"/>
      <w:r w:rsidRPr="009953AC">
        <w:rPr>
          <w:rFonts w:ascii="Arial" w:hAnsi="Arial" w:cs="Arial"/>
          <w:sz w:val="24"/>
          <w:szCs w:val="24"/>
        </w:rPr>
        <w:t>) определяются по формуле:</w:t>
      </w:r>
    </w:p>
    <w:p w:rsidR="003F7C47" w:rsidRPr="009953AC" w:rsidRDefault="000A083D" w:rsidP="009953AC">
      <w:pPr>
        <w:widowControl w:val="0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noProof/>
          <w:position w:val="-33"/>
          <w:sz w:val="24"/>
          <w:szCs w:val="24"/>
        </w:rPr>
        <w:drawing>
          <wp:inline distT="0" distB="0" distL="0" distR="0">
            <wp:extent cx="1924050" cy="60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Qi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пм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4A5A75" w:rsidRPr="009953AC">
        <w:rPr>
          <w:rFonts w:ascii="Arial" w:hAnsi="Arial" w:cs="Arial"/>
          <w:sz w:val="24"/>
          <w:szCs w:val="24"/>
        </w:rPr>
        <w:t>муниципаль</w:t>
      </w:r>
      <w:r w:rsidRPr="009953AC">
        <w:rPr>
          <w:rFonts w:ascii="Arial" w:hAnsi="Arial" w:cs="Arial"/>
          <w:sz w:val="24"/>
          <w:szCs w:val="24"/>
        </w:rPr>
        <w:t>ных органов;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Piпм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цена 1 i-</w:t>
      </w:r>
      <w:proofErr w:type="spellStart"/>
      <w:r w:rsidRPr="009953AC">
        <w:rPr>
          <w:rFonts w:ascii="Arial" w:hAnsi="Arial" w:cs="Arial"/>
          <w:sz w:val="24"/>
          <w:szCs w:val="24"/>
        </w:rPr>
        <w:t>го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типа принтера, многофункционального устройства, копировального аппарата и иной оргтехники в соответствии с нормативами </w:t>
      </w:r>
      <w:r w:rsidR="004A5A75" w:rsidRPr="009953AC">
        <w:rPr>
          <w:rFonts w:ascii="Arial" w:hAnsi="Arial" w:cs="Arial"/>
          <w:sz w:val="24"/>
          <w:szCs w:val="24"/>
        </w:rPr>
        <w:t>муниципальных</w:t>
      </w:r>
      <w:r w:rsidRPr="009953AC">
        <w:rPr>
          <w:rFonts w:ascii="Arial" w:hAnsi="Arial" w:cs="Arial"/>
          <w:sz w:val="24"/>
          <w:szCs w:val="24"/>
        </w:rPr>
        <w:t xml:space="preserve"> органов.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25. Затраты на приобретение средств подвижной связи (</w:t>
      </w:r>
      <w:proofErr w:type="spellStart"/>
      <w:r w:rsidRPr="009953AC">
        <w:rPr>
          <w:rFonts w:ascii="Arial" w:hAnsi="Arial" w:cs="Arial"/>
          <w:sz w:val="24"/>
          <w:szCs w:val="24"/>
        </w:rPr>
        <w:t>Зпрсот</w:t>
      </w:r>
      <w:proofErr w:type="spellEnd"/>
      <w:r w:rsidRPr="009953AC">
        <w:rPr>
          <w:rFonts w:ascii="Arial" w:hAnsi="Arial" w:cs="Arial"/>
          <w:sz w:val="24"/>
          <w:szCs w:val="24"/>
        </w:rPr>
        <w:t>) определяются по формуле:</w:t>
      </w:r>
    </w:p>
    <w:p w:rsidR="003F7C47" w:rsidRPr="009953AC" w:rsidRDefault="000A083D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noProof/>
          <w:position w:val="-33"/>
          <w:sz w:val="24"/>
          <w:szCs w:val="24"/>
        </w:rPr>
        <w:lastRenderedPageBreak/>
        <w:drawing>
          <wp:inline distT="0" distB="0" distL="0" distR="0">
            <wp:extent cx="2400300" cy="600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Qiпрсот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количество средств подвижной связи по i-й должности в соответствии с нормативами </w:t>
      </w:r>
      <w:r w:rsidR="00804C61" w:rsidRPr="009953AC">
        <w:rPr>
          <w:rFonts w:ascii="Arial" w:hAnsi="Arial" w:cs="Arial"/>
          <w:sz w:val="24"/>
          <w:szCs w:val="24"/>
        </w:rPr>
        <w:t>муниципаль</w:t>
      </w:r>
      <w:r w:rsidRPr="009953AC">
        <w:rPr>
          <w:rFonts w:ascii="Arial" w:hAnsi="Arial" w:cs="Arial"/>
          <w:sz w:val="24"/>
          <w:szCs w:val="24"/>
        </w:rPr>
        <w:t>ных органов, определенными с учетом нормативов затрат на обеспечение средствами связи;</w:t>
      </w:r>
    </w:p>
    <w:p w:rsidR="003F7C47" w:rsidRPr="009953AC" w:rsidRDefault="003F7C47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Piпрсот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стоимость 1 средства подвижной связи для i-й должности в соответствии с нормативами </w:t>
      </w:r>
      <w:r w:rsidR="00804C61" w:rsidRPr="009953AC">
        <w:rPr>
          <w:rFonts w:ascii="Arial" w:hAnsi="Arial" w:cs="Arial"/>
          <w:sz w:val="24"/>
          <w:szCs w:val="24"/>
        </w:rPr>
        <w:t>муниципаль</w:t>
      </w:r>
      <w:r w:rsidRPr="009953AC">
        <w:rPr>
          <w:rFonts w:ascii="Arial" w:hAnsi="Arial" w:cs="Arial"/>
          <w:sz w:val="24"/>
          <w:szCs w:val="24"/>
        </w:rPr>
        <w:t>ных органов, определенными с учетом нормативов затрат на обеспечение средствами связи.";</w:t>
      </w:r>
    </w:p>
    <w:p w:rsidR="003F7C47" w:rsidRPr="009953AC" w:rsidRDefault="003F7C47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по тексту пунктов 26 - 30 слова "планируемое к приобретению" исключить;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пункт 31 изложить в следующей редакции: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"31. Затраты на приобретение носителей информации, в том числе магнитных и оптических носителей информации (</w:t>
      </w:r>
      <w:proofErr w:type="spellStart"/>
      <w:r w:rsidRPr="009953AC">
        <w:rPr>
          <w:rFonts w:ascii="Arial" w:hAnsi="Arial" w:cs="Arial"/>
          <w:sz w:val="24"/>
          <w:szCs w:val="24"/>
        </w:rPr>
        <w:t>Змн</w:t>
      </w:r>
      <w:proofErr w:type="spellEnd"/>
      <w:r w:rsidRPr="009953AC">
        <w:rPr>
          <w:rFonts w:ascii="Arial" w:hAnsi="Arial" w:cs="Arial"/>
          <w:sz w:val="24"/>
          <w:szCs w:val="24"/>
        </w:rPr>
        <w:t>), определяются по формуле:</w:t>
      </w:r>
    </w:p>
    <w:p w:rsidR="003F7C47" w:rsidRPr="009953AC" w:rsidRDefault="000A083D" w:rsidP="009953AC">
      <w:pPr>
        <w:widowControl w:val="0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noProof/>
          <w:position w:val="-33"/>
          <w:sz w:val="24"/>
          <w:szCs w:val="24"/>
        </w:rPr>
        <w:drawing>
          <wp:inline distT="0" distB="0" distL="0" distR="0">
            <wp:extent cx="1933575" cy="600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47" w:rsidRPr="009953AC" w:rsidRDefault="003F7C47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Qiмн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количество носителей информации по i-й должности в соответствии с нормативами </w:t>
      </w:r>
      <w:r w:rsidR="007577DC" w:rsidRPr="009953AC">
        <w:rPr>
          <w:rFonts w:ascii="Arial" w:hAnsi="Arial" w:cs="Arial"/>
          <w:sz w:val="24"/>
          <w:szCs w:val="24"/>
        </w:rPr>
        <w:t>муниципаль</w:t>
      </w:r>
      <w:r w:rsidRPr="009953AC">
        <w:rPr>
          <w:rFonts w:ascii="Arial" w:hAnsi="Arial" w:cs="Arial"/>
          <w:sz w:val="24"/>
          <w:szCs w:val="24"/>
        </w:rPr>
        <w:t>ных органов;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Piмн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цена 1 единицы носителя информации по i-й должности в соответствии с нормативами </w:t>
      </w:r>
      <w:r w:rsidR="007577DC" w:rsidRPr="009953AC">
        <w:rPr>
          <w:rFonts w:ascii="Arial" w:hAnsi="Arial" w:cs="Arial"/>
          <w:sz w:val="24"/>
          <w:szCs w:val="24"/>
        </w:rPr>
        <w:t>мун</w:t>
      </w:r>
      <w:r w:rsidR="005B2310" w:rsidRPr="009953AC">
        <w:rPr>
          <w:rFonts w:ascii="Arial" w:hAnsi="Arial" w:cs="Arial"/>
          <w:sz w:val="24"/>
          <w:szCs w:val="24"/>
        </w:rPr>
        <w:t>и</w:t>
      </w:r>
      <w:r w:rsidR="007577DC" w:rsidRPr="009953AC">
        <w:rPr>
          <w:rFonts w:ascii="Arial" w:hAnsi="Arial" w:cs="Arial"/>
          <w:sz w:val="24"/>
          <w:szCs w:val="24"/>
        </w:rPr>
        <w:t>ципаль</w:t>
      </w:r>
      <w:r w:rsidRPr="009953AC">
        <w:rPr>
          <w:rFonts w:ascii="Arial" w:hAnsi="Arial" w:cs="Arial"/>
          <w:sz w:val="24"/>
          <w:szCs w:val="24"/>
        </w:rPr>
        <w:t>ных органов.";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по тексту пункта 32 слова "и копировальных аппаратов (оргтехники)" заменить словами ", копировальных аппаратов и иной оргтехники.";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пункты 33, 34 изложить в следующей редакции: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"33.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9953AC">
        <w:rPr>
          <w:rFonts w:ascii="Arial" w:hAnsi="Arial" w:cs="Arial"/>
          <w:sz w:val="24"/>
          <w:szCs w:val="24"/>
        </w:rPr>
        <w:t>Зрм</w:t>
      </w:r>
      <w:proofErr w:type="spellEnd"/>
      <w:r w:rsidRPr="009953AC">
        <w:rPr>
          <w:rFonts w:ascii="Arial" w:hAnsi="Arial" w:cs="Arial"/>
          <w:sz w:val="24"/>
          <w:szCs w:val="24"/>
        </w:rPr>
        <w:t>) определяются по формуле:</w:t>
      </w:r>
    </w:p>
    <w:p w:rsidR="003F7C47" w:rsidRPr="009953AC" w:rsidRDefault="000A083D" w:rsidP="009953AC">
      <w:pPr>
        <w:widowControl w:val="0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noProof/>
          <w:position w:val="-33"/>
          <w:sz w:val="24"/>
          <w:szCs w:val="24"/>
        </w:rPr>
        <w:drawing>
          <wp:inline distT="0" distB="0" distL="0" distR="0">
            <wp:extent cx="2400300" cy="600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Qi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C">
        <w:rPr>
          <w:rFonts w:ascii="Arial" w:hAnsi="Arial" w:cs="Arial"/>
          <w:sz w:val="24"/>
          <w:szCs w:val="24"/>
        </w:rPr>
        <w:t>рм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4E54EF" w:rsidRPr="009953AC">
        <w:rPr>
          <w:rFonts w:ascii="Arial" w:hAnsi="Arial" w:cs="Arial"/>
          <w:sz w:val="24"/>
          <w:szCs w:val="24"/>
        </w:rPr>
        <w:t>муниципаль</w:t>
      </w:r>
      <w:r w:rsidRPr="009953AC">
        <w:rPr>
          <w:rFonts w:ascii="Arial" w:hAnsi="Arial" w:cs="Arial"/>
          <w:sz w:val="24"/>
          <w:szCs w:val="24"/>
        </w:rPr>
        <w:t>ных органов;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Ni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C">
        <w:rPr>
          <w:rFonts w:ascii="Arial" w:hAnsi="Arial" w:cs="Arial"/>
          <w:sz w:val="24"/>
          <w:szCs w:val="24"/>
        </w:rPr>
        <w:t>рм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4E54EF" w:rsidRPr="009953AC">
        <w:rPr>
          <w:rFonts w:ascii="Arial" w:hAnsi="Arial" w:cs="Arial"/>
          <w:sz w:val="24"/>
          <w:szCs w:val="24"/>
        </w:rPr>
        <w:t>муниципальных</w:t>
      </w:r>
      <w:r w:rsidRPr="009953AC">
        <w:rPr>
          <w:rFonts w:ascii="Arial" w:hAnsi="Arial" w:cs="Arial"/>
          <w:sz w:val="24"/>
          <w:szCs w:val="24"/>
        </w:rPr>
        <w:t xml:space="preserve"> органов;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Pi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C">
        <w:rPr>
          <w:rFonts w:ascii="Arial" w:hAnsi="Arial" w:cs="Arial"/>
          <w:sz w:val="24"/>
          <w:szCs w:val="24"/>
        </w:rPr>
        <w:t>рм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4E54EF" w:rsidRPr="009953AC">
        <w:rPr>
          <w:rFonts w:ascii="Arial" w:hAnsi="Arial" w:cs="Arial"/>
          <w:sz w:val="24"/>
          <w:szCs w:val="24"/>
        </w:rPr>
        <w:t>муниципальных</w:t>
      </w:r>
      <w:r w:rsidRPr="009953AC">
        <w:rPr>
          <w:rFonts w:ascii="Arial" w:hAnsi="Arial" w:cs="Arial"/>
          <w:sz w:val="24"/>
          <w:szCs w:val="24"/>
        </w:rPr>
        <w:t xml:space="preserve"> органов.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9953AC">
        <w:rPr>
          <w:rFonts w:ascii="Arial" w:hAnsi="Arial" w:cs="Arial"/>
          <w:sz w:val="24"/>
          <w:szCs w:val="24"/>
        </w:rPr>
        <w:t>Ззп</w:t>
      </w:r>
      <w:proofErr w:type="spellEnd"/>
      <w:r w:rsidRPr="009953AC">
        <w:rPr>
          <w:rFonts w:ascii="Arial" w:hAnsi="Arial" w:cs="Arial"/>
          <w:sz w:val="24"/>
          <w:szCs w:val="24"/>
        </w:rPr>
        <w:t>) определяются по формуле:</w:t>
      </w:r>
    </w:p>
    <w:p w:rsidR="003F7C47" w:rsidRPr="009953AC" w:rsidRDefault="000A083D" w:rsidP="009953AC">
      <w:pPr>
        <w:widowControl w:val="0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noProof/>
          <w:position w:val="-33"/>
          <w:sz w:val="24"/>
          <w:szCs w:val="24"/>
        </w:rPr>
        <w:drawing>
          <wp:inline distT="0" distB="0" distL="0" distR="0">
            <wp:extent cx="1857375" cy="600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lastRenderedPageBreak/>
        <w:t>Qi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C">
        <w:rPr>
          <w:rFonts w:ascii="Arial" w:hAnsi="Arial" w:cs="Arial"/>
          <w:sz w:val="24"/>
          <w:szCs w:val="24"/>
        </w:rPr>
        <w:t>зп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количество i-х запасных частей для принтеров, многофункциональных устройств, коп</w:t>
      </w:r>
      <w:r w:rsidR="000B7738" w:rsidRPr="009953AC">
        <w:rPr>
          <w:rFonts w:ascii="Arial" w:hAnsi="Arial" w:cs="Arial"/>
          <w:sz w:val="24"/>
          <w:szCs w:val="24"/>
        </w:rPr>
        <w:t>ировальных аппаратов и иной оргт</w:t>
      </w:r>
      <w:r w:rsidRPr="009953AC">
        <w:rPr>
          <w:rFonts w:ascii="Arial" w:hAnsi="Arial" w:cs="Arial"/>
          <w:sz w:val="24"/>
          <w:szCs w:val="24"/>
        </w:rPr>
        <w:t>ехники;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Piзп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цена 1 единицы i-й запасной части.";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в пунктах 35 и 39 слова "планируемое к приобретению" исключить;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пункты 40, 41 изложить в следующей редакции: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"40. Затраты на оплату услуг аренды транспортных средств (</w:t>
      </w:r>
      <w:proofErr w:type="spellStart"/>
      <w:r w:rsidRPr="009953AC">
        <w:rPr>
          <w:rFonts w:ascii="Arial" w:hAnsi="Arial" w:cs="Arial"/>
          <w:sz w:val="24"/>
          <w:szCs w:val="24"/>
        </w:rPr>
        <w:t>Заут</w:t>
      </w:r>
      <w:proofErr w:type="spellEnd"/>
      <w:r w:rsidRPr="009953AC">
        <w:rPr>
          <w:rFonts w:ascii="Arial" w:hAnsi="Arial" w:cs="Arial"/>
          <w:sz w:val="24"/>
          <w:szCs w:val="24"/>
        </w:rPr>
        <w:t>) определяются по формуле:</w:t>
      </w:r>
    </w:p>
    <w:p w:rsidR="003F7C47" w:rsidRPr="009953AC" w:rsidRDefault="000A083D" w:rsidP="009953AC">
      <w:pPr>
        <w:widowControl w:val="0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noProof/>
          <w:position w:val="-33"/>
          <w:sz w:val="24"/>
          <w:szCs w:val="24"/>
        </w:rPr>
        <w:drawing>
          <wp:inline distT="0" distB="0" distL="0" distR="0">
            <wp:extent cx="2505075" cy="600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Qiаут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количества транспортных средств, установленного нормативами обеспечения функций </w:t>
      </w:r>
      <w:r w:rsidR="00BB1627" w:rsidRPr="009953AC">
        <w:rPr>
          <w:rFonts w:ascii="Arial" w:hAnsi="Arial" w:cs="Arial"/>
          <w:sz w:val="24"/>
          <w:szCs w:val="24"/>
        </w:rPr>
        <w:t>муниципальных</w:t>
      </w:r>
      <w:r w:rsidRPr="009953AC">
        <w:rPr>
          <w:rFonts w:ascii="Arial" w:hAnsi="Arial" w:cs="Arial"/>
          <w:sz w:val="24"/>
          <w:szCs w:val="24"/>
        </w:rPr>
        <w:t xml:space="preserve"> органов, применяемыми при расчете нормативных затрат на приобретение служебного легкового автотранспорта, предусмотрен</w:t>
      </w:r>
      <w:r w:rsidR="001D33D1" w:rsidRPr="009953AC">
        <w:rPr>
          <w:rFonts w:ascii="Arial" w:hAnsi="Arial" w:cs="Arial"/>
          <w:sz w:val="24"/>
          <w:szCs w:val="24"/>
        </w:rPr>
        <w:t>ными приложением №</w:t>
      </w:r>
      <w:r w:rsidR="00647803" w:rsidRPr="009953AC">
        <w:rPr>
          <w:rFonts w:ascii="Arial" w:hAnsi="Arial" w:cs="Arial"/>
          <w:sz w:val="24"/>
          <w:szCs w:val="24"/>
        </w:rPr>
        <w:t xml:space="preserve"> 2 к настоящей</w:t>
      </w:r>
      <w:r w:rsidRPr="009953AC">
        <w:rPr>
          <w:rFonts w:ascii="Arial" w:hAnsi="Arial" w:cs="Arial"/>
          <w:sz w:val="24"/>
          <w:szCs w:val="24"/>
        </w:rPr>
        <w:t xml:space="preserve"> </w:t>
      </w:r>
      <w:r w:rsidR="00647803" w:rsidRPr="009953AC">
        <w:rPr>
          <w:rFonts w:ascii="Arial" w:hAnsi="Arial" w:cs="Arial"/>
          <w:sz w:val="24"/>
          <w:szCs w:val="24"/>
        </w:rPr>
        <w:t>Методике</w:t>
      </w:r>
      <w:r w:rsidRPr="009953AC">
        <w:rPr>
          <w:rFonts w:ascii="Arial" w:hAnsi="Arial" w:cs="Arial"/>
          <w:sz w:val="24"/>
          <w:szCs w:val="24"/>
        </w:rPr>
        <w:t>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Piаут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цена аренды i-</w:t>
      </w:r>
      <w:proofErr w:type="spellStart"/>
      <w:r w:rsidRPr="009953AC">
        <w:rPr>
          <w:rFonts w:ascii="Arial" w:hAnsi="Arial" w:cs="Arial"/>
          <w:sz w:val="24"/>
          <w:szCs w:val="24"/>
        </w:rPr>
        <w:t>го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транспортного средства в месяц;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Niаут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планируемое количество месяцев аренды i-</w:t>
      </w:r>
      <w:proofErr w:type="spellStart"/>
      <w:r w:rsidRPr="009953AC">
        <w:rPr>
          <w:rFonts w:ascii="Arial" w:hAnsi="Arial" w:cs="Arial"/>
          <w:sz w:val="24"/>
          <w:szCs w:val="24"/>
        </w:rPr>
        <w:t>го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транспортного средства.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41. Затраты на оплату разовых услуг пассажирских перевозок при проведении совещания (</w:t>
      </w:r>
      <w:proofErr w:type="spellStart"/>
      <w:r w:rsidRPr="009953AC">
        <w:rPr>
          <w:rFonts w:ascii="Arial" w:hAnsi="Arial" w:cs="Arial"/>
          <w:sz w:val="24"/>
          <w:szCs w:val="24"/>
        </w:rPr>
        <w:t>Зпп</w:t>
      </w:r>
      <w:proofErr w:type="spellEnd"/>
      <w:r w:rsidRPr="009953AC">
        <w:rPr>
          <w:rFonts w:ascii="Arial" w:hAnsi="Arial" w:cs="Arial"/>
          <w:sz w:val="24"/>
          <w:szCs w:val="24"/>
        </w:rPr>
        <w:t>) определяются по формуле:</w:t>
      </w:r>
    </w:p>
    <w:p w:rsidR="003F7C47" w:rsidRPr="009953AC" w:rsidRDefault="000A083D" w:rsidP="009953AC">
      <w:pPr>
        <w:widowControl w:val="0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noProof/>
          <w:position w:val="-33"/>
          <w:sz w:val="24"/>
          <w:szCs w:val="24"/>
        </w:rPr>
        <w:drawing>
          <wp:inline distT="0" distB="0" distL="0" distR="0">
            <wp:extent cx="2143125" cy="6000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Qiу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количество i-х разовых услуг пассажирских перевозок;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Qiч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Piч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цена 1 часа аренды транспортного средства по i-й разовой услуге.";</w:t>
      </w:r>
    </w:p>
    <w:p w:rsidR="004A5270" w:rsidRPr="009953AC" w:rsidRDefault="004A5270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пункт 52 дополнить абзацем следующего содержания:</w:t>
      </w:r>
    </w:p>
    <w:p w:rsidR="0026151C" w:rsidRPr="009953AC" w:rsidRDefault="00B836D1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"</w:t>
      </w:r>
      <w:r w:rsidR="004A5270" w:rsidRPr="009953AC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  <w:r w:rsidRPr="009953AC">
        <w:rPr>
          <w:rFonts w:ascii="Arial" w:hAnsi="Arial" w:cs="Arial"/>
          <w:sz w:val="24"/>
          <w:szCs w:val="24"/>
        </w:rPr>
        <w:t>"</w:t>
      </w:r>
      <w:r w:rsidR="004A5270" w:rsidRPr="009953AC">
        <w:rPr>
          <w:rFonts w:ascii="Arial" w:hAnsi="Arial" w:cs="Arial"/>
          <w:sz w:val="24"/>
          <w:szCs w:val="24"/>
        </w:rPr>
        <w:t>;</w:t>
      </w:r>
    </w:p>
    <w:p w:rsidR="0026151C" w:rsidRPr="009953AC" w:rsidRDefault="0026151C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пункт 53 изложить в следующей редакции:</w:t>
      </w:r>
    </w:p>
    <w:p w:rsidR="0026151C" w:rsidRPr="009953AC" w:rsidRDefault="0026151C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"53. Затраты на аренду помещений (</w:t>
      </w:r>
      <w:proofErr w:type="spellStart"/>
      <w:r w:rsidRPr="009953AC">
        <w:rPr>
          <w:rFonts w:ascii="Arial" w:hAnsi="Arial" w:cs="Arial"/>
          <w:sz w:val="24"/>
          <w:szCs w:val="24"/>
        </w:rPr>
        <w:t>Зап</w:t>
      </w:r>
      <w:proofErr w:type="spellEnd"/>
      <w:r w:rsidRPr="009953AC">
        <w:rPr>
          <w:rFonts w:ascii="Arial" w:hAnsi="Arial" w:cs="Arial"/>
          <w:sz w:val="24"/>
          <w:szCs w:val="24"/>
        </w:rPr>
        <w:t>) для размещения работников определяются по формуле:</w:t>
      </w:r>
    </w:p>
    <w:p w:rsidR="0026151C" w:rsidRPr="009953AC" w:rsidRDefault="000A083D" w:rsidP="009953AC">
      <w:pPr>
        <w:widowControl w:val="0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noProof/>
          <w:position w:val="-16"/>
          <w:sz w:val="24"/>
          <w:szCs w:val="24"/>
        </w:rPr>
        <w:drawing>
          <wp:inline distT="0" distB="0" distL="0" distR="0">
            <wp:extent cx="3095625" cy="390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1C" w:rsidRPr="009953AC" w:rsidRDefault="0026151C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Чiап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число работников, размещаемых на i-й арендуемой площади;</w:t>
      </w:r>
    </w:p>
    <w:p w:rsidR="0026151C" w:rsidRPr="009953AC" w:rsidRDefault="0026151C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Siап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площадь помещений, рассчитанная с учетом нормати</w:t>
      </w:r>
      <w:r w:rsidR="001D33D1" w:rsidRPr="009953AC">
        <w:rPr>
          <w:rFonts w:ascii="Arial" w:hAnsi="Arial" w:cs="Arial"/>
          <w:sz w:val="24"/>
          <w:szCs w:val="24"/>
        </w:rPr>
        <w:t>вов, установленных приложением №</w:t>
      </w:r>
      <w:r w:rsidRPr="009953AC">
        <w:rPr>
          <w:rFonts w:ascii="Arial" w:hAnsi="Arial" w:cs="Arial"/>
          <w:sz w:val="24"/>
          <w:szCs w:val="24"/>
        </w:rPr>
        <w:t xml:space="preserve"> 3 к настоящей Методике;</w:t>
      </w:r>
    </w:p>
    <w:p w:rsidR="0026151C" w:rsidRPr="009953AC" w:rsidRDefault="0026151C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Piап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цена ежемесячной аренды за 1 кв. метр i-й арендуемой площади;</w:t>
      </w:r>
    </w:p>
    <w:p w:rsidR="0026151C" w:rsidRPr="009953AC" w:rsidRDefault="0026151C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Niап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26151C" w:rsidRPr="009953AC" w:rsidRDefault="0026151C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lastRenderedPageBreak/>
        <w:t>Допускается перераспределение площадей в пределах общей площади помещений, рассчитанной исходя из установленных нормативов.";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пункт 69 изложить в следующей редакции: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"69. Затраты на техническое обслуживание и ремонт транспортных средств (</w:t>
      </w:r>
      <w:proofErr w:type="spellStart"/>
      <w:r w:rsidRPr="009953AC">
        <w:rPr>
          <w:rFonts w:ascii="Arial" w:hAnsi="Arial" w:cs="Arial"/>
          <w:sz w:val="24"/>
          <w:szCs w:val="24"/>
        </w:rPr>
        <w:t>Зтортс</w:t>
      </w:r>
      <w:proofErr w:type="spellEnd"/>
      <w:r w:rsidRPr="009953AC">
        <w:rPr>
          <w:rFonts w:ascii="Arial" w:hAnsi="Arial" w:cs="Arial"/>
          <w:sz w:val="24"/>
          <w:szCs w:val="24"/>
        </w:rPr>
        <w:t>) определяются по формуле:</w:t>
      </w:r>
    </w:p>
    <w:p w:rsidR="003F7C47" w:rsidRPr="009953AC" w:rsidRDefault="000A083D" w:rsidP="009953AC">
      <w:pPr>
        <w:widowControl w:val="0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noProof/>
          <w:position w:val="-33"/>
          <w:sz w:val="24"/>
          <w:szCs w:val="24"/>
        </w:rPr>
        <w:drawing>
          <wp:inline distT="0" distB="0" distL="0" distR="0">
            <wp:extent cx="2343150" cy="6000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Qiтортс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количество i-</w:t>
      </w:r>
      <w:proofErr w:type="spellStart"/>
      <w:r w:rsidRPr="009953AC">
        <w:rPr>
          <w:rFonts w:ascii="Arial" w:hAnsi="Arial" w:cs="Arial"/>
          <w:sz w:val="24"/>
          <w:szCs w:val="24"/>
        </w:rPr>
        <w:t>го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транспортного средства;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Piтортс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стоимость технического обслуживания и ремонта i-</w:t>
      </w:r>
      <w:proofErr w:type="spellStart"/>
      <w:r w:rsidRPr="009953AC">
        <w:rPr>
          <w:rFonts w:ascii="Arial" w:hAnsi="Arial" w:cs="Arial"/>
          <w:sz w:val="24"/>
          <w:szCs w:val="24"/>
        </w:rPr>
        <w:t>го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транспортного средства, которая определяется по средним фактическим данным за 3 предшествующих финансовых года.";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пункт 81 изложить в следующей редакции: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"81. Затраты на приобретение специальных журналов и бланков строгой отчетности (</w:t>
      </w:r>
      <w:proofErr w:type="spellStart"/>
      <w:r w:rsidRPr="009953AC">
        <w:rPr>
          <w:rFonts w:ascii="Arial" w:hAnsi="Arial" w:cs="Arial"/>
          <w:sz w:val="24"/>
          <w:szCs w:val="24"/>
        </w:rPr>
        <w:t>Зжбо</w:t>
      </w:r>
      <w:proofErr w:type="spellEnd"/>
      <w:r w:rsidRPr="009953AC">
        <w:rPr>
          <w:rFonts w:ascii="Arial" w:hAnsi="Arial" w:cs="Arial"/>
          <w:sz w:val="24"/>
          <w:szCs w:val="24"/>
        </w:rPr>
        <w:t>) определяются по формуле:</w:t>
      </w:r>
    </w:p>
    <w:p w:rsidR="003F7C47" w:rsidRPr="009953AC" w:rsidRDefault="000A083D" w:rsidP="009953AC">
      <w:pPr>
        <w:widowControl w:val="0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noProof/>
          <w:position w:val="-33"/>
          <w:sz w:val="24"/>
          <w:szCs w:val="24"/>
        </w:rPr>
        <w:drawing>
          <wp:inline distT="0" distB="0" distL="0" distR="0">
            <wp:extent cx="2876550" cy="600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Qiж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количество приобретаемых i-х специальных журналов;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Piж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цена 1 i-</w:t>
      </w:r>
      <w:proofErr w:type="spellStart"/>
      <w:r w:rsidRPr="009953AC">
        <w:rPr>
          <w:rFonts w:ascii="Arial" w:hAnsi="Arial" w:cs="Arial"/>
          <w:sz w:val="24"/>
          <w:szCs w:val="24"/>
        </w:rPr>
        <w:t>го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специального журнала;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Qбо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количество приобретаемых бланков строгой отчетности;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Pбо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цена 1 бланка строгой отчетности.";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пункт 85 исключить;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пункт 90 изложить в следующей редакции: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"90. Затраты на оплату труда независимых экспертов (</w:t>
      </w:r>
      <w:proofErr w:type="spellStart"/>
      <w:r w:rsidRPr="009953AC">
        <w:rPr>
          <w:rFonts w:ascii="Arial" w:hAnsi="Arial" w:cs="Arial"/>
          <w:sz w:val="24"/>
          <w:szCs w:val="24"/>
        </w:rPr>
        <w:t>Знэ</w:t>
      </w:r>
      <w:proofErr w:type="spellEnd"/>
      <w:r w:rsidRPr="009953AC">
        <w:rPr>
          <w:rFonts w:ascii="Arial" w:hAnsi="Arial" w:cs="Arial"/>
          <w:sz w:val="24"/>
          <w:szCs w:val="24"/>
        </w:rPr>
        <w:t>) определяются по формуле:</w:t>
      </w:r>
    </w:p>
    <w:p w:rsidR="00CE5F5D" w:rsidRPr="009953AC" w:rsidRDefault="00CE5F5D" w:rsidP="009953AC">
      <w:pPr>
        <w:widowControl w:val="0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З</w:t>
      </w:r>
      <w:r w:rsidRPr="009953AC">
        <w:rPr>
          <w:rFonts w:ascii="Arial" w:hAnsi="Arial" w:cs="Arial"/>
          <w:sz w:val="24"/>
          <w:szCs w:val="24"/>
          <w:vertAlign w:val="subscript"/>
        </w:rPr>
        <w:t>нэ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9953AC">
        <w:rPr>
          <w:rFonts w:ascii="Arial" w:hAnsi="Arial" w:cs="Arial"/>
          <w:sz w:val="24"/>
          <w:szCs w:val="24"/>
        </w:rPr>
        <w:t>Q</w:t>
      </w:r>
      <w:r w:rsidRPr="009953AC">
        <w:rPr>
          <w:rFonts w:ascii="Arial" w:hAnsi="Arial" w:cs="Arial"/>
          <w:sz w:val="24"/>
          <w:szCs w:val="24"/>
          <w:vertAlign w:val="subscript"/>
        </w:rPr>
        <w:t>чз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9953AC">
        <w:rPr>
          <w:rFonts w:ascii="Arial" w:hAnsi="Arial" w:cs="Arial"/>
          <w:sz w:val="24"/>
          <w:szCs w:val="24"/>
        </w:rPr>
        <w:t>Q</w:t>
      </w:r>
      <w:r w:rsidRPr="009953AC">
        <w:rPr>
          <w:rFonts w:ascii="Arial" w:hAnsi="Arial" w:cs="Arial"/>
          <w:sz w:val="24"/>
          <w:szCs w:val="24"/>
          <w:vertAlign w:val="subscript"/>
        </w:rPr>
        <w:t>нэ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9953AC">
        <w:rPr>
          <w:rFonts w:ascii="Arial" w:hAnsi="Arial" w:cs="Arial"/>
          <w:sz w:val="24"/>
          <w:szCs w:val="24"/>
        </w:rPr>
        <w:t>S</w:t>
      </w:r>
      <w:r w:rsidRPr="009953AC">
        <w:rPr>
          <w:rFonts w:ascii="Arial" w:hAnsi="Arial" w:cs="Arial"/>
          <w:sz w:val="24"/>
          <w:szCs w:val="24"/>
          <w:vertAlign w:val="subscript"/>
        </w:rPr>
        <w:t>нэ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(1 + </w:t>
      </w:r>
      <w:proofErr w:type="spellStart"/>
      <w:r w:rsidRPr="009953AC">
        <w:rPr>
          <w:rFonts w:ascii="Arial" w:hAnsi="Arial" w:cs="Arial"/>
          <w:sz w:val="24"/>
          <w:szCs w:val="24"/>
        </w:rPr>
        <w:t>k</w:t>
      </w:r>
      <w:r w:rsidRPr="009953AC">
        <w:rPr>
          <w:rFonts w:ascii="Arial" w:hAnsi="Arial" w:cs="Arial"/>
          <w:sz w:val="24"/>
          <w:szCs w:val="24"/>
          <w:vertAlign w:val="subscript"/>
        </w:rPr>
        <w:t>стр</w:t>
      </w:r>
      <w:proofErr w:type="spellEnd"/>
      <w:r w:rsidRPr="009953AC">
        <w:rPr>
          <w:rFonts w:ascii="Arial" w:hAnsi="Arial" w:cs="Arial"/>
          <w:sz w:val="24"/>
          <w:szCs w:val="24"/>
        </w:rPr>
        <w:t>), где: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Qчз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</w:t>
      </w:r>
      <w:r w:rsidR="00CE5F5D" w:rsidRPr="009953AC">
        <w:rPr>
          <w:rFonts w:ascii="Arial" w:hAnsi="Arial" w:cs="Arial"/>
          <w:sz w:val="24"/>
          <w:szCs w:val="24"/>
        </w:rPr>
        <w:t>муниципальных</w:t>
      </w:r>
      <w:r w:rsidRPr="009953AC">
        <w:rPr>
          <w:rFonts w:ascii="Arial" w:hAnsi="Arial" w:cs="Arial"/>
          <w:sz w:val="24"/>
          <w:szCs w:val="24"/>
        </w:rPr>
        <w:t xml:space="preserve"> служащих и урегулированию конфликта интересов;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Qнэ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число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CE5F5D" w:rsidRPr="009953AC">
        <w:rPr>
          <w:rFonts w:ascii="Arial" w:hAnsi="Arial" w:cs="Arial"/>
          <w:sz w:val="24"/>
          <w:szCs w:val="24"/>
        </w:rPr>
        <w:t>муниципальных</w:t>
      </w:r>
      <w:r w:rsidRPr="009953AC">
        <w:rPr>
          <w:rFonts w:ascii="Arial" w:hAnsi="Arial" w:cs="Arial"/>
          <w:sz w:val="24"/>
          <w:szCs w:val="24"/>
        </w:rPr>
        <w:t xml:space="preserve"> служащих и урегулированию конфликта интересов;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Sнэ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ставка почасовой опла</w:t>
      </w:r>
      <w:r w:rsidR="00242819" w:rsidRPr="009953AC">
        <w:rPr>
          <w:rFonts w:ascii="Arial" w:hAnsi="Arial" w:cs="Arial"/>
          <w:sz w:val="24"/>
          <w:szCs w:val="24"/>
        </w:rPr>
        <w:t>ты труда независимых экспертов;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kстр</w:t>
      </w:r>
      <w:proofErr w:type="spellEnd"/>
      <w:r w:rsidRPr="009953AC">
        <w:rPr>
          <w:rFonts w:ascii="Arial" w:hAnsi="Arial" w:cs="Arial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договоров.";</w:t>
      </w:r>
    </w:p>
    <w:p w:rsidR="00931DCF" w:rsidRPr="009953AC" w:rsidRDefault="005312FA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подраздел «Затраты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</w:t>
      </w:r>
      <w:r w:rsidRPr="009953AC">
        <w:rPr>
          <w:rFonts w:ascii="Arial" w:hAnsi="Arial" w:cs="Arial"/>
          <w:sz w:val="24"/>
          <w:szCs w:val="24"/>
        </w:rPr>
        <w:lastRenderedPageBreak/>
        <w:t xml:space="preserve">имущества в рамках прочих затрат и затратам на приобретение прочих работ и услуг в рамках затрат на информационно-коммуникационные технологии» раздела </w:t>
      </w:r>
      <w:r w:rsidRPr="009953AC">
        <w:rPr>
          <w:rFonts w:ascii="Arial" w:hAnsi="Arial" w:cs="Arial"/>
          <w:sz w:val="24"/>
          <w:szCs w:val="24"/>
          <w:lang w:val="en-US"/>
        </w:rPr>
        <w:t>II</w:t>
      </w:r>
      <w:r w:rsidRPr="009953AC">
        <w:rPr>
          <w:rFonts w:ascii="Arial" w:hAnsi="Arial" w:cs="Arial"/>
          <w:sz w:val="24"/>
          <w:szCs w:val="24"/>
        </w:rPr>
        <w:t>. Прочие затраты дополнить абзацами следующего содержания:</w:t>
      </w:r>
    </w:p>
    <w:p w:rsidR="005312FA" w:rsidRPr="009953AC" w:rsidRDefault="005312FA" w:rsidP="009953AC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Затраты на оказание услуг по утилизации списанных основных средств определяются по фактическим затратам в отчётном финансовом году.</w:t>
      </w:r>
    </w:p>
    <w:p w:rsidR="005312FA" w:rsidRPr="009953AC" w:rsidRDefault="005312FA" w:rsidP="009953AC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Затраты на оказание услуг по предоставлению статистической информации определяются по фактическим затратам в отчётном финансовом году.</w:t>
      </w:r>
    </w:p>
    <w:p w:rsidR="005312FA" w:rsidRPr="009953AC" w:rsidRDefault="005312FA" w:rsidP="009953AC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Затраты на оказание услуг по переплету служебных документов определяются по фактическим затратам в отчётном финансовом году.</w:t>
      </w:r>
    </w:p>
    <w:p w:rsidR="005312FA" w:rsidRPr="009953AC" w:rsidRDefault="005312FA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Затраты на оказание услуг</w:t>
      </w:r>
      <w:r w:rsidR="00FE4236" w:rsidRPr="009953AC">
        <w:rPr>
          <w:rFonts w:ascii="Arial" w:hAnsi="Arial" w:cs="Arial"/>
          <w:sz w:val="24"/>
          <w:szCs w:val="24"/>
        </w:rPr>
        <w:t xml:space="preserve"> по изготовлению и размещению видеоматериалов, а также</w:t>
      </w:r>
      <w:r w:rsidRPr="009953AC">
        <w:rPr>
          <w:rFonts w:ascii="Arial" w:hAnsi="Arial" w:cs="Arial"/>
          <w:sz w:val="24"/>
          <w:szCs w:val="24"/>
        </w:rPr>
        <w:t xml:space="preserve"> по публикации информационных материалов в печатных средствах массовой информации определяются по фактическим затратам в отчётном финансовом году</w:t>
      </w:r>
      <w:r w:rsidR="00E96C7E" w:rsidRPr="009953AC">
        <w:rPr>
          <w:rFonts w:ascii="Arial" w:hAnsi="Arial" w:cs="Arial"/>
          <w:sz w:val="24"/>
          <w:szCs w:val="24"/>
        </w:rPr>
        <w:t>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в пункте 92: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слова "планируемое к приобретению" исключить;</w:t>
      </w:r>
    </w:p>
    <w:p w:rsidR="00DF51A2" w:rsidRPr="009953AC" w:rsidRDefault="00DF51A2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слово "государственных" заменить словом "муниципальных";</w:t>
      </w:r>
    </w:p>
    <w:p w:rsidR="003F7C47" w:rsidRPr="009953AC" w:rsidRDefault="00727431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после слов "приложением №</w:t>
      </w:r>
      <w:r w:rsidR="003F7C47" w:rsidRPr="009953AC">
        <w:rPr>
          <w:rFonts w:ascii="Arial" w:hAnsi="Arial" w:cs="Arial"/>
          <w:sz w:val="24"/>
          <w:szCs w:val="24"/>
        </w:rPr>
        <w:t xml:space="preserve"> 2" дополнить словами "к настоящей Методике";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в пунктах 93, 94 слова "планируемое к приобретению" исключить;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в пункте 95 после слова "бланочной" дополнить словами "и иной типографской";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в пункте 96 слова "планируемое к приобретению" исключить;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в пункте 99 слова "планируемое количество рабочих дней" заменить словом "километраж";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в пункте 101 слова "пунктами 17 - 22 общих требований к определению нормативных затрат" заменить словами "пунктом 10 настоящей Методики";</w:t>
      </w:r>
    </w:p>
    <w:p w:rsidR="005312FA" w:rsidRPr="009953AC" w:rsidRDefault="001700AC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в наименовании </w:t>
      </w:r>
      <w:r w:rsidR="005312FA" w:rsidRPr="009953AC">
        <w:rPr>
          <w:rFonts w:ascii="Arial" w:hAnsi="Arial" w:cs="Arial"/>
          <w:sz w:val="24"/>
          <w:szCs w:val="24"/>
        </w:rPr>
        <w:t>раздел</w:t>
      </w:r>
      <w:r w:rsidRPr="009953AC">
        <w:rPr>
          <w:rFonts w:ascii="Arial" w:hAnsi="Arial" w:cs="Arial"/>
          <w:sz w:val="24"/>
          <w:szCs w:val="24"/>
        </w:rPr>
        <w:t>а</w:t>
      </w:r>
      <w:r w:rsidR="005312FA" w:rsidRPr="009953AC">
        <w:rPr>
          <w:rFonts w:ascii="Arial" w:hAnsi="Arial" w:cs="Arial"/>
          <w:sz w:val="24"/>
          <w:szCs w:val="24"/>
        </w:rPr>
        <w:t xml:space="preserve"> </w:t>
      </w:r>
      <w:r w:rsidR="005312FA" w:rsidRPr="009953AC">
        <w:rPr>
          <w:rFonts w:ascii="Arial" w:hAnsi="Arial" w:cs="Arial"/>
          <w:sz w:val="24"/>
          <w:szCs w:val="24"/>
          <w:lang w:val="en-US"/>
        </w:rPr>
        <w:t>III</w:t>
      </w:r>
      <w:r w:rsidRPr="009953AC">
        <w:rPr>
          <w:rFonts w:ascii="Arial" w:hAnsi="Arial" w:cs="Arial"/>
          <w:sz w:val="24"/>
          <w:szCs w:val="24"/>
        </w:rPr>
        <w:t xml:space="preserve"> после слов «капитальный ремонт» дополнить словами «ремонт и содержание»; </w:t>
      </w:r>
    </w:p>
    <w:p w:rsidR="001700AC" w:rsidRPr="009953AC" w:rsidRDefault="001700AC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пункт</w:t>
      </w:r>
      <w:r w:rsidR="003B7263" w:rsidRPr="009953AC">
        <w:rPr>
          <w:rFonts w:ascii="Arial" w:hAnsi="Arial" w:cs="Arial"/>
          <w:sz w:val="24"/>
          <w:szCs w:val="24"/>
        </w:rPr>
        <w:t>ы</w:t>
      </w:r>
      <w:r w:rsidR="00DF51A2" w:rsidRPr="009953AC">
        <w:rPr>
          <w:rFonts w:ascii="Arial" w:hAnsi="Arial" w:cs="Arial"/>
          <w:sz w:val="24"/>
          <w:szCs w:val="24"/>
        </w:rPr>
        <w:t xml:space="preserve"> 102</w:t>
      </w:r>
      <w:r w:rsidRPr="009953AC">
        <w:rPr>
          <w:rFonts w:ascii="Arial" w:hAnsi="Arial" w:cs="Arial"/>
          <w:sz w:val="24"/>
          <w:szCs w:val="24"/>
        </w:rPr>
        <w:t xml:space="preserve"> </w:t>
      </w:r>
      <w:r w:rsidR="003B7263" w:rsidRPr="009953AC">
        <w:rPr>
          <w:rFonts w:ascii="Arial" w:hAnsi="Arial" w:cs="Arial"/>
          <w:sz w:val="24"/>
          <w:szCs w:val="24"/>
        </w:rPr>
        <w:t xml:space="preserve">и 103 </w:t>
      </w:r>
      <w:r w:rsidRPr="009953AC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1700AC" w:rsidRPr="009953AC" w:rsidRDefault="001700AC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«102. Затраты на капитальный ремонт, ремонт и содержание муниципального имущества определяются на основании затрат, связанных </w:t>
      </w:r>
      <w:r w:rsidR="00C80117" w:rsidRPr="009953AC">
        <w:rPr>
          <w:rFonts w:ascii="Arial" w:hAnsi="Arial" w:cs="Arial"/>
          <w:sz w:val="24"/>
          <w:szCs w:val="24"/>
        </w:rPr>
        <w:t xml:space="preserve">соответственно </w:t>
      </w:r>
      <w:r w:rsidRPr="009953AC">
        <w:rPr>
          <w:rFonts w:ascii="Arial" w:hAnsi="Arial" w:cs="Arial"/>
          <w:sz w:val="24"/>
          <w:szCs w:val="24"/>
        </w:rPr>
        <w:t>со строительными, ремонтными работ</w:t>
      </w:r>
      <w:r w:rsidR="00C80117" w:rsidRPr="009953AC">
        <w:rPr>
          <w:rFonts w:ascii="Arial" w:hAnsi="Arial" w:cs="Arial"/>
          <w:sz w:val="24"/>
          <w:szCs w:val="24"/>
        </w:rPr>
        <w:t xml:space="preserve">ами и работами по содержанию, </w:t>
      </w:r>
      <w:r w:rsidR="00640BE0" w:rsidRPr="009953AC">
        <w:rPr>
          <w:rFonts w:ascii="Arial" w:hAnsi="Arial" w:cs="Arial"/>
          <w:sz w:val="24"/>
          <w:szCs w:val="24"/>
        </w:rPr>
        <w:t>затрат на разработку проектно-</w:t>
      </w:r>
      <w:r w:rsidR="00C36B98" w:rsidRPr="009953AC">
        <w:rPr>
          <w:rFonts w:ascii="Arial" w:hAnsi="Arial" w:cs="Arial"/>
          <w:sz w:val="24"/>
          <w:szCs w:val="24"/>
        </w:rPr>
        <w:t>сметно</w:t>
      </w:r>
      <w:r w:rsidR="00640BE0" w:rsidRPr="009953AC">
        <w:rPr>
          <w:rFonts w:ascii="Arial" w:hAnsi="Arial" w:cs="Arial"/>
          <w:sz w:val="24"/>
          <w:szCs w:val="24"/>
        </w:rPr>
        <w:t>й</w:t>
      </w:r>
      <w:r w:rsidRPr="009953AC">
        <w:rPr>
          <w:rFonts w:ascii="Arial" w:hAnsi="Arial" w:cs="Arial"/>
          <w:sz w:val="24"/>
          <w:szCs w:val="24"/>
        </w:rPr>
        <w:t xml:space="preserve"> документации</w:t>
      </w:r>
      <w:r w:rsidR="00C80117" w:rsidRPr="009953AC">
        <w:rPr>
          <w:rFonts w:ascii="Arial" w:hAnsi="Arial" w:cs="Arial"/>
          <w:sz w:val="24"/>
          <w:szCs w:val="24"/>
        </w:rPr>
        <w:t xml:space="preserve"> и затрат на проведение строительного контроля (при осуществлении капитального ремонта)</w:t>
      </w:r>
      <w:r w:rsidRPr="009953AC">
        <w:rPr>
          <w:rFonts w:ascii="Arial" w:hAnsi="Arial" w:cs="Arial"/>
          <w:sz w:val="24"/>
          <w:szCs w:val="24"/>
        </w:rPr>
        <w:t>.</w:t>
      </w:r>
    </w:p>
    <w:p w:rsidR="003B7263" w:rsidRPr="009953AC" w:rsidRDefault="003B7263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103. Затраты на строительные, ремонтные работы и работы по содержанию, осуществляемые </w:t>
      </w:r>
      <w:r w:rsidR="002F69E2" w:rsidRPr="009953AC">
        <w:rPr>
          <w:rFonts w:ascii="Arial" w:hAnsi="Arial" w:cs="Arial"/>
          <w:sz w:val="24"/>
          <w:szCs w:val="24"/>
        </w:rPr>
        <w:t xml:space="preserve">соответственно </w:t>
      </w:r>
      <w:r w:rsidRPr="009953AC">
        <w:rPr>
          <w:rFonts w:ascii="Arial" w:hAnsi="Arial" w:cs="Arial"/>
          <w:sz w:val="24"/>
          <w:szCs w:val="24"/>
        </w:rPr>
        <w:t>в рамках капитального ремонта, ремонта и содержания, определяются на основании сводного сметного расчета стоимости строительства</w:t>
      </w:r>
      <w:r w:rsidR="00C36B98" w:rsidRPr="009953AC">
        <w:rPr>
          <w:rFonts w:ascii="Arial" w:hAnsi="Arial" w:cs="Arial"/>
          <w:sz w:val="24"/>
          <w:szCs w:val="24"/>
        </w:rPr>
        <w:t xml:space="preserve"> (локального ресурсного сметного расчета)</w:t>
      </w:r>
      <w:r w:rsidRPr="009953AC">
        <w:rPr>
          <w:rFonts w:ascii="Arial" w:hAnsi="Arial" w:cs="Arial"/>
          <w:sz w:val="24"/>
          <w:szCs w:val="24"/>
        </w:rPr>
        <w:t>, разработанного в соответствии с методиками и нормативами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строительства.»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наименование раздела IV дополнить словами "или приобретение объектов недвижимого имущества";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наименование раздела V дополнить словом "работников";</w:t>
      </w:r>
    </w:p>
    <w:p w:rsidR="003F7C47" w:rsidRPr="009953AC" w:rsidRDefault="003F7C47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пункт 108 исключить;</w:t>
      </w:r>
    </w:p>
    <w:p w:rsidR="00720644" w:rsidRPr="009953AC" w:rsidRDefault="008349AD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lastRenderedPageBreak/>
        <w:t>приложения №</w:t>
      </w:r>
      <w:r w:rsidR="003F7C47" w:rsidRPr="009953AC">
        <w:rPr>
          <w:rFonts w:ascii="Arial" w:hAnsi="Arial" w:cs="Arial"/>
          <w:sz w:val="24"/>
          <w:szCs w:val="24"/>
        </w:rPr>
        <w:t xml:space="preserve"> 1 и 2 к Правилам определения нормативных затрат на обеспечение функций </w:t>
      </w:r>
      <w:r w:rsidR="00B70076" w:rsidRPr="009953AC">
        <w:rPr>
          <w:rFonts w:ascii="Arial" w:hAnsi="Arial" w:cs="Arial"/>
          <w:sz w:val="24"/>
          <w:szCs w:val="24"/>
        </w:rPr>
        <w:t>муниципальных органов муниципального образования Белореченский район</w:t>
      </w:r>
      <w:r w:rsidR="003F7C47" w:rsidRPr="009953AC">
        <w:rPr>
          <w:rFonts w:ascii="Arial" w:hAnsi="Arial" w:cs="Arial"/>
          <w:sz w:val="24"/>
          <w:szCs w:val="24"/>
        </w:rPr>
        <w:t xml:space="preserve"> и подведомственных им </w:t>
      </w:r>
      <w:r w:rsidR="00B70076" w:rsidRPr="009953AC">
        <w:rPr>
          <w:rFonts w:ascii="Arial" w:hAnsi="Arial" w:cs="Arial"/>
          <w:sz w:val="24"/>
          <w:szCs w:val="24"/>
        </w:rPr>
        <w:t>муниципальных</w:t>
      </w:r>
      <w:r w:rsidR="003F7C47" w:rsidRPr="009953AC">
        <w:rPr>
          <w:rFonts w:ascii="Arial" w:hAnsi="Arial" w:cs="Arial"/>
          <w:sz w:val="24"/>
          <w:szCs w:val="24"/>
        </w:rPr>
        <w:t xml:space="preserve"> казенных учреждений изложить в следующей редакции:</w:t>
      </w:r>
    </w:p>
    <w:p w:rsidR="00631FF6" w:rsidRPr="009953AC" w:rsidRDefault="00631FF6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31FF6" w:rsidRPr="009953AC" w:rsidRDefault="00631FF6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8367D" w:rsidRPr="009953AC" w:rsidRDefault="0068367D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3F7C47" w:rsidRPr="009953AC" w:rsidRDefault="003F7C47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"</w:t>
      </w:r>
      <w:r w:rsidR="009953AC" w:rsidRPr="009953AC">
        <w:rPr>
          <w:rFonts w:ascii="Arial" w:hAnsi="Arial" w:cs="Arial"/>
          <w:sz w:val="24"/>
          <w:szCs w:val="24"/>
        </w:rPr>
        <w:t>Приложение</w:t>
      </w:r>
      <w:r w:rsidR="002711E8" w:rsidRPr="009953AC">
        <w:rPr>
          <w:rFonts w:ascii="Arial" w:hAnsi="Arial" w:cs="Arial"/>
          <w:sz w:val="24"/>
          <w:szCs w:val="24"/>
        </w:rPr>
        <w:t xml:space="preserve"> №</w:t>
      </w:r>
      <w:r w:rsidRPr="009953AC">
        <w:rPr>
          <w:rFonts w:ascii="Arial" w:hAnsi="Arial" w:cs="Arial"/>
          <w:sz w:val="24"/>
          <w:szCs w:val="24"/>
        </w:rPr>
        <w:t xml:space="preserve"> 1</w:t>
      </w:r>
    </w:p>
    <w:p w:rsidR="003F7C47" w:rsidRPr="009953AC" w:rsidRDefault="003F7C47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к Методике</w:t>
      </w:r>
    </w:p>
    <w:p w:rsidR="003F7C47" w:rsidRPr="009953AC" w:rsidRDefault="003F7C47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определения нормативных</w:t>
      </w:r>
    </w:p>
    <w:p w:rsidR="003F7C47" w:rsidRPr="009953AC" w:rsidRDefault="003F7C47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затрат на обеспечение функций</w:t>
      </w:r>
    </w:p>
    <w:p w:rsidR="00B70076" w:rsidRPr="009953AC" w:rsidRDefault="00B70076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муниципальных органов</w:t>
      </w:r>
    </w:p>
    <w:p w:rsidR="00B70076" w:rsidRPr="009953AC" w:rsidRDefault="00B70076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муниципального образования</w:t>
      </w:r>
    </w:p>
    <w:p w:rsidR="003F7C47" w:rsidRPr="009953AC" w:rsidRDefault="00B70076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Белореченский район</w:t>
      </w:r>
      <w:r w:rsidR="003F7C47" w:rsidRPr="009953AC">
        <w:rPr>
          <w:rFonts w:ascii="Arial" w:hAnsi="Arial" w:cs="Arial"/>
          <w:sz w:val="24"/>
          <w:szCs w:val="24"/>
        </w:rPr>
        <w:t>,</w:t>
      </w:r>
    </w:p>
    <w:p w:rsidR="00570054" w:rsidRPr="009953AC" w:rsidRDefault="003F7C47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включая</w:t>
      </w:r>
      <w:r w:rsidR="00570054" w:rsidRPr="009953AC">
        <w:rPr>
          <w:rFonts w:ascii="Arial" w:hAnsi="Arial" w:cs="Arial"/>
          <w:sz w:val="24"/>
          <w:szCs w:val="24"/>
        </w:rPr>
        <w:t xml:space="preserve"> </w:t>
      </w:r>
      <w:r w:rsidRPr="009953AC">
        <w:rPr>
          <w:rFonts w:ascii="Arial" w:hAnsi="Arial" w:cs="Arial"/>
          <w:sz w:val="24"/>
          <w:szCs w:val="24"/>
        </w:rPr>
        <w:t xml:space="preserve">подведомственные </w:t>
      </w:r>
    </w:p>
    <w:p w:rsidR="003F7C47" w:rsidRPr="009953AC" w:rsidRDefault="003F7C47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казенные</w:t>
      </w:r>
      <w:r w:rsidR="00570054" w:rsidRPr="009953AC">
        <w:rPr>
          <w:rFonts w:ascii="Arial" w:hAnsi="Arial" w:cs="Arial"/>
          <w:sz w:val="24"/>
          <w:szCs w:val="24"/>
        </w:rPr>
        <w:t xml:space="preserve"> </w:t>
      </w:r>
      <w:r w:rsidRPr="009953AC">
        <w:rPr>
          <w:rFonts w:ascii="Arial" w:hAnsi="Arial" w:cs="Arial"/>
          <w:sz w:val="24"/>
          <w:szCs w:val="24"/>
        </w:rPr>
        <w:t>учреждения</w:t>
      </w:r>
    </w:p>
    <w:p w:rsidR="003F7C47" w:rsidRPr="009953AC" w:rsidRDefault="003F7C47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45084A" w:rsidRPr="009953AC" w:rsidRDefault="0045084A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F7C47" w:rsidRPr="009953AC" w:rsidRDefault="003F7C47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НОРМАТИВЫ</w:t>
      </w:r>
    </w:p>
    <w:p w:rsidR="00B70076" w:rsidRPr="009953AC" w:rsidRDefault="00B70076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обеспечения функций муниципальных органов </w:t>
      </w:r>
    </w:p>
    <w:p w:rsidR="00B70076" w:rsidRPr="009953AC" w:rsidRDefault="00B70076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муниципального образования Белореченский район, </w:t>
      </w:r>
    </w:p>
    <w:p w:rsidR="00B70076" w:rsidRPr="009953AC" w:rsidRDefault="00B70076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применяемые при расчете нормативных затрат на приобретение</w:t>
      </w:r>
    </w:p>
    <w:p w:rsidR="003F7C47" w:rsidRPr="009953AC" w:rsidRDefault="00B70076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 средств подвижной связи и услуг подвижной связи</w:t>
      </w:r>
    </w:p>
    <w:p w:rsidR="006C05EA" w:rsidRPr="009953AC" w:rsidRDefault="006C05EA" w:rsidP="009953A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2268"/>
        <w:gridCol w:w="1985"/>
        <w:gridCol w:w="1984"/>
      </w:tblGrid>
      <w:tr w:rsidR="00D00642" w:rsidRPr="009953AC" w:rsidTr="009953AC">
        <w:trPr>
          <w:trHeight w:val="2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EA" w:rsidRPr="009953AC" w:rsidRDefault="006C05EA" w:rsidP="0099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Вид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EA" w:rsidRPr="009953AC" w:rsidRDefault="006C05EA" w:rsidP="0099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EA" w:rsidRPr="009953AC" w:rsidRDefault="006C05EA" w:rsidP="0099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Цена приобретения средств связи </w:t>
            </w:r>
            <w:hyperlink r:id="rId20" w:history="1">
              <w:r w:rsidRPr="009953AC">
                <w:rPr>
                  <w:rFonts w:ascii="Arial" w:hAnsi="Arial" w:cs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EA" w:rsidRPr="009953AC" w:rsidRDefault="006C05EA" w:rsidP="0099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Расходы на услуги связи</w:t>
            </w:r>
            <w:r w:rsidR="00BC32B9" w:rsidRPr="009953AC">
              <w:rPr>
                <w:rFonts w:ascii="Arial" w:hAnsi="Arial" w:cs="Arial"/>
                <w:sz w:val="24"/>
                <w:szCs w:val="24"/>
              </w:rPr>
              <w:t xml:space="preserve"> (включая договоры технической поддержки, обслуживания, сервисные договоры)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EA" w:rsidRPr="009953AC" w:rsidRDefault="006C05EA" w:rsidP="0099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</w:tr>
      <w:tr w:rsidR="00D00642" w:rsidRPr="009953AC" w:rsidTr="009953AC">
        <w:trPr>
          <w:trHeight w:val="2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A" w:rsidRPr="009953AC" w:rsidRDefault="006C05EA" w:rsidP="0099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A" w:rsidRPr="009953AC" w:rsidRDefault="006C05EA" w:rsidP="0099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A" w:rsidRPr="009953AC" w:rsidRDefault="006C05EA" w:rsidP="0099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A" w:rsidRPr="009953AC" w:rsidRDefault="006C05EA" w:rsidP="0099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A" w:rsidRPr="009953AC" w:rsidRDefault="006C05EA" w:rsidP="0099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C05EA" w:rsidRPr="009953AC" w:rsidTr="009953AC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7" w:rsidRPr="009953AC" w:rsidRDefault="001F0117" w:rsidP="009953A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Муниципальные органы </w:t>
            </w:r>
          </w:p>
          <w:p w:rsidR="006C05EA" w:rsidRPr="009953AC" w:rsidRDefault="001F0117" w:rsidP="009953A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муниципального образования Белореченский район</w:t>
            </w:r>
          </w:p>
        </w:tc>
      </w:tr>
      <w:tr w:rsidR="006C05EA" w:rsidRPr="009953AC" w:rsidTr="009953AC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9F" w:rsidRPr="009953AC" w:rsidRDefault="00283C9F" w:rsidP="009953A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Муниципальные должности,</w:t>
            </w:r>
          </w:p>
          <w:p w:rsidR="006C05EA" w:rsidRPr="009953AC" w:rsidRDefault="00283C9F" w:rsidP="009953A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высшие </w:t>
            </w:r>
            <w:r w:rsidR="001F0117" w:rsidRPr="009953AC">
              <w:rPr>
                <w:rFonts w:ascii="Arial" w:hAnsi="Arial" w:cs="Arial"/>
                <w:sz w:val="24"/>
                <w:szCs w:val="24"/>
              </w:rPr>
              <w:t>должности муниципальной службы</w:t>
            </w:r>
          </w:p>
        </w:tc>
      </w:tr>
      <w:tr w:rsidR="00D00642" w:rsidRPr="009953AC" w:rsidTr="009953AC">
        <w:trPr>
          <w:trHeight w:val="2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A" w:rsidRPr="009953AC" w:rsidRDefault="006C05EA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Подвижная 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7" w:rsidRPr="009953AC" w:rsidRDefault="001F0117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1 единицы в расчете</w:t>
            </w:r>
          </w:p>
          <w:p w:rsidR="001F0117" w:rsidRPr="009953AC" w:rsidRDefault="001F0117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на муниципального служащего,</w:t>
            </w:r>
          </w:p>
          <w:p w:rsidR="006C05EA" w:rsidRPr="009953AC" w:rsidRDefault="008A6B60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замещающего муниципальную должность или должность</w:t>
            </w:r>
            <w:r w:rsidR="001F0117" w:rsidRPr="009953A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F0117" w:rsidRPr="009953AC">
              <w:rPr>
                <w:rFonts w:ascii="Arial" w:hAnsi="Arial" w:cs="Arial"/>
                <w:sz w:val="24"/>
                <w:szCs w:val="24"/>
              </w:rPr>
              <w:lastRenderedPageBreak/>
              <w:t xml:space="preserve">относящуюся к высшей группе должностей муниципальной службы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A" w:rsidRPr="009953AC" w:rsidRDefault="006C05EA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15 тыс. рублей включительно за 1 единицу в расчете на </w:t>
            </w:r>
            <w:r w:rsidR="00663E91" w:rsidRPr="009953A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9953AC" w:rsidRPr="009953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53AC">
              <w:rPr>
                <w:rFonts w:ascii="Arial" w:hAnsi="Arial" w:cs="Arial"/>
                <w:sz w:val="24"/>
                <w:szCs w:val="24"/>
              </w:rPr>
              <w:t xml:space="preserve">служащего, </w:t>
            </w:r>
            <w:r w:rsidR="008A6B60" w:rsidRPr="009953AC">
              <w:rPr>
                <w:rFonts w:ascii="Arial" w:hAnsi="Arial" w:cs="Arial"/>
                <w:sz w:val="24"/>
                <w:szCs w:val="24"/>
              </w:rPr>
              <w:t xml:space="preserve">замещающего муниципальную должность или </w:t>
            </w:r>
            <w:r w:rsidR="008A6B60" w:rsidRPr="009953AC">
              <w:rPr>
                <w:rFonts w:ascii="Arial" w:hAnsi="Arial" w:cs="Arial"/>
                <w:sz w:val="24"/>
                <w:szCs w:val="24"/>
              </w:rPr>
              <w:lastRenderedPageBreak/>
              <w:t>должность</w:t>
            </w:r>
            <w:r w:rsidRPr="009953A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63E91" w:rsidRPr="009953AC">
              <w:rPr>
                <w:rFonts w:ascii="Arial" w:hAnsi="Arial" w:cs="Arial"/>
                <w:sz w:val="24"/>
                <w:szCs w:val="24"/>
              </w:rPr>
              <w:t>относящуюся к высшей группе должностей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A" w:rsidRPr="009953AC" w:rsidRDefault="006A30A9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lastRenderedPageBreak/>
              <w:t>ежемесячные расходы не более 1</w:t>
            </w:r>
            <w:r w:rsidR="006C05EA" w:rsidRPr="009953AC">
              <w:rPr>
                <w:rFonts w:ascii="Arial" w:hAnsi="Arial" w:cs="Arial"/>
                <w:sz w:val="24"/>
                <w:szCs w:val="24"/>
              </w:rPr>
              <w:t xml:space="preserve">,5 тыс. рублей включительно в расчете на </w:t>
            </w:r>
            <w:r w:rsidR="00663E91" w:rsidRPr="009953A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9953AC" w:rsidRPr="009953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E91" w:rsidRPr="009953AC">
              <w:rPr>
                <w:rFonts w:ascii="Arial" w:hAnsi="Arial" w:cs="Arial"/>
                <w:sz w:val="24"/>
                <w:szCs w:val="24"/>
              </w:rPr>
              <w:t xml:space="preserve">служащего, </w:t>
            </w:r>
            <w:r w:rsidR="008A6B60" w:rsidRPr="009953AC">
              <w:rPr>
                <w:rFonts w:ascii="Arial" w:hAnsi="Arial" w:cs="Arial"/>
                <w:sz w:val="24"/>
                <w:szCs w:val="24"/>
              </w:rPr>
              <w:t xml:space="preserve">замещающего муниципальную </w:t>
            </w:r>
            <w:r w:rsidR="008A6B60" w:rsidRPr="009953AC">
              <w:rPr>
                <w:rFonts w:ascii="Arial" w:hAnsi="Arial" w:cs="Arial"/>
                <w:sz w:val="24"/>
                <w:szCs w:val="24"/>
              </w:rPr>
              <w:lastRenderedPageBreak/>
              <w:t>должность или должность</w:t>
            </w:r>
            <w:r w:rsidR="00663E91" w:rsidRPr="009953AC">
              <w:rPr>
                <w:rFonts w:ascii="Arial" w:hAnsi="Arial" w:cs="Arial"/>
                <w:sz w:val="24"/>
                <w:szCs w:val="24"/>
              </w:rPr>
              <w:t>, относящуюся к высшей группе должностей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D" w:rsidRPr="009953AC" w:rsidRDefault="006C05EA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должностей приводится в соответствии с </w:t>
            </w:r>
            <w:r w:rsidR="00C4358D" w:rsidRPr="009953AC">
              <w:rPr>
                <w:rFonts w:ascii="Arial" w:hAnsi="Arial" w:cs="Arial"/>
                <w:sz w:val="24"/>
                <w:szCs w:val="24"/>
              </w:rPr>
              <w:t>Реестром должностей муниципальной службы</w:t>
            </w:r>
          </w:p>
          <w:p w:rsidR="00C4358D" w:rsidRPr="009953AC" w:rsidRDefault="00C4358D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Pr="009953AC">
              <w:rPr>
                <w:rFonts w:ascii="Arial" w:hAnsi="Arial" w:cs="Arial"/>
                <w:sz w:val="24"/>
                <w:szCs w:val="24"/>
              </w:rPr>
              <w:lastRenderedPageBreak/>
              <w:t>Белореченский район,</w:t>
            </w:r>
          </w:p>
          <w:p w:rsidR="00C4358D" w:rsidRPr="009953AC" w:rsidRDefault="00C4358D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утвержденным </w:t>
            </w:r>
          </w:p>
          <w:p w:rsidR="006C05EA" w:rsidRPr="009953AC" w:rsidRDefault="00C4358D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Решением Совета муниципального образования Белореченский район от 13 августа 2012 года № 470 «Об утверждении Реестра муниципальных должностей и Реестра должностей муниципальной службы органов местного самоуправления муниципального образования Белореченский район» (дале</w:t>
            </w:r>
            <w:r w:rsidR="008C1D2F" w:rsidRPr="009953AC">
              <w:rPr>
                <w:rFonts w:ascii="Arial" w:hAnsi="Arial" w:cs="Arial"/>
                <w:sz w:val="24"/>
                <w:szCs w:val="24"/>
              </w:rPr>
              <w:t>е – Реестр)</w:t>
            </w:r>
          </w:p>
        </w:tc>
      </w:tr>
      <w:tr w:rsidR="006C05EA" w:rsidRPr="009953AC" w:rsidTr="009953AC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A" w:rsidRPr="009953AC" w:rsidRDefault="00663E91" w:rsidP="009953A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lastRenderedPageBreak/>
              <w:t>Главные должности муниципальной службы</w:t>
            </w:r>
          </w:p>
        </w:tc>
      </w:tr>
      <w:tr w:rsidR="00D00642" w:rsidRPr="009953AC" w:rsidTr="009953AC">
        <w:trPr>
          <w:trHeight w:val="2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A" w:rsidRPr="009953AC" w:rsidRDefault="006C05EA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Подвижная 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A" w:rsidRPr="009953AC" w:rsidRDefault="006C05EA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не более 1 единицы в расчете на </w:t>
            </w:r>
            <w:r w:rsidR="00663E91" w:rsidRPr="009953A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9953AC" w:rsidRPr="009953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E91" w:rsidRPr="009953AC">
              <w:rPr>
                <w:rFonts w:ascii="Arial" w:hAnsi="Arial" w:cs="Arial"/>
                <w:sz w:val="24"/>
                <w:szCs w:val="24"/>
              </w:rPr>
              <w:t>служащего, замещающего до</w:t>
            </w:r>
            <w:r w:rsidR="00D01F2E" w:rsidRPr="009953AC">
              <w:rPr>
                <w:rFonts w:ascii="Arial" w:hAnsi="Arial" w:cs="Arial"/>
                <w:sz w:val="24"/>
                <w:szCs w:val="24"/>
              </w:rPr>
              <w:t xml:space="preserve">лжность, относящуюся к главной </w:t>
            </w:r>
            <w:r w:rsidR="00663E91" w:rsidRPr="009953AC">
              <w:rPr>
                <w:rFonts w:ascii="Arial" w:hAnsi="Arial" w:cs="Arial"/>
                <w:sz w:val="24"/>
                <w:szCs w:val="24"/>
              </w:rPr>
              <w:t>группе должностей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A" w:rsidRPr="009953AC" w:rsidRDefault="006C05EA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не более 5 тыс. рублей включительно за 1 единицу в расчете на </w:t>
            </w:r>
            <w:r w:rsidR="00663E91" w:rsidRPr="009953A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9953AC" w:rsidRPr="009953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E91" w:rsidRPr="009953AC">
              <w:rPr>
                <w:rFonts w:ascii="Arial" w:hAnsi="Arial" w:cs="Arial"/>
                <w:sz w:val="24"/>
                <w:szCs w:val="24"/>
              </w:rPr>
              <w:t>служащего, замещающего до</w:t>
            </w:r>
            <w:r w:rsidR="00D01F2E" w:rsidRPr="009953AC">
              <w:rPr>
                <w:rFonts w:ascii="Arial" w:hAnsi="Arial" w:cs="Arial"/>
                <w:sz w:val="24"/>
                <w:szCs w:val="24"/>
              </w:rPr>
              <w:t xml:space="preserve">лжность, относящуюся к главной </w:t>
            </w:r>
            <w:r w:rsidR="00663E91" w:rsidRPr="009953AC">
              <w:rPr>
                <w:rFonts w:ascii="Arial" w:hAnsi="Arial" w:cs="Arial"/>
                <w:sz w:val="24"/>
                <w:szCs w:val="24"/>
              </w:rPr>
              <w:t>группе должностей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A" w:rsidRPr="009953AC" w:rsidRDefault="006C05EA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ежемесячные расходы не более 1,0 тыс. рублей </w:t>
            </w:r>
            <w:r w:rsidR="00803E20" w:rsidRPr="009953AC">
              <w:rPr>
                <w:rFonts w:ascii="Arial" w:hAnsi="Arial" w:cs="Arial"/>
                <w:sz w:val="24"/>
                <w:szCs w:val="24"/>
              </w:rPr>
              <w:t xml:space="preserve">включительно </w:t>
            </w:r>
            <w:r w:rsidRPr="009953AC">
              <w:rPr>
                <w:rFonts w:ascii="Arial" w:hAnsi="Arial" w:cs="Arial"/>
                <w:sz w:val="24"/>
                <w:szCs w:val="24"/>
              </w:rPr>
              <w:t xml:space="preserve">в расчете на </w:t>
            </w:r>
            <w:r w:rsidR="00663E91" w:rsidRPr="009953A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9953AC" w:rsidRPr="009953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E91" w:rsidRPr="009953AC">
              <w:rPr>
                <w:rFonts w:ascii="Arial" w:hAnsi="Arial" w:cs="Arial"/>
                <w:sz w:val="24"/>
                <w:szCs w:val="24"/>
              </w:rPr>
              <w:t>служащего, замещающего должность,</w:t>
            </w:r>
            <w:r w:rsidR="00D01F2E" w:rsidRPr="009953AC">
              <w:rPr>
                <w:rFonts w:ascii="Arial" w:hAnsi="Arial" w:cs="Arial"/>
                <w:sz w:val="24"/>
                <w:szCs w:val="24"/>
              </w:rPr>
              <w:t xml:space="preserve"> относящуюся к главной </w:t>
            </w:r>
            <w:r w:rsidR="00663E91" w:rsidRPr="009953AC">
              <w:rPr>
                <w:rFonts w:ascii="Arial" w:hAnsi="Arial" w:cs="Arial"/>
                <w:sz w:val="24"/>
                <w:szCs w:val="24"/>
              </w:rPr>
              <w:t>группе должностей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EA" w:rsidRPr="009953AC" w:rsidRDefault="006C05EA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наименование должностей приводится в соответствии с </w:t>
            </w:r>
            <w:hyperlink r:id="rId21" w:history="1">
              <w:r w:rsidRPr="009953AC">
                <w:rPr>
                  <w:rFonts w:ascii="Arial" w:hAnsi="Arial" w:cs="Arial"/>
                  <w:sz w:val="24"/>
                  <w:szCs w:val="24"/>
                </w:rPr>
                <w:t>Реестром</w:t>
              </w:r>
            </w:hyperlink>
            <w:r w:rsidRPr="009953AC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2" w:history="1">
              <w:r w:rsidRPr="009953AC">
                <w:rPr>
                  <w:rFonts w:ascii="Arial" w:hAnsi="Arial" w:cs="Arial"/>
                  <w:sz w:val="24"/>
                  <w:szCs w:val="24"/>
                </w:rPr>
                <w:t>&lt;2&gt;</w:t>
              </w:r>
            </w:hyperlink>
          </w:p>
        </w:tc>
      </w:tr>
      <w:tr w:rsidR="003B07D9" w:rsidRPr="009953AC" w:rsidTr="009953AC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D9" w:rsidRPr="009953AC" w:rsidRDefault="003B07D9" w:rsidP="0099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Ведущие должности муниципальной службы </w:t>
            </w:r>
            <w:hyperlink r:id="rId23" w:history="1">
              <w:r w:rsidRPr="009953AC">
                <w:rPr>
                  <w:rFonts w:ascii="Arial" w:hAnsi="Arial" w:cs="Arial"/>
                  <w:sz w:val="24"/>
                  <w:szCs w:val="24"/>
                </w:rPr>
                <w:t>&lt;3&gt;</w:t>
              </w:r>
            </w:hyperlink>
          </w:p>
        </w:tc>
      </w:tr>
      <w:tr w:rsidR="003B07D9" w:rsidRPr="009953AC" w:rsidTr="009953AC">
        <w:trPr>
          <w:trHeight w:val="2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D9" w:rsidRPr="009953AC" w:rsidRDefault="003B07D9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Подвижная 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D9" w:rsidRPr="009953AC" w:rsidRDefault="003B07D9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1 единицы в расчете на муниципального</w:t>
            </w:r>
            <w:r w:rsidR="009953AC" w:rsidRPr="009953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53AC">
              <w:rPr>
                <w:rFonts w:ascii="Arial" w:hAnsi="Arial" w:cs="Arial"/>
                <w:sz w:val="24"/>
                <w:szCs w:val="24"/>
              </w:rPr>
              <w:lastRenderedPageBreak/>
              <w:t>служащего, замещающего должность, относящуюся к ведущей группе должностей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D9" w:rsidRPr="009953AC" w:rsidRDefault="003B07D9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5 тыс. рублей включительно за 1 единицу в расчете </w:t>
            </w:r>
            <w:r w:rsidRPr="009953AC">
              <w:rPr>
                <w:rFonts w:ascii="Arial" w:hAnsi="Arial" w:cs="Arial"/>
                <w:sz w:val="24"/>
                <w:szCs w:val="24"/>
              </w:rPr>
              <w:lastRenderedPageBreak/>
              <w:t>на муниципального</w:t>
            </w:r>
            <w:r w:rsidR="009953AC" w:rsidRPr="009953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53AC">
              <w:rPr>
                <w:rFonts w:ascii="Arial" w:hAnsi="Arial" w:cs="Arial"/>
                <w:sz w:val="24"/>
                <w:szCs w:val="24"/>
              </w:rPr>
              <w:t>служащего, замещающего должность, относящуюся к ведущей группе должностей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D9" w:rsidRPr="009953AC" w:rsidRDefault="003B07D9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ежемесячные расходы не более 1,0 тыс. рублей в </w:t>
            </w:r>
            <w:r w:rsidRPr="009953AC">
              <w:rPr>
                <w:rFonts w:ascii="Arial" w:hAnsi="Arial" w:cs="Arial"/>
                <w:sz w:val="24"/>
                <w:szCs w:val="24"/>
              </w:rPr>
              <w:lastRenderedPageBreak/>
              <w:t>расчете на муниципального</w:t>
            </w:r>
            <w:r w:rsidR="009953AC" w:rsidRPr="009953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53AC">
              <w:rPr>
                <w:rFonts w:ascii="Arial" w:hAnsi="Arial" w:cs="Arial"/>
                <w:sz w:val="24"/>
                <w:szCs w:val="24"/>
              </w:rPr>
              <w:t>служащего, замещающего должность, относящуюся к ведущей группе должностей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D9" w:rsidRPr="009953AC" w:rsidRDefault="003B07D9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должностей приводится в соответствии с </w:t>
            </w:r>
            <w:hyperlink r:id="rId24" w:history="1">
              <w:r w:rsidRPr="009953AC">
                <w:rPr>
                  <w:rFonts w:ascii="Arial" w:hAnsi="Arial" w:cs="Arial"/>
                  <w:sz w:val="24"/>
                  <w:szCs w:val="24"/>
                </w:rPr>
                <w:t>Реестром</w:t>
              </w:r>
            </w:hyperlink>
            <w:r w:rsidRPr="009953AC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5" w:history="1">
              <w:r w:rsidRPr="009953AC">
                <w:rPr>
                  <w:rFonts w:ascii="Arial" w:hAnsi="Arial" w:cs="Arial"/>
                  <w:sz w:val="24"/>
                  <w:szCs w:val="24"/>
                </w:rPr>
                <w:t>&lt;2&gt;</w:t>
              </w:r>
            </w:hyperlink>
          </w:p>
        </w:tc>
      </w:tr>
      <w:tr w:rsidR="00940EED" w:rsidRPr="009953AC" w:rsidTr="009953AC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ED" w:rsidRPr="009953AC" w:rsidRDefault="00940EED" w:rsidP="0099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lastRenderedPageBreak/>
              <w:t xml:space="preserve">Старшие должности муниципальной службы </w:t>
            </w:r>
            <w:hyperlink r:id="rId26" w:history="1">
              <w:r w:rsidRPr="009953AC">
                <w:rPr>
                  <w:rFonts w:ascii="Arial" w:hAnsi="Arial" w:cs="Arial"/>
                  <w:sz w:val="24"/>
                  <w:szCs w:val="24"/>
                </w:rPr>
                <w:t>&lt;4&gt;</w:t>
              </w:r>
            </w:hyperlink>
          </w:p>
        </w:tc>
      </w:tr>
      <w:tr w:rsidR="00940EED" w:rsidRPr="009953AC" w:rsidTr="009953AC">
        <w:trPr>
          <w:trHeight w:val="2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ED" w:rsidRPr="009953AC" w:rsidRDefault="00940EED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Подвижная 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ED" w:rsidRPr="009953AC" w:rsidRDefault="00940EED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1 единицы в расчете на муниципального</w:t>
            </w:r>
            <w:r w:rsidR="009953AC" w:rsidRPr="009953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53AC">
              <w:rPr>
                <w:rFonts w:ascii="Arial" w:hAnsi="Arial" w:cs="Arial"/>
                <w:sz w:val="24"/>
                <w:szCs w:val="24"/>
              </w:rPr>
              <w:t xml:space="preserve">служащего, замещающего должность, относящуюся к </w:t>
            </w:r>
            <w:r w:rsidR="00013D10" w:rsidRPr="009953AC">
              <w:rPr>
                <w:rFonts w:ascii="Arial" w:hAnsi="Arial" w:cs="Arial"/>
                <w:sz w:val="24"/>
                <w:szCs w:val="24"/>
              </w:rPr>
              <w:t>старшей</w:t>
            </w:r>
            <w:r w:rsidRPr="009953AC">
              <w:rPr>
                <w:rFonts w:ascii="Arial" w:hAnsi="Arial" w:cs="Arial"/>
                <w:sz w:val="24"/>
                <w:szCs w:val="24"/>
              </w:rPr>
              <w:t xml:space="preserve"> группе должностей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ED" w:rsidRPr="009953AC" w:rsidRDefault="005336DD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3</w:t>
            </w:r>
            <w:r w:rsidR="00940EED" w:rsidRPr="009953AC">
              <w:rPr>
                <w:rFonts w:ascii="Arial" w:hAnsi="Arial" w:cs="Arial"/>
                <w:sz w:val="24"/>
                <w:szCs w:val="24"/>
              </w:rPr>
              <w:t xml:space="preserve"> тыс. рублей включительно за 1 единицу в расчете на муниципального</w:t>
            </w:r>
            <w:r w:rsidR="009953AC" w:rsidRPr="009953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0EED" w:rsidRPr="009953AC">
              <w:rPr>
                <w:rFonts w:ascii="Arial" w:hAnsi="Arial" w:cs="Arial"/>
                <w:sz w:val="24"/>
                <w:szCs w:val="24"/>
              </w:rPr>
              <w:t xml:space="preserve">служащего, замещающего должность, относящуюся к </w:t>
            </w:r>
            <w:r w:rsidR="00013D10" w:rsidRPr="009953AC">
              <w:rPr>
                <w:rFonts w:ascii="Arial" w:hAnsi="Arial" w:cs="Arial"/>
                <w:sz w:val="24"/>
                <w:szCs w:val="24"/>
              </w:rPr>
              <w:t>старшей</w:t>
            </w:r>
            <w:r w:rsidR="00940EED" w:rsidRPr="009953AC">
              <w:rPr>
                <w:rFonts w:ascii="Arial" w:hAnsi="Arial" w:cs="Arial"/>
                <w:sz w:val="24"/>
                <w:szCs w:val="24"/>
              </w:rPr>
              <w:t xml:space="preserve"> группе должностей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ED" w:rsidRPr="009953AC" w:rsidRDefault="005336DD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ежемесячные расходы не более </w:t>
            </w:r>
            <w:r w:rsidR="00940EED" w:rsidRPr="009953AC">
              <w:rPr>
                <w:rFonts w:ascii="Arial" w:hAnsi="Arial" w:cs="Arial"/>
                <w:sz w:val="24"/>
                <w:szCs w:val="24"/>
              </w:rPr>
              <w:t>0</w:t>
            </w:r>
            <w:r w:rsidRPr="009953AC">
              <w:rPr>
                <w:rFonts w:ascii="Arial" w:hAnsi="Arial" w:cs="Arial"/>
                <w:sz w:val="24"/>
                <w:szCs w:val="24"/>
              </w:rPr>
              <w:t>,5</w:t>
            </w:r>
            <w:r w:rsidR="00940EED" w:rsidRPr="009953AC">
              <w:rPr>
                <w:rFonts w:ascii="Arial" w:hAnsi="Arial" w:cs="Arial"/>
                <w:sz w:val="24"/>
                <w:szCs w:val="24"/>
              </w:rPr>
              <w:t xml:space="preserve"> тыс. рублей </w:t>
            </w:r>
            <w:r w:rsidR="00803E20" w:rsidRPr="009953AC">
              <w:rPr>
                <w:rFonts w:ascii="Arial" w:hAnsi="Arial" w:cs="Arial"/>
                <w:sz w:val="24"/>
                <w:szCs w:val="24"/>
              </w:rPr>
              <w:t xml:space="preserve">включительно </w:t>
            </w:r>
            <w:r w:rsidR="00940EED" w:rsidRPr="009953AC">
              <w:rPr>
                <w:rFonts w:ascii="Arial" w:hAnsi="Arial" w:cs="Arial"/>
                <w:sz w:val="24"/>
                <w:szCs w:val="24"/>
              </w:rPr>
              <w:t>в расчете на муниципального</w:t>
            </w:r>
            <w:r w:rsidR="009953AC" w:rsidRPr="009953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0EED" w:rsidRPr="009953AC">
              <w:rPr>
                <w:rFonts w:ascii="Arial" w:hAnsi="Arial" w:cs="Arial"/>
                <w:sz w:val="24"/>
                <w:szCs w:val="24"/>
              </w:rPr>
              <w:t xml:space="preserve">служащего, замещающего должность, относящуюся к </w:t>
            </w:r>
            <w:r w:rsidR="00013D10" w:rsidRPr="009953AC">
              <w:rPr>
                <w:rFonts w:ascii="Arial" w:hAnsi="Arial" w:cs="Arial"/>
                <w:sz w:val="24"/>
                <w:szCs w:val="24"/>
              </w:rPr>
              <w:t>старшей</w:t>
            </w:r>
            <w:r w:rsidR="00940EED" w:rsidRPr="009953AC">
              <w:rPr>
                <w:rFonts w:ascii="Arial" w:hAnsi="Arial" w:cs="Arial"/>
                <w:sz w:val="24"/>
                <w:szCs w:val="24"/>
              </w:rPr>
              <w:t xml:space="preserve"> группе должностей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ED" w:rsidRPr="009953AC" w:rsidRDefault="00940EED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наименование должностей приводится в соответствии с </w:t>
            </w:r>
            <w:hyperlink r:id="rId27" w:history="1">
              <w:r w:rsidRPr="009953AC">
                <w:rPr>
                  <w:rFonts w:ascii="Arial" w:hAnsi="Arial" w:cs="Arial"/>
                  <w:sz w:val="24"/>
                  <w:szCs w:val="24"/>
                </w:rPr>
                <w:t>Реестром</w:t>
              </w:r>
            </w:hyperlink>
            <w:r w:rsidRPr="009953AC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8" w:history="1">
              <w:r w:rsidRPr="009953AC">
                <w:rPr>
                  <w:rFonts w:ascii="Arial" w:hAnsi="Arial" w:cs="Arial"/>
                  <w:sz w:val="24"/>
                  <w:szCs w:val="24"/>
                </w:rPr>
                <w:t>&lt;2&gt;</w:t>
              </w:r>
            </w:hyperlink>
          </w:p>
        </w:tc>
      </w:tr>
      <w:tr w:rsidR="00940EED" w:rsidRPr="009953AC" w:rsidTr="009953AC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ED" w:rsidRPr="009953AC" w:rsidRDefault="00940EED" w:rsidP="009953A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Style w:val="aff0"/>
                <w:rFonts w:ascii="Arial" w:hAnsi="Arial" w:cs="Arial"/>
                <w:b w:val="0"/>
                <w:sz w:val="24"/>
                <w:szCs w:val="24"/>
              </w:rPr>
              <w:t>Подведомственные муниципальным органам муниципального образования Белореченский район казенные учреждения</w:t>
            </w:r>
          </w:p>
        </w:tc>
      </w:tr>
      <w:tr w:rsidR="00940EED" w:rsidRPr="009953AC" w:rsidTr="009953AC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ED" w:rsidRPr="009953AC" w:rsidRDefault="00940EED" w:rsidP="009953A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Style w:val="aff0"/>
                <w:rFonts w:ascii="Arial" w:hAnsi="Arial" w:cs="Arial"/>
                <w:b w:val="0"/>
                <w:sz w:val="24"/>
                <w:szCs w:val="24"/>
              </w:rPr>
              <w:t>Руководитель муниципального казенного учреждения</w:t>
            </w:r>
          </w:p>
        </w:tc>
      </w:tr>
      <w:tr w:rsidR="00940EED" w:rsidRPr="009953AC" w:rsidTr="009953AC">
        <w:trPr>
          <w:trHeight w:val="2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ED" w:rsidRPr="009953AC" w:rsidRDefault="00940EED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Подвижная 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ED" w:rsidRPr="009953AC" w:rsidRDefault="00940EED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1 единицы в расчете на работника, замещающего должность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ED" w:rsidRPr="009953AC" w:rsidRDefault="00940EED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5 тыс., рублей включительно за 1 единицу в расчете на работника, замещающего должность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ED" w:rsidRPr="009953AC" w:rsidRDefault="00940EED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ежемесячные расходы не более 1,0 тыс. рублей включительно в расчете на работника, замещающего должность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ED" w:rsidRPr="009953AC" w:rsidRDefault="00940EED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EED" w:rsidRPr="009953AC" w:rsidTr="009953AC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ED" w:rsidRPr="009953AC" w:rsidRDefault="00940EED" w:rsidP="0099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Style w:val="aff0"/>
                <w:rFonts w:ascii="Arial" w:hAnsi="Arial" w:cs="Arial"/>
                <w:b w:val="0"/>
                <w:sz w:val="24"/>
                <w:szCs w:val="24"/>
              </w:rPr>
              <w:t>Заместитель руководителя муниципального казенного учреждения</w:t>
            </w:r>
          </w:p>
        </w:tc>
      </w:tr>
      <w:tr w:rsidR="00940EED" w:rsidRPr="009953AC" w:rsidTr="009953AC">
        <w:trPr>
          <w:trHeight w:val="2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ED" w:rsidRPr="009953AC" w:rsidRDefault="00940EED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Подвижная 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ED" w:rsidRPr="009953AC" w:rsidRDefault="00940EED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не более 1 единицы в расчете на работника, замещающего должность </w:t>
            </w:r>
            <w:r w:rsidRPr="009953AC">
              <w:rPr>
                <w:rStyle w:val="aff0"/>
                <w:rFonts w:ascii="Arial" w:hAnsi="Arial" w:cs="Arial"/>
                <w:b w:val="0"/>
                <w:sz w:val="24"/>
                <w:szCs w:val="24"/>
              </w:rPr>
              <w:lastRenderedPageBreak/>
              <w:t>заместителя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ED" w:rsidRPr="009953AC" w:rsidRDefault="00940EED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5 тыс. рублей включительно за 1 единицу в расчете на работника, замещающего </w:t>
            </w:r>
            <w:r w:rsidRPr="009953AC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должность </w:t>
            </w:r>
            <w:r w:rsidRPr="009953AC">
              <w:rPr>
                <w:rStyle w:val="aff0"/>
                <w:rFonts w:ascii="Arial" w:hAnsi="Arial" w:cs="Arial"/>
                <w:b w:val="0"/>
                <w:sz w:val="24"/>
                <w:szCs w:val="24"/>
              </w:rPr>
              <w:t>заместителя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ED" w:rsidRPr="009953AC" w:rsidRDefault="00940EED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ежемесячные расходы не более 1,0 тыс. рублей включительно в расчете на </w:t>
            </w:r>
            <w:r w:rsidRPr="009953AC">
              <w:rPr>
                <w:rFonts w:ascii="Arial" w:hAnsi="Arial" w:cs="Arial"/>
                <w:sz w:val="24"/>
                <w:szCs w:val="24"/>
              </w:rPr>
              <w:lastRenderedPageBreak/>
              <w:t xml:space="preserve">работника, замещающего должность </w:t>
            </w:r>
            <w:r w:rsidRPr="009953AC">
              <w:rPr>
                <w:rStyle w:val="aff0"/>
                <w:rFonts w:ascii="Arial" w:hAnsi="Arial" w:cs="Arial"/>
                <w:b w:val="0"/>
                <w:sz w:val="24"/>
                <w:szCs w:val="24"/>
              </w:rPr>
              <w:t>заместителя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ED" w:rsidRPr="009953AC" w:rsidRDefault="00940EED" w:rsidP="009953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7C47" w:rsidRPr="009953AC" w:rsidRDefault="003F7C47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F7C47" w:rsidRPr="009953AC" w:rsidRDefault="003F7C47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--------------------------------</w:t>
      </w:r>
    </w:p>
    <w:p w:rsidR="006C05EA" w:rsidRPr="009953AC" w:rsidRDefault="006C05EA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6C05EA" w:rsidRPr="009953AC" w:rsidRDefault="006C05EA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&lt;2&gt; </w:t>
      </w:r>
      <w:r w:rsidR="00B864A6" w:rsidRPr="009953AC">
        <w:rPr>
          <w:rFonts w:ascii="Arial" w:hAnsi="Arial" w:cs="Arial"/>
          <w:sz w:val="24"/>
          <w:szCs w:val="24"/>
        </w:rPr>
        <w:t>М</w:t>
      </w:r>
      <w:r w:rsidR="00FF7BD8" w:rsidRPr="009953AC">
        <w:rPr>
          <w:rFonts w:ascii="Arial" w:hAnsi="Arial" w:cs="Arial"/>
          <w:sz w:val="24"/>
          <w:szCs w:val="24"/>
        </w:rPr>
        <w:t xml:space="preserve">униципальные </w:t>
      </w:r>
      <w:r w:rsidRPr="009953AC">
        <w:rPr>
          <w:rFonts w:ascii="Arial" w:hAnsi="Arial" w:cs="Arial"/>
          <w:sz w:val="24"/>
          <w:szCs w:val="24"/>
        </w:rPr>
        <w:t xml:space="preserve">служащие обеспечиваются средствами связи по решению руководителей </w:t>
      </w:r>
      <w:r w:rsidR="00B864A6" w:rsidRPr="009953AC">
        <w:rPr>
          <w:rFonts w:ascii="Arial" w:hAnsi="Arial" w:cs="Arial"/>
          <w:sz w:val="24"/>
          <w:szCs w:val="24"/>
        </w:rPr>
        <w:t>муниципальных</w:t>
      </w:r>
      <w:r w:rsidRPr="009953AC">
        <w:rPr>
          <w:rFonts w:ascii="Arial" w:hAnsi="Arial" w:cs="Arial"/>
          <w:sz w:val="24"/>
          <w:szCs w:val="24"/>
        </w:rPr>
        <w:t xml:space="preserve"> органов </w:t>
      </w:r>
      <w:r w:rsidR="00B864A6" w:rsidRPr="009953AC">
        <w:rPr>
          <w:rFonts w:ascii="Arial" w:hAnsi="Arial" w:cs="Arial"/>
          <w:sz w:val="24"/>
          <w:szCs w:val="24"/>
        </w:rPr>
        <w:t>муниципального образования Белореченский район.</w:t>
      </w:r>
      <w:r w:rsidRPr="009953AC">
        <w:rPr>
          <w:rFonts w:ascii="Arial" w:hAnsi="Arial" w:cs="Arial"/>
          <w:sz w:val="24"/>
          <w:szCs w:val="24"/>
        </w:rPr>
        <w:t xml:space="preserve"> Также по решению руководителей </w:t>
      </w:r>
      <w:r w:rsidR="006F42EF" w:rsidRPr="009953AC">
        <w:rPr>
          <w:rFonts w:ascii="Arial" w:hAnsi="Arial" w:cs="Arial"/>
          <w:sz w:val="24"/>
          <w:szCs w:val="24"/>
        </w:rPr>
        <w:t>муниципальных органов</w:t>
      </w:r>
      <w:r w:rsidR="00B864A6" w:rsidRPr="009953AC">
        <w:rPr>
          <w:rFonts w:ascii="Arial" w:hAnsi="Arial" w:cs="Arial"/>
          <w:sz w:val="24"/>
          <w:szCs w:val="24"/>
        </w:rPr>
        <w:t xml:space="preserve"> муниципального образования Белореченский район </w:t>
      </w:r>
      <w:r w:rsidRPr="009953AC">
        <w:rPr>
          <w:rFonts w:ascii="Arial" w:hAnsi="Arial" w:cs="Arial"/>
          <w:sz w:val="24"/>
          <w:szCs w:val="24"/>
        </w:rPr>
        <w:t>указанной категории работников осуществляется возмещение расходов на услуги связи.</w:t>
      </w:r>
    </w:p>
    <w:p w:rsidR="00940EED" w:rsidRPr="009953AC" w:rsidRDefault="00940EED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&lt;3&gt; Для муниципального служащего, замещающего должность начальника отдела управления.</w:t>
      </w:r>
    </w:p>
    <w:p w:rsidR="003B07D9" w:rsidRPr="009953AC" w:rsidRDefault="00940EED" w:rsidP="009953AC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&lt;4</w:t>
      </w:r>
      <w:r w:rsidR="003B07D9" w:rsidRPr="009953AC">
        <w:rPr>
          <w:rFonts w:ascii="Arial" w:hAnsi="Arial" w:cs="Arial"/>
          <w:sz w:val="24"/>
          <w:szCs w:val="24"/>
        </w:rPr>
        <w:t>&gt; Для муниципального служащего, замещающего должность заведующего приемной.</w:t>
      </w:r>
    </w:p>
    <w:p w:rsidR="002B1401" w:rsidRPr="009953AC" w:rsidRDefault="00B94638" w:rsidP="009953AC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Примечание. Норматив приобретения средств подвижной связи и услуг подвижной связи для лиц, замещающих </w:t>
      </w:r>
      <w:r w:rsidR="00DD7BB1" w:rsidRPr="009953AC">
        <w:rPr>
          <w:rFonts w:ascii="Arial" w:hAnsi="Arial" w:cs="Arial"/>
          <w:sz w:val="24"/>
          <w:szCs w:val="24"/>
        </w:rPr>
        <w:t>муниципальные</w:t>
      </w:r>
      <w:r w:rsidR="008349AD" w:rsidRPr="009953AC">
        <w:rPr>
          <w:rFonts w:ascii="Arial" w:hAnsi="Arial" w:cs="Arial"/>
          <w:sz w:val="24"/>
          <w:szCs w:val="24"/>
        </w:rPr>
        <w:t xml:space="preserve"> должности, </w:t>
      </w:r>
      <w:r w:rsidRPr="009953AC">
        <w:rPr>
          <w:rFonts w:ascii="Arial" w:hAnsi="Arial" w:cs="Arial"/>
          <w:sz w:val="24"/>
          <w:szCs w:val="24"/>
        </w:rPr>
        <w:t xml:space="preserve">определяется правовым актом соответствующего </w:t>
      </w:r>
      <w:r w:rsidR="00DD7BB1" w:rsidRPr="009953AC">
        <w:rPr>
          <w:rFonts w:ascii="Arial" w:hAnsi="Arial" w:cs="Arial"/>
          <w:sz w:val="24"/>
          <w:szCs w:val="24"/>
        </w:rPr>
        <w:t>муниципального</w:t>
      </w:r>
      <w:r w:rsidRPr="009953AC">
        <w:rPr>
          <w:rFonts w:ascii="Arial" w:hAnsi="Arial" w:cs="Arial"/>
          <w:sz w:val="24"/>
          <w:szCs w:val="24"/>
        </w:rPr>
        <w:t xml:space="preserve"> органа </w:t>
      </w:r>
      <w:r w:rsidR="00DD7BB1" w:rsidRPr="009953AC">
        <w:rPr>
          <w:rFonts w:ascii="Arial" w:hAnsi="Arial" w:cs="Arial"/>
          <w:sz w:val="24"/>
          <w:szCs w:val="24"/>
        </w:rPr>
        <w:t>муниципального образования Белореченский район</w:t>
      </w:r>
      <w:r w:rsidRPr="009953AC">
        <w:rPr>
          <w:rFonts w:ascii="Arial" w:hAnsi="Arial" w:cs="Arial"/>
          <w:sz w:val="24"/>
          <w:szCs w:val="24"/>
        </w:rPr>
        <w:t>.</w:t>
      </w:r>
    </w:p>
    <w:p w:rsidR="002B1401" w:rsidRPr="009953AC" w:rsidRDefault="002B1401" w:rsidP="009953AC">
      <w:pPr>
        <w:pStyle w:val="af7"/>
        <w:ind w:firstLine="567"/>
        <w:rPr>
          <w:rFonts w:ascii="Arial" w:hAnsi="Arial" w:cs="Arial"/>
          <w:sz w:val="24"/>
          <w:szCs w:val="24"/>
        </w:rPr>
      </w:pPr>
    </w:p>
    <w:p w:rsidR="009953AC" w:rsidRPr="009953AC" w:rsidRDefault="009953AC" w:rsidP="009953AC">
      <w:pPr>
        <w:pStyle w:val="af7"/>
        <w:ind w:firstLine="567"/>
        <w:rPr>
          <w:rFonts w:ascii="Arial" w:hAnsi="Arial" w:cs="Arial"/>
          <w:sz w:val="24"/>
          <w:szCs w:val="24"/>
        </w:rPr>
      </w:pPr>
    </w:p>
    <w:p w:rsidR="009953AC" w:rsidRPr="009953AC" w:rsidRDefault="009953AC" w:rsidP="009953AC">
      <w:pPr>
        <w:pStyle w:val="af7"/>
        <w:ind w:firstLine="567"/>
        <w:rPr>
          <w:rFonts w:ascii="Arial" w:hAnsi="Arial" w:cs="Arial"/>
          <w:sz w:val="24"/>
          <w:szCs w:val="24"/>
        </w:rPr>
      </w:pPr>
    </w:p>
    <w:p w:rsidR="003F7C47" w:rsidRPr="009953AC" w:rsidRDefault="009953AC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Приложение </w:t>
      </w:r>
      <w:r w:rsidR="008349AD" w:rsidRPr="009953AC">
        <w:rPr>
          <w:rFonts w:ascii="Arial" w:hAnsi="Arial" w:cs="Arial"/>
          <w:sz w:val="24"/>
          <w:szCs w:val="24"/>
        </w:rPr>
        <w:t>№</w:t>
      </w:r>
      <w:r w:rsidR="003F7C47" w:rsidRPr="009953AC">
        <w:rPr>
          <w:rFonts w:ascii="Arial" w:hAnsi="Arial" w:cs="Arial"/>
          <w:sz w:val="24"/>
          <w:szCs w:val="24"/>
        </w:rPr>
        <w:t xml:space="preserve"> 2</w:t>
      </w:r>
    </w:p>
    <w:p w:rsidR="00DD7BB1" w:rsidRPr="009953AC" w:rsidRDefault="00DD7BB1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к Методике</w:t>
      </w:r>
    </w:p>
    <w:p w:rsidR="00DD7BB1" w:rsidRPr="009953AC" w:rsidRDefault="00DD7BB1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определения нормативных</w:t>
      </w:r>
    </w:p>
    <w:p w:rsidR="00DD7BB1" w:rsidRPr="009953AC" w:rsidRDefault="00DD7BB1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затрат на обеспечение функций</w:t>
      </w:r>
    </w:p>
    <w:p w:rsidR="00DD7BB1" w:rsidRPr="009953AC" w:rsidRDefault="00DD7BB1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муниципальных органов</w:t>
      </w:r>
    </w:p>
    <w:p w:rsidR="00DD7BB1" w:rsidRPr="009953AC" w:rsidRDefault="00DD7BB1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муниципального образования</w:t>
      </w:r>
    </w:p>
    <w:p w:rsidR="00DD7BB1" w:rsidRPr="009953AC" w:rsidRDefault="00DD7BB1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Белореченский район,</w:t>
      </w:r>
    </w:p>
    <w:p w:rsidR="00570054" w:rsidRPr="009953AC" w:rsidRDefault="00DD7BB1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включая</w:t>
      </w:r>
      <w:r w:rsidR="00570054" w:rsidRPr="009953AC">
        <w:rPr>
          <w:rFonts w:ascii="Arial" w:hAnsi="Arial" w:cs="Arial"/>
          <w:sz w:val="24"/>
          <w:szCs w:val="24"/>
        </w:rPr>
        <w:t xml:space="preserve"> </w:t>
      </w:r>
      <w:r w:rsidRPr="009953AC">
        <w:rPr>
          <w:rFonts w:ascii="Arial" w:hAnsi="Arial" w:cs="Arial"/>
          <w:sz w:val="24"/>
          <w:szCs w:val="24"/>
        </w:rPr>
        <w:t xml:space="preserve">подведомственные </w:t>
      </w:r>
    </w:p>
    <w:p w:rsidR="003F7C47" w:rsidRPr="009953AC" w:rsidRDefault="00DD7BB1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казенные</w:t>
      </w:r>
      <w:r w:rsidR="00570054" w:rsidRPr="009953AC">
        <w:rPr>
          <w:rFonts w:ascii="Arial" w:hAnsi="Arial" w:cs="Arial"/>
          <w:sz w:val="24"/>
          <w:szCs w:val="24"/>
        </w:rPr>
        <w:t xml:space="preserve"> </w:t>
      </w:r>
      <w:r w:rsidRPr="009953AC">
        <w:rPr>
          <w:rFonts w:ascii="Arial" w:hAnsi="Arial" w:cs="Arial"/>
          <w:sz w:val="24"/>
          <w:szCs w:val="24"/>
        </w:rPr>
        <w:t>учреждения</w:t>
      </w:r>
    </w:p>
    <w:p w:rsidR="001F0BE6" w:rsidRDefault="001F0BE6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9953AC" w:rsidRPr="009953AC" w:rsidRDefault="009953AC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464E7" w:rsidRPr="009953AC" w:rsidRDefault="001464E7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НОРМАТИВЫ</w:t>
      </w:r>
    </w:p>
    <w:p w:rsidR="001464E7" w:rsidRPr="009953AC" w:rsidRDefault="001464E7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обеспечения функций муниципальных органов </w:t>
      </w:r>
    </w:p>
    <w:p w:rsidR="001464E7" w:rsidRPr="009953AC" w:rsidRDefault="001464E7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муниципального образования Белореченский район, применяемые при расчете нормативных затрат на приобретение служебного</w:t>
      </w:r>
    </w:p>
    <w:p w:rsidR="001464E7" w:rsidRPr="009953AC" w:rsidRDefault="001464E7" w:rsidP="009953A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легкового автотранспорта</w:t>
      </w:r>
    </w:p>
    <w:p w:rsidR="001464E7" w:rsidRPr="009953AC" w:rsidRDefault="001464E7" w:rsidP="009953A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126"/>
        <w:gridCol w:w="2126"/>
        <w:gridCol w:w="1134"/>
      </w:tblGrid>
      <w:tr w:rsidR="00406F52" w:rsidRPr="009953AC" w:rsidTr="009953AC">
        <w:trPr>
          <w:trHeight w:val="227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6" w:rsidRPr="009953AC" w:rsidRDefault="00406F52" w:rsidP="009953AC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Транспортное средство </w:t>
            </w:r>
          </w:p>
          <w:p w:rsidR="00837E36" w:rsidRPr="009953AC" w:rsidRDefault="00406F52" w:rsidP="009953AC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с персональным закреплением</w:t>
            </w:r>
          </w:p>
          <w:p w:rsidR="00406F52" w:rsidRPr="009953AC" w:rsidRDefault="00406F52" w:rsidP="009953AC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2" w:rsidRPr="009953AC" w:rsidRDefault="00406F52" w:rsidP="009953AC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Служебное транспортное </w:t>
            </w:r>
          </w:p>
          <w:p w:rsidR="00406F52" w:rsidRPr="009953AC" w:rsidRDefault="00406F52" w:rsidP="009953AC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средство, предоставляемое </w:t>
            </w:r>
          </w:p>
          <w:p w:rsidR="00406F52" w:rsidRPr="009953AC" w:rsidRDefault="00406F52" w:rsidP="009953AC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по вызову (без персонального </w:t>
            </w:r>
          </w:p>
          <w:p w:rsidR="00406F52" w:rsidRPr="009953AC" w:rsidRDefault="00406F52" w:rsidP="009953AC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закрепления)</w:t>
            </w:r>
          </w:p>
        </w:tc>
      </w:tr>
      <w:tr w:rsidR="001F0BE6" w:rsidRPr="009953AC" w:rsidTr="009953AC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E7" w:rsidRPr="009953AC" w:rsidRDefault="001464E7" w:rsidP="009953AC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E7" w:rsidRPr="009953AC" w:rsidRDefault="001464E7" w:rsidP="009953AC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E7" w:rsidRPr="009953AC" w:rsidRDefault="001464E7" w:rsidP="009953AC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E7" w:rsidRPr="009953AC" w:rsidRDefault="001464E7" w:rsidP="009953AC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цена</w:t>
            </w:r>
          </w:p>
        </w:tc>
      </w:tr>
      <w:tr w:rsidR="001F0BE6" w:rsidRPr="009953AC" w:rsidTr="009953AC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E7" w:rsidRPr="009953AC" w:rsidRDefault="001464E7" w:rsidP="009953AC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E7" w:rsidRPr="009953AC" w:rsidRDefault="001464E7" w:rsidP="009953AC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E7" w:rsidRPr="009953AC" w:rsidRDefault="00731E9A" w:rsidP="009953AC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7" w:rsidRPr="009953AC" w:rsidRDefault="00731E9A" w:rsidP="009953AC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464E7" w:rsidRPr="009953AC" w:rsidTr="009953AC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7" w:rsidRPr="009953AC" w:rsidRDefault="001464E7" w:rsidP="009953AC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Муниципальные органы</w:t>
            </w:r>
          </w:p>
          <w:p w:rsidR="001464E7" w:rsidRPr="009953AC" w:rsidRDefault="001464E7" w:rsidP="009953AC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Белореченский район </w:t>
            </w:r>
            <w:r w:rsidR="004C5F45" w:rsidRPr="009953AC">
              <w:rPr>
                <w:rFonts w:ascii="Arial" w:hAnsi="Arial" w:cs="Arial"/>
                <w:sz w:val="24"/>
                <w:szCs w:val="24"/>
              </w:rPr>
              <w:t>&lt;1&gt;</w:t>
            </w:r>
          </w:p>
        </w:tc>
      </w:tr>
      <w:tr w:rsidR="00DB086B" w:rsidRPr="009953AC" w:rsidTr="009953AC">
        <w:trPr>
          <w:trHeight w:val="22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86B" w:rsidRPr="009953AC" w:rsidRDefault="00DB086B" w:rsidP="009953AC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1 единицы в расчете на муниципального</w:t>
            </w:r>
            <w:r w:rsidR="009953AC" w:rsidRPr="009953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53AC">
              <w:rPr>
                <w:rFonts w:ascii="Arial" w:hAnsi="Arial" w:cs="Arial"/>
                <w:sz w:val="24"/>
                <w:szCs w:val="24"/>
              </w:rPr>
              <w:t>служащего, замещающего муниципальную должность или должность, относящуюся к высшей группе должностей муниципальной службы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86B" w:rsidRPr="009953AC" w:rsidRDefault="00DB086B" w:rsidP="009953AC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2,0 млн. рублей для муниципального</w:t>
            </w:r>
            <w:r w:rsidR="009953AC" w:rsidRPr="009953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53AC">
              <w:rPr>
                <w:rFonts w:ascii="Arial" w:hAnsi="Arial" w:cs="Arial"/>
                <w:sz w:val="24"/>
                <w:szCs w:val="24"/>
              </w:rPr>
              <w:t>служащего, замещающего муниципальную 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86B" w:rsidRPr="009953AC" w:rsidRDefault="00DB086B" w:rsidP="009953AC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1,5 млн. рублей для муниципального</w:t>
            </w:r>
            <w:r w:rsidR="009953AC" w:rsidRPr="009953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53AC">
              <w:rPr>
                <w:rFonts w:ascii="Arial" w:hAnsi="Arial" w:cs="Arial"/>
                <w:sz w:val="24"/>
                <w:szCs w:val="24"/>
              </w:rPr>
              <w:t>служащего, замещающего должность, относящуюся к высшей группе должностей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B" w:rsidRPr="009953AC" w:rsidRDefault="00DB086B" w:rsidP="009953AC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не более 1 единицы в расчете на 10 единиц штатной численности работников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B" w:rsidRPr="009953AC" w:rsidRDefault="00DB086B" w:rsidP="009953AC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не более 1,0 млн. рублей </w:t>
            </w:r>
          </w:p>
        </w:tc>
      </w:tr>
      <w:tr w:rsidR="00DB086B" w:rsidRPr="009953AC" w:rsidTr="009953AC">
        <w:trPr>
          <w:trHeight w:val="22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B" w:rsidRPr="009953AC" w:rsidRDefault="00DB086B" w:rsidP="009953AC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B" w:rsidRPr="009953AC" w:rsidRDefault="00DB086B" w:rsidP="009953AC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B" w:rsidRPr="009953AC" w:rsidRDefault="00DB086B" w:rsidP="009953AC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B" w:rsidRPr="009953AC" w:rsidRDefault="00DB086B" w:rsidP="009953AC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1 единицы (грузопассажирский фургон, микроавтобус с количеством мест более 5) в расчете на 50 единиц штатной численности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B" w:rsidRPr="009953AC" w:rsidRDefault="00DB086B" w:rsidP="009953AC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1,5 млн. рублей</w:t>
            </w:r>
          </w:p>
        </w:tc>
      </w:tr>
      <w:tr w:rsidR="001464E7" w:rsidRPr="009953AC" w:rsidTr="009953AC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22" w:rsidRPr="009953AC" w:rsidRDefault="001464E7" w:rsidP="009953AC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Подведомственные муниципальным органам муниципального образования </w:t>
            </w:r>
          </w:p>
          <w:p w:rsidR="001464E7" w:rsidRPr="009953AC" w:rsidRDefault="001464E7" w:rsidP="009953AC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Белореченский район казенные учреждения</w:t>
            </w:r>
          </w:p>
        </w:tc>
      </w:tr>
      <w:tr w:rsidR="00DB086B" w:rsidRPr="009953AC" w:rsidTr="009953AC">
        <w:trPr>
          <w:trHeight w:val="22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86B" w:rsidRPr="009953AC" w:rsidRDefault="00DB086B" w:rsidP="009953AC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86B" w:rsidRPr="009953AC" w:rsidRDefault="00DB086B" w:rsidP="009953AC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86B" w:rsidRPr="009953AC" w:rsidRDefault="00DB086B" w:rsidP="009953AC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B" w:rsidRPr="009953AC" w:rsidRDefault="00DB086B" w:rsidP="009953AC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не более 1 единицы в расчете на 50 единиц штатной численности работников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B" w:rsidRPr="009953AC" w:rsidRDefault="00DB086B" w:rsidP="009953AC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1,0 млн. рублей</w:t>
            </w:r>
          </w:p>
        </w:tc>
      </w:tr>
      <w:tr w:rsidR="00DB086B" w:rsidRPr="009953AC" w:rsidTr="009953AC">
        <w:trPr>
          <w:trHeight w:val="22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B" w:rsidRPr="009953AC" w:rsidRDefault="00DB086B" w:rsidP="009953AC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B" w:rsidRPr="009953AC" w:rsidRDefault="00DB086B" w:rsidP="009953AC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B" w:rsidRPr="009953AC" w:rsidRDefault="00DB086B" w:rsidP="009953AC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B" w:rsidRPr="009953AC" w:rsidRDefault="00DB086B" w:rsidP="009953AC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1 единицы (грузопассажирский фургон, микроавтобус с количеством мест более 5) в расчете на 50 единиц штатной численности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B" w:rsidRPr="009953AC" w:rsidRDefault="00DB086B" w:rsidP="009953AC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1,5 млн. рублей</w:t>
            </w:r>
          </w:p>
        </w:tc>
      </w:tr>
    </w:tbl>
    <w:p w:rsidR="001464E7" w:rsidRPr="009953AC" w:rsidRDefault="001464E7" w:rsidP="00995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464E7" w:rsidRPr="009953AC" w:rsidRDefault="004C5F45" w:rsidP="009953A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&lt;1&gt; </w:t>
      </w:r>
      <w:r w:rsidR="001464E7" w:rsidRPr="009953AC">
        <w:rPr>
          <w:rFonts w:ascii="Arial" w:hAnsi="Arial" w:cs="Arial"/>
          <w:sz w:val="24"/>
          <w:szCs w:val="24"/>
        </w:rPr>
        <w:t xml:space="preserve">Порядок предоставления и использования служебного автотранспорта (включая количество единиц служебного автотранспорта, предоставляемого муниципальным органам муниципального образования Белореченский район), находящегося в оперативном управлении муниципального казенного учреждения "Административно-хозяйственная часть администрации муниципального </w:t>
      </w:r>
      <w:r w:rsidR="001464E7" w:rsidRPr="009953AC">
        <w:rPr>
          <w:rFonts w:ascii="Arial" w:hAnsi="Arial" w:cs="Arial"/>
          <w:sz w:val="24"/>
          <w:szCs w:val="24"/>
        </w:rPr>
        <w:lastRenderedPageBreak/>
        <w:t>образования Белореченский район", определяется постановлением администрации муниципального образования Белореченский район.</w:t>
      </w:r>
    </w:p>
    <w:p w:rsidR="007153F1" w:rsidRPr="009953AC" w:rsidRDefault="00907B37" w:rsidP="009953AC">
      <w:pPr>
        <w:widowControl w:val="0"/>
        <w:tabs>
          <w:tab w:val="left" w:pos="709"/>
        </w:tabs>
        <w:spacing w:after="12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дополн</w:t>
      </w:r>
      <w:r w:rsidR="009953AC">
        <w:rPr>
          <w:rFonts w:ascii="Arial" w:hAnsi="Arial" w:cs="Arial"/>
          <w:sz w:val="24"/>
          <w:szCs w:val="24"/>
        </w:rPr>
        <w:t>и</w:t>
      </w:r>
      <w:r w:rsidRPr="009953AC">
        <w:rPr>
          <w:rFonts w:ascii="Arial" w:hAnsi="Arial" w:cs="Arial"/>
          <w:sz w:val="24"/>
          <w:szCs w:val="24"/>
        </w:rPr>
        <w:t>ть приложением</w:t>
      </w:r>
      <w:r w:rsidR="00727431" w:rsidRPr="009953AC">
        <w:rPr>
          <w:rFonts w:ascii="Arial" w:hAnsi="Arial" w:cs="Arial"/>
          <w:sz w:val="24"/>
          <w:szCs w:val="24"/>
        </w:rPr>
        <w:t xml:space="preserve"> №</w:t>
      </w:r>
      <w:r w:rsidR="00B94638" w:rsidRPr="009953AC">
        <w:rPr>
          <w:rFonts w:ascii="Arial" w:hAnsi="Arial" w:cs="Arial"/>
          <w:sz w:val="24"/>
          <w:szCs w:val="24"/>
        </w:rPr>
        <w:t xml:space="preserve"> 3 следующего содержания:</w:t>
      </w:r>
    </w:p>
    <w:p w:rsidR="007153F1" w:rsidRPr="009953AC" w:rsidRDefault="007153F1" w:rsidP="009953AC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DB086B" w:rsidRPr="009953AC" w:rsidRDefault="00DB086B" w:rsidP="009953AC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BD4359" w:rsidRPr="009953AC" w:rsidRDefault="00BD4359" w:rsidP="009953AC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B94638" w:rsidRPr="009953AC" w:rsidRDefault="00B94638" w:rsidP="009953AC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"</w:t>
      </w:r>
      <w:r w:rsidR="009953AC" w:rsidRPr="009953AC">
        <w:rPr>
          <w:rFonts w:ascii="Arial" w:hAnsi="Arial" w:cs="Arial"/>
          <w:sz w:val="24"/>
          <w:szCs w:val="24"/>
        </w:rPr>
        <w:t>Приложение</w:t>
      </w:r>
      <w:r w:rsidR="00570054" w:rsidRPr="009953AC">
        <w:rPr>
          <w:rFonts w:ascii="Arial" w:hAnsi="Arial" w:cs="Arial"/>
          <w:sz w:val="24"/>
          <w:szCs w:val="24"/>
        </w:rPr>
        <w:t xml:space="preserve"> </w:t>
      </w:r>
      <w:r w:rsidR="00727431" w:rsidRPr="009953AC">
        <w:rPr>
          <w:rFonts w:ascii="Arial" w:hAnsi="Arial" w:cs="Arial"/>
          <w:sz w:val="24"/>
          <w:szCs w:val="24"/>
        </w:rPr>
        <w:t>№</w:t>
      </w:r>
      <w:r w:rsidRPr="009953AC">
        <w:rPr>
          <w:rFonts w:ascii="Arial" w:hAnsi="Arial" w:cs="Arial"/>
          <w:sz w:val="24"/>
          <w:szCs w:val="24"/>
        </w:rPr>
        <w:t xml:space="preserve"> 3</w:t>
      </w:r>
    </w:p>
    <w:p w:rsidR="00D00642" w:rsidRPr="009953AC" w:rsidRDefault="00D00642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к Методике</w:t>
      </w:r>
    </w:p>
    <w:p w:rsidR="00D00642" w:rsidRPr="009953AC" w:rsidRDefault="00D00642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определения нормативных</w:t>
      </w:r>
    </w:p>
    <w:p w:rsidR="00D00642" w:rsidRPr="009953AC" w:rsidRDefault="00D00642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затрат на обеспечение функций</w:t>
      </w:r>
    </w:p>
    <w:p w:rsidR="00D00642" w:rsidRPr="009953AC" w:rsidRDefault="00D00642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муниципальных органов</w:t>
      </w:r>
    </w:p>
    <w:p w:rsidR="00D00642" w:rsidRPr="009953AC" w:rsidRDefault="00D00642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муниципального образования</w:t>
      </w:r>
    </w:p>
    <w:p w:rsidR="00D00642" w:rsidRPr="009953AC" w:rsidRDefault="00D00642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Белореченский район,</w:t>
      </w:r>
    </w:p>
    <w:p w:rsidR="00570054" w:rsidRPr="009953AC" w:rsidRDefault="00D00642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включая</w:t>
      </w:r>
      <w:r w:rsidR="00570054" w:rsidRPr="009953AC">
        <w:rPr>
          <w:rFonts w:ascii="Arial" w:hAnsi="Arial" w:cs="Arial"/>
          <w:sz w:val="24"/>
          <w:szCs w:val="24"/>
        </w:rPr>
        <w:t xml:space="preserve"> </w:t>
      </w:r>
      <w:r w:rsidRPr="009953AC">
        <w:rPr>
          <w:rFonts w:ascii="Arial" w:hAnsi="Arial" w:cs="Arial"/>
          <w:sz w:val="24"/>
          <w:szCs w:val="24"/>
        </w:rPr>
        <w:t xml:space="preserve">подведомственные </w:t>
      </w:r>
    </w:p>
    <w:p w:rsidR="00B94638" w:rsidRPr="009953AC" w:rsidRDefault="00D00642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казенные</w:t>
      </w:r>
      <w:r w:rsidR="00727431" w:rsidRPr="009953AC">
        <w:rPr>
          <w:rFonts w:ascii="Arial" w:hAnsi="Arial" w:cs="Arial"/>
          <w:sz w:val="24"/>
          <w:szCs w:val="24"/>
        </w:rPr>
        <w:t xml:space="preserve"> </w:t>
      </w:r>
      <w:r w:rsidRPr="009953AC">
        <w:rPr>
          <w:rFonts w:ascii="Arial" w:hAnsi="Arial" w:cs="Arial"/>
          <w:sz w:val="24"/>
          <w:szCs w:val="24"/>
        </w:rPr>
        <w:t>учреждения</w:t>
      </w:r>
    </w:p>
    <w:p w:rsidR="007153F1" w:rsidRPr="009953AC" w:rsidRDefault="007153F1" w:rsidP="009953AC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45084A" w:rsidRPr="009953AC" w:rsidRDefault="0045084A" w:rsidP="009953AC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94638" w:rsidRPr="009953AC" w:rsidRDefault="00B94638" w:rsidP="009953AC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НОРМАТИВЫ</w:t>
      </w:r>
    </w:p>
    <w:p w:rsidR="00D00642" w:rsidRPr="009953AC" w:rsidRDefault="00B94638" w:rsidP="009953AC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размещения </w:t>
      </w:r>
      <w:r w:rsidR="00D00642" w:rsidRPr="009953AC">
        <w:rPr>
          <w:rFonts w:ascii="Arial" w:hAnsi="Arial" w:cs="Arial"/>
          <w:sz w:val="24"/>
          <w:szCs w:val="24"/>
        </w:rPr>
        <w:t xml:space="preserve">муниципальных органов муниципального </w:t>
      </w:r>
    </w:p>
    <w:p w:rsidR="00B94638" w:rsidRPr="009953AC" w:rsidRDefault="00D00642" w:rsidP="009953AC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образования Белореченский район</w:t>
      </w:r>
      <w:r w:rsidR="00B94638" w:rsidRPr="009953AC">
        <w:rPr>
          <w:rFonts w:ascii="Arial" w:hAnsi="Arial" w:cs="Arial"/>
          <w:sz w:val="24"/>
          <w:szCs w:val="24"/>
        </w:rPr>
        <w:t>,</w:t>
      </w:r>
      <w:r w:rsidRPr="009953AC">
        <w:rPr>
          <w:rFonts w:ascii="Arial" w:hAnsi="Arial" w:cs="Arial"/>
          <w:sz w:val="24"/>
          <w:szCs w:val="24"/>
        </w:rPr>
        <w:t xml:space="preserve"> </w:t>
      </w:r>
      <w:r w:rsidR="00B94638" w:rsidRPr="009953AC">
        <w:rPr>
          <w:rFonts w:ascii="Arial" w:hAnsi="Arial" w:cs="Arial"/>
          <w:sz w:val="24"/>
          <w:szCs w:val="24"/>
        </w:rPr>
        <w:t>включая подведомственные казенные</w:t>
      </w:r>
    </w:p>
    <w:p w:rsidR="00B94638" w:rsidRPr="009953AC" w:rsidRDefault="00B94638" w:rsidP="009953AC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учреждения в административных зданиях, строениях, нежилых</w:t>
      </w:r>
    </w:p>
    <w:p w:rsidR="00B94638" w:rsidRPr="009953AC" w:rsidRDefault="00B94638" w:rsidP="009953AC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помещениях (за исключением архивных помещений), находящихся</w:t>
      </w:r>
    </w:p>
    <w:p w:rsidR="00B94638" w:rsidRPr="009953AC" w:rsidRDefault="00B94638" w:rsidP="009953AC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во временном владении и (или) пользовании</w:t>
      </w:r>
    </w:p>
    <w:p w:rsidR="00B94638" w:rsidRPr="009953AC" w:rsidRDefault="00B94638" w:rsidP="009953A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4677"/>
      </w:tblGrid>
      <w:tr w:rsidR="00B94638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Наименование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Наименование должности &lt;1&gt;</w:t>
            </w:r>
          </w:p>
        </w:tc>
      </w:tr>
      <w:tr w:rsidR="00B94638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94638" w:rsidRPr="009953AC" w:rsidTr="00970B61">
        <w:trPr>
          <w:trHeight w:val="22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D00642" w:rsidP="00970B61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1. Муниципальные органы муниципального образования Белореченский район</w:t>
            </w:r>
          </w:p>
        </w:tc>
      </w:tr>
      <w:tr w:rsidR="00B94638" w:rsidRPr="009953AC" w:rsidTr="00970B61">
        <w:trPr>
          <w:trHeight w:val="22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1.1. </w:t>
            </w:r>
            <w:r w:rsidR="008B2416" w:rsidRPr="009953AC">
              <w:rPr>
                <w:rFonts w:ascii="Arial" w:hAnsi="Arial" w:cs="Arial"/>
                <w:sz w:val="24"/>
                <w:szCs w:val="24"/>
              </w:rPr>
              <w:t>Совет муниципального образования Белореченский район</w:t>
            </w:r>
          </w:p>
        </w:tc>
      </w:tr>
      <w:tr w:rsidR="00B94638" w:rsidRPr="009953AC" w:rsidTr="00970B61">
        <w:trPr>
          <w:trHeight w:val="22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1.1.1. </w:t>
            </w:r>
            <w:r w:rsidR="008B2416" w:rsidRPr="009953AC">
              <w:rPr>
                <w:rFonts w:ascii="Arial" w:hAnsi="Arial" w:cs="Arial"/>
                <w:sz w:val="24"/>
                <w:szCs w:val="24"/>
              </w:rPr>
              <w:t xml:space="preserve">Муниципальные </w:t>
            </w:r>
            <w:r w:rsidRPr="009953AC">
              <w:rPr>
                <w:rFonts w:ascii="Arial" w:hAnsi="Arial" w:cs="Arial"/>
                <w:sz w:val="24"/>
                <w:szCs w:val="24"/>
              </w:rPr>
              <w:t>должности</w:t>
            </w:r>
          </w:p>
        </w:tc>
      </w:tr>
      <w:tr w:rsidR="00B94638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служебный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152F0D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18</w:t>
            </w:r>
            <w:r w:rsidR="00B94638" w:rsidRPr="009953AC">
              <w:rPr>
                <w:rFonts w:ascii="Arial" w:hAnsi="Arial" w:cs="Arial"/>
                <w:sz w:val="24"/>
                <w:szCs w:val="24"/>
              </w:rPr>
              <w:t xml:space="preserve"> кв. 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984A4C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в расчете на должность </w:t>
            </w:r>
            <w:r w:rsidR="00ED50BC" w:rsidRPr="009953AC">
              <w:rPr>
                <w:rFonts w:ascii="Arial" w:hAnsi="Arial" w:cs="Arial"/>
                <w:sz w:val="24"/>
                <w:szCs w:val="24"/>
              </w:rPr>
              <w:t>"</w:t>
            </w:r>
            <w:r w:rsidR="00B94638" w:rsidRPr="009953AC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="008B2416" w:rsidRPr="009953AC">
              <w:rPr>
                <w:rFonts w:ascii="Arial" w:hAnsi="Arial" w:cs="Arial"/>
                <w:sz w:val="24"/>
                <w:szCs w:val="24"/>
              </w:rPr>
              <w:t xml:space="preserve">Совета муниципального </w:t>
            </w:r>
            <w:r w:rsidRPr="009953AC">
              <w:rPr>
                <w:rFonts w:ascii="Arial" w:hAnsi="Arial" w:cs="Arial"/>
                <w:sz w:val="24"/>
                <w:szCs w:val="24"/>
              </w:rPr>
              <w:t>образования Белореченский район</w:t>
            </w:r>
            <w:r w:rsidR="00ED50BC" w:rsidRPr="009953AC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B94638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приемная председателя </w:t>
            </w:r>
            <w:r w:rsidR="008B2416" w:rsidRPr="009953AC">
              <w:rPr>
                <w:rFonts w:ascii="Arial" w:hAnsi="Arial" w:cs="Arial"/>
                <w:sz w:val="24"/>
                <w:szCs w:val="24"/>
              </w:rPr>
              <w:t>Совета муниципального образования Белореченский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125C5E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9</w:t>
            </w:r>
            <w:r w:rsidR="00B94638" w:rsidRPr="009953AC">
              <w:rPr>
                <w:rFonts w:ascii="Arial" w:hAnsi="Arial" w:cs="Arial"/>
                <w:sz w:val="24"/>
                <w:szCs w:val="24"/>
              </w:rPr>
              <w:t xml:space="preserve"> кв. 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638" w:rsidRPr="009953AC" w:rsidTr="00970B61">
        <w:trPr>
          <w:trHeight w:val="22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1.1.2. Должности </w:t>
            </w:r>
            <w:r w:rsidR="00752369" w:rsidRPr="009953AC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9953AC">
              <w:rPr>
                <w:rFonts w:ascii="Arial" w:hAnsi="Arial" w:cs="Arial"/>
                <w:sz w:val="24"/>
                <w:szCs w:val="24"/>
              </w:rPr>
              <w:t xml:space="preserve"> службы</w:t>
            </w:r>
          </w:p>
        </w:tc>
      </w:tr>
      <w:tr w:rsidR="00B94638" w:rsidRPr="009953AC" w:rsidTr="00970B61">
        <w:trPr>
          <w:trHeight w:val="22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1.1.2.1. </w:t>
            </w:r>
            <w:r w:rsidR="00AB5258" w:rsidRPr="009953AC">
              <w:rPr>
                <w:rFonts w:ascii="Arial" w:hAnsi="Arial" w:cs="Arial"/>
                <w:sz w:val="24"/>
                <w:szCs w:val="24"/>
              </w:rPr>
              <w:t>Главные</w:t>
            </w:r>
            <w:r w:rsidR="00482091" w:rsidRPr="009953AC">
              <w:rPr>
                <w:rFonts w:ascii="Arial" w:hAnsi="Arial" w:cs="Arial"/>
                <w:sz w:val="24"/>
                <w:szCs w:val="24"/>
              </w:rPr>
              <w:t>, ведущие, старшие и младшие должности муниципальной службы</w:t>
            </w:r>
          </w:p>
        </w:tc>
      </w:tr>
      <w:tr w:rsidR="00B94638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служебный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482091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6,5 кв. м &lt;2&gt;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482091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в расчете на 1 муниципального служащего, замещающего должность данных групп</w:t>
            </w:r>
          </w:p>
        </w:tc>
      </w:tr>
      <w:tr w:rsidR="00B94638" w:rsidRPr="009953AC" w:rsidTr="00970B61">
        <w:trPr>
          <w:trHeight w:val="22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1.1.3. Должности, не относящиеся к должностям </w:t>
            </w:r>
            <w:r w:rsidR="00752369" w:rsidRPr="009953AC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9953AC">
              <w:rPr>
                <w:rFonts w:ascii="Arial" w:hAnsi="Arial" w:cs="Arial"/>
                <w:sz w:val="24"/>
                <w:szCs w:val="24"/>
              </w:rPr>
              <w:t xml:space="preserve"> службы</w:t>
            </w:r>
          </w:p>
        </w:tc>
      </w:tr>
      <w:tr w:rsidR="00B94638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служебный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не более 6 </w:t>
            </w:r>
            <w:r w:rsidRPr="009953AC">
              <w:rPr>
                <w:rFonts w:ascii="Arial" w:hAnsi="Arial" w:cs="Arial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lastRenderedPageBreak/>
              <w:t>в расчете на 1 работника</w:t>
            </w:r>
          </w:p>
        </w:tc>
      </w:tr>
      <w:tr w:rsidR="00B94638" w:rsidRPr="009953AC" w:rsidTr="00970B61">
        <w:trPr>
          <w:trHeight w:val="22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  <w:r w:rsidR="001E5647" w:rsidRPr="009953AC">
              <w:rPr>
                <w:rFonts w:ascii="Arial" w:hAnsi="Arial" w:cs="Arial"/>
                <w:sz w:val="24"/>
                <w:szCs w:val="24"/>
              </w:rPr>
              <w:t>. А</w:t>
            </w:r>
            <w:r w:rsidRPr="009953AC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r w:rsidR="001E5647" w:rsidRPr="009953AC">
              <w:rPr>
                <w:rFonts w:ascii="Arial" w:hAnsi="Arial" w:cs="Arial"/>
                <w:sz w:val="24"/>
                <w:szCs w:val="24"/>
              </w:rPr>
              <w:t>муниципального образования Белореченский район</w:t>
            </w:r>
          </w:p>
        </w:tc>
      </w:tr>
      <w:tr w:rsidR="00B94638" w:rsidRPr="009953AC" w:rsidTr="00970B61">
        <w:trPr>
          <w:trHeight w:val="22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1.2.1. </w:t>
            </w:r>
            <w:r w:rsidR="001E5647" w:rsidRPr="009953AC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9953AC">
              <w:rPr>
                <w:rFonts w:ascii="Arial" w:hAnsi="Arial" w:cs="Arial"/>
                <w:sz w:val="24"/>
                <w:szCs w:val="24"/>
              </w:rPr>
              <w:t xml:space="preserve"> должности</w:t>
            </w:r>
          </w:p>
        </w:tc>
      </w:tr>
      <w:tr w:rsidR="00B94638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служебный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A46AD0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36</w:t>
            </w:r>
            <w:r w:rsidR="00B94638" w:rsidRPr="009953AC">
              <w:rPr>
                <w:rFonts w:ascii="Arial" w:hAnsi="Arial" w:cs="Arial"/>
                <w:sz w:val="24"/>
                <w:szCs w:val="24"/>
              </w:rPr>
              <w:t xml:space="preserve"> кв. 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в расче</w:t>
            </w:r>
            <w:r w:rsidR="00ED50BC" w:rsidRPr="009953AC">
              <w:rPr>
                <w:rFonts w:ascii="Arial" w:hAnsi="Arial" w:cs="Arial"/>
                <w:sz w:val="24"/>
                <w:szCs w:val="24"/>
              </w:rPr>
              <w:t>те на должность "</w:t>
            </w:r>
            <w:r w:rsidRPr="009953A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E5647" w:rsidRPr="009953AC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8905A3" w:rsidRPr="009953AC">
              <w:rPr>
                <w:rFonts w:ascii="Arial" w:hAnsi="Arial" w:cs="Arial"/>
                <w:sz w:val="24"/>
                <w:szCs w:val="24"/>
              </w:rPr>
              <w:t>образования Белореченский район</w:t>
            </w:r>
            <w:r w:rsidR="00ED50BC" w:rsidRPr="009953AC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B94638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приемная главы </w:t>
            </w:r>
            <w:r w:rsidR="001E5647" w:rsidRPr="009953AC">
              <w:rPr>
                <w:rFonts w:ascii="Arial" w:hAnsi="Arial" w:cs="Arial"/>
                <w:sz w:val="24"/>
                <w:szCs w:val="24"/>
              </w:rPr>
              <w:t>муниципального образования Белореченский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F11188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24</w:t>
            </w:r>
            <w:r w:rsidR="00B94638" w:rsidRPr="009953AC">
              <w:rPr>
                <w:rFonts w:ascii="Arial" w:hAnsi="Arial" w:cs="Arial"/>
                <w:sz w:val="24"/>
                <w:szCs w:val="24"/>
              </w:rPr>
              <w:t xml:space="preserve"> кв. 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638" w:rsidRPr="009953AC" w:rsidTr="00970B61">
        <w:trPr>
          <w:trHeight w:val="22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1.2.2. Должности </w:t>
            </w:r>
            <w:r w:rsidR="001E5647" w:rsidRPr="009953AC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9953AC">
              <w:rPr>
                <w:rFonts w:ascii="Arial" w:hAnsi="Arial" w:cs="Arial"/>
                <w:sz w:val="24"/>
                <w:szCs w:val="24"/>
              </w:rPr>
              <w:t xml:space="preserve"> службы</w:t>
            </w:r>
          </w:p>
        </w:tc>
      </w:tr>
      <w:tr w:rsidR="00B94638" w:rsidRPr="009953AC" w:rsidTr="00970B61">
        <w:trPr>
          <w:trHeight w:val="22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1.2.2.1. </w:t>
            </w:r>
            <w:r w:rsidR="001E5647" w:rsidRPr="009953AC">
              <w:rPr>
                <w:rFonts w:ascii="Arial" w:hAnsi="Arial" w:cs="Arial"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8E3417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служебный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2213B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24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 xml:space="preserve"> кв. 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ED50BC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в расчете на должность "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>первый заместитель главы муниципального о</w:t>
            </w:r>
            <w:r w:rsidR="008905A3" w:rsidRPr="009953AC">
              <w:rPr>
                <w:rFonts w:ascii="Arial" w:hAnsi="Arial" w:cs="Arial"/>
                <w:sz w:val="24"/>
                <w:szCs w:val="24"/>
              </w:rPr>
              <w:t>бразования Белореченский район</w:t>
            </w:r>
            <w:r w:rsidRPr="009953AC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8E3417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приемная первого заместителя главы муниципального образования Белореченский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F11188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12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 xml:space="preserve"> кв. 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417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служебный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2213B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18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 xml:space="preserve"> кв. 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ED50BC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в расчете на должность "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>заместитель главы муниципального о</w:t>
            </w:r>
            <w:r w:rsidR="008905A3" w:rsidRPr="009953AC">
              <w:rPr>
                <w:rFonts w:ascii="Arial" w:hAnsi="Arial" w:cs="Arial"/>
                <w:sz w:val="24"/>
                <w:szCs w:val="24"/>
              </w:rPr>
              <w:t>бразования Белореченский район</w:t>
            </w:r>
            <w:r w:rsidRPr="009953AC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8E3417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приемная заместителя главы муниципального образования Белореченский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125C5E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9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 xml:space="preserve"> кв. 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417" w:rsidRPr="009953AC" w:rsidTr="00970B61">
        <w:trPr>
          <w:trHeight w:val="22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1.2.2.2. Главные должности муниципальной службы</w:t>
            </w:r>
          </w:p>
        </w:tc>
      </w:tr>
      <w:tr w:rsidR="00B94638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служебный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03C9F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9</w:t>
            </w:r>
            <w:r w:rsidR="00B94638" w:rsidRPr="009953AC">
              <w:rPr>
                <w:rFonts w:ascii="Arial" w:hAnsi="Arial" w:cs="Arial"/>
                <w:sz w:val="24"/>
                <w:szCs w:val="24"/>
              </w:rPr>
              <w:t xml:space="preserve"> кв. 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8" w:rsidRPr="009953AC" w:rsidRDefault="00B94638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в расчете на 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9953AC">
              <w:rPr>
                <w:rFonts w:ascii="Arial" w:hAnsi="Arial" w:cs="Arial"/>
                <w:sz w:val="24"/>
                <w:szCs w:val="24"/>
              </w:rPr>
              <w:t xml:space="preserve"> сл</w:t>
            </w:r>
            <w:r w:rsidR="008905A3" w:rsidRPr="009953AC">
              <w:rPr>
                <w:rFonts w:ascii="Arial" w:hAnsi="Arial" w:cs="Arial"/>
                <w:sz w:val="24"/>
                <w:szCs w:val="24"/>
              </w:rPr>
              <w:t xml:space="preserve">ужащего, замещающего должность </w:t>
            </w:r>
            <w:r w:rsidR="00ED50BC" w:rsidRPr="009953AC">
              <w:rPr>
                <w:rFonts w:ascii="Arial" w:hAnsi="Arial" w:cs="Arial"/>
                <w:sz w:val="24"/>
                <w:szCs w:val="24"/>
              </w:rPr>
              <w:t>"</w:t>
            </w:r>
            <w:r w:rsidR="008905A3" w:rsidRPr="009953AC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  <w:r w:rsidR="00ED50BC" w:rsidRPr="009953AC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8E3417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служебный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7D75A9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6,5 кв. м &lt;2&gt;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7D75A9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в расчете на 1 муниципального служащего, замещающего иную должность данной группы</w:t>
            </w:r>
          </w:p>
        </w:tc>
      </w:tr>
      <w:tr w:rsidR="008E3417" w:rsidRPr="009953AC" w:rsidTr="00970B61">
        <w:trPr>
          <w:trHeight w:val="22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F37E52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1.2.2.3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D75A9" w:rsidRPr="009953AC">
              <w:rPr>
                <w:rFonts w:ascii="Arial" w:hAnsi="Arial" w:cs="Arial"/>
                <w:sz w:val="24"/>
                <w:szCs w:val="24"/>
              </w:rPr>
              <w:t>В</w:t>
            </w:r>
            <w:r w:rsidR="00375799" w:rsidRPr="009953AC">
              <w:rPr>
                <w:rFonts w:ascii="Arial" w:hAnsi="Arial" w:cs="Arial"/>
                <w:sz w:val="24"/>
                <w:szCs w:val="24"/>
              </w:rPr>
              <w:t>едущие, старшие и младшие должности муниципальной службы</w:t>
            </w:r>
          </w:p>
        </w:tc>
      </w:tr>
      <w:tr w:rsidR="008E3417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служебный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6,5 кв. м &lt;2&gt;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в расчете на 1 </w:t>
            </w:r>
            <w:r w:rsidR="007D75A9" w:rsidRPr="009953A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9953AC">
              <w:rPr>
                <w:rFonts w:ascii="Arial" w:hAnsi="Arial" w:cs="Arial"/>
                <w:sz w:val="24"/>
                <w:szCs w:val="24"/>
              </w:rPr>
              <w:t xml:space="preserve"> служащего, замещающего должность данных </w:t>
            </w:r>
            <w:r w:rsidR="007D75A9" w:rsidRPr="009953AC">
              <w:rPr>
                <w:rFonts w:ascii="Arial" w:hAnsi="Arial" w:cs="Arial"/>
                <w:sz w:val="24"/>
                <w:szCs w:val="24"/>
              </w:rPr>
              <w:t xml:space="preserve">групп </w:t>
            </w:r>
          </w:p>
        </w:tc>
      </w:tr>
      <w:tr w:rsidR="008E3417" w:rsidRPr="009953AC" w:rsidTr="00970B61">
        <w:trPr>
          <w:trHeight w:val="22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1.2.3. Должности, не относящиеся к должностям </w:t>
            </w:r>
            <w:r w:rsidR="007D75A9" w:rsidRPr="009953AC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9953AC">
              <w:rPr>
                <w:rFonts w:ascii="Arial" w:hAnsi="Arial" w:cs="Arial"/>
                <w:sz w:val="24"/>
                <w:szCs w:val="24"/>
              </w:rPr>
              <w:t xml:space="preserve"> службы</w:t>
            </w:r>
          </w:p>
        </w:tc>
      </w:tr>
      <w:tr w:rsidR="008E3417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служебный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6 кв. 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в расчете на 1 работника</w:t>
            </w:r>
          </w:p>
        </w:tc>
      </w:tr>
      <w:tr w:rsidR="008E3417" w:rsidRPr="009953AC" w:rsidTr="00970B61">
        <w:trPr>
          <w:trHeight w:val="22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FF215F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 xml:space="preserve">. Контрольно-счетная </w:t>
            </w:r>
            <w:r w:rsidR="00984A4C" w:rsidRPr="009953AC">
              <w:rPr>
                <w:rFonts w:ascii="Arial" w:hAnsi="Arial" w:cs="Arial"/>
                <w:sz w:val="24"/>
                <w:szCs w:val="24"/>
              </w:rPr>
              <w:t>муниципального образования Белореченский район</w:t>
            </w:r>
          </w:p>
        </w:tc>
      </w:tr>
      <w:tr w:rsidR="008E3417" w:rsidRPr="009953AC" w:rsidTr="00970B61">
        <w:trPr>
          <w:trHeight w:val="22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FF215F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1.3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 xml:space="preserve">.1. </w:t>
            </w:r>
            <w:r w:rsidR="00984A4C" w:rsidRPr="009953AC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 xml:space="preserve"> должности</w:t>
            </w:r>
          </w:p>
        </w:tc>
      </w:tr>
      <w:tr w:rsidR="008E3417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служебный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152F0D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18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 xml:space="preserve"> кв. 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6605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в расчете на должность "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 xml:space="preserve">председатель Контрольно-счетной палаты </w:t>
            </w:r>
            <w:r w:rsidR="00984A4C" w:rsidRPr="009953AC">
              <w:rPr>
                <w:rFonts w:ascii="Arial" w:hAnsi="Arial" w:cs="Arial"/>
                <w:sz w:val="24"/>
                <w:szCs w:val="24"/>
              </w:rPr>
              <w:t>муниципального образования Белореченский район</w:t>
            </w:r>
            <w:r w:rsidRPr="009953AC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8E3417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служебный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</w:t>
            </w:r>
            <w:r w:rsidR="00152F0D" w:rsidRPr="009953AC">
              <w:rPr>
                <w:rFonts w:ascii="Arial" w:hAnsi="Arial" w:cs="Arial"/>
                <w:sz w:val="24"/>
                <w:szCs w:val="24"/>
              </w:rPr>
              <w:t>ее 12</w:t>
            </w:r>
            <w:r w:rsidRPr="009953AC">
              <w:rPr>
                <w:rFonts w:ascii="Arial" w:hAnsi="Arial" w:cs="Arial"/>
                <w:sz w:val="24"/>
                <w:szCs w:val="24"/>
              </w:rPr>
              <w:t xml:space="preserve"> кв. 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6605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в расчете на должность "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>заместитель председателя Контрольно-сче</w:t>
            </w:r>
            <w:r w:rsidR="008905A3" w:rsidRPr="009953AC">
              <w:rPr>
                <w:rFonts w:ascii="Arial" w:hAnsi="Arial" w:cs="Arial"/>
                <w:sz w:val="24"/>
                <w:szCs w:val="24"/>
              </w:rPr>
              <w:t>тной палаты муниципального образования Белореченский район</w:t>
            </w:r>
            <w:r w:rsidRPr="009953AC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8E3417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служебный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152F0D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12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 xml:space="preserve"> кв. 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6605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в расчете на должность "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>аудитор Контрольно-сче</w:t>
            </w:r>
            <w:r w:rsidR="008905A3" w:rsidRPr="009953AC">
              <w:rPr>
                <w:rFonts w:ascii="Arial" w:hAnsi="Arial" w:cs="Arial"/>
                <w:sz w:val="24"/>
                <w:szCs w:val="24"/>
              </w:rPr>
              <w:t>тной палаты муниципального образования Белореченский район</w:t>
            </w:r>
            <w:r w:rsidRPr="009953AC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8E3417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приемная председателя (заместителя председателя) Контрольно-счетной палаты </w:t>
            </w:r>
            <w:r w:rsidR="008905A3" w:rsidRPr="009953AC">
              <w:rPr>
                <w:rFonts w:ascii="Arial" w:hAnsi="Arial" w:cs="Arial"/>
                <w:sz w:val="24"/>
                <w:szCs w:val="24"/>
              </w:rPr>
              <w:t>муниципального образования Белореченский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125C5E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9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 xml:space="preserve"> кв. 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417" w:rsidRPr="009953AC" w:rsidTr="00970B61">
        <w:trPr>
          <w:trHeight w:val="22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FF215F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1.3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 xml:space="preserve">.2. Должности </w:t>
            </w:r>
            <w:r w:rsidR="008905A3" w:rsidRPr="009953AC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 xml:space="preserve"> службы</w:t>
            </w:r>
          </w:p>
        </w:tc>
      </w:tr>
      <w:tr w:rsidR="008E3417" w:rsidRPr="009953AC" w:rsidTr="00970B61">
        <w:trPr>
          <w:trHeight w:val="22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FF215F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1.3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 xml:space="preserve">.2.1. </w:t>
            </w:r>
            <w:r w:rsidR="008905A3" w:rsidRPr="009953AC">
              <w:rPr>
                <w:rFonts w:ascii="Arial" w:hAnsi="Arial" w:cs="Arial"/>
                <w:sz w:val="24"/>
                <w:szCs w:val="24"/>
              </w:rPr>
              <w:t>Ведущие и старшие должности муниципальной службы</w:t>
            </w:r>
          </w:p>
        </w:tc>
      </w:tr>
      <w:tr w:rsidR="008E3417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служебный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6,5 кв. м &lt;2&gt;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в расчете на </w:t>
            </w:r>
            <w:r w:rsidR="008905A3" w:rsidRPr="009953A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9953AC">
              <w:rPr>
                <w:rFonts w:ascii="Arial" w:hAnsi="Arial" w:cs="Arial"/>
                <w:sz w:val="24"/>
                <w:szCs w:val="24"/>
              </w:rPr>
              <w:t xml:space="preserve"> служащего, замещающего должность данных </w:t>
            </w:r>
            <w:r w:rsidR="008905A3" w:rsidRPr="009953AC">
              <w:rPr>
                <w:rFonts w:ascii="Arial" w:hAnsi="Arial" w:cs="Arial"/>
                <w:sz w:val="24"/>
                <w:szCs w:val="24"/>
              </w:rPr>
              <w:t>групп</w:t>
            </w:r>
          </w:p>
        </w:tc>
      </w:tr>
      <w:tr w:rsidR="008E3417" w:rsidRPr="009953AC" w:rsidTr="00970B61">
        <w:trPr>
          <w:trHeight w:val="22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905A3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2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>. Подведомственные казенные учреждения</w:t>
            </w:r>
          </w:p>
        </w:tc>
      </w:tr>
      <w:tr w:rsidR="008E3417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служебный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125C5E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18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 xml:space="preserve"> кв. 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в расчете на работника, замещающего должность "руководитель учреждения"</w:t>
            </w:r>
          </w:p>
        </w:tc>
      </w:tr>
      <w:tr w:rsidR="008E3417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служебный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125C5E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12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 xml:space="preserve"> кв. 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в расчете на работника, замещающего должность "заместитель руководителя учреждения"</w:t>
            </w:r>
          </w:p>
        </w:tc>
      </w:tr>
      <w:tr w:rsidR="008E3417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приемная руководителя учреждения, заместителей руководителя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125C5E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не более 9 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>кв. м &lt;3&gt;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417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служебный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6,5 кв. м &lt;2&gt;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в расчете на 1 работника, замещающего иную должность в учреждении</w:t>
            </w:r>
          </w:p>
        </w:tc>
      </w:tr>
      <w:tr w:rsidR="008E3417" w:rsidRPr="009953AC" w:rsidTr="00970B61">
        <w:trPr>
          <w:trHeight w:val="22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2B1401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3</w:t>
            </w:r>
            <w:r w:rsidR="008E3417" w:rsidRPr="009953AC">
              <w:rPr>
                <w:rFonts w:ascii="Arial" w:hAnsi="Arial" w:cs="Arial"/>
                <w:sz w:val="24"/>
                <w:szCs w:val="24"/>
              </w:rPr>
              <w:t>. Общие нормативы</w:t>
            </w:r>
          </w:p>
        </w:tc>
      </w:tr>
      <w:tr w:rsidR="008E3417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вспомогательные помещения &lt;5&gt;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6,5 кв. 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в расчете на 1 </w:t>
            </w:r>
            <w:r w:rsidR="009B5E7E" w:rsidRPr="009953AC">
              <w:rPr>
                <w:rFonts w:ascii="Arial" w:hAnsi="Arial" w:cs="Arial"/>
                <w:sz w:val="24"/>
                <w:szCs w:val="24"/>
              </w:rPr>
              <w:t>муниципальную</w:t>
            </w:r>
            <w:r w:rsidRPr="009953AC">
              <w:rPr>
                <w:rFonts w:ascii="Arial" w:hAnsi="Arial" w:cs="Arial"/>
                <w:sz w:val="24"/>
                <w:szCs w:val="24"/>
              </w:rPr>
              <w:t xml:space="preserve"> должность, </w:t>
            </w:r>
            <w:r w:rsidR="009B5E7E" w:rsidRPr="009953A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9953AC">
              <w:rPr>
                <w:rFonts w:ascii="Arial" w:hAnsi="Arial" w:cs="Arial"/>
                <w:sz w:val="24"/>
                <w:szCs w:val="24"/>
              </w:rPr>
              <w:t xml:space="preserve"> служащего, работника, должность которого не </w:t>
            </w:r>
            <w:r w:rsidRPr="009953AC">
              <w:rPr>
                <w:rFonts w:ascii="Arial" w:hAnsi="Arial" w:cs="Arial"/>
                <w:sz w:val="24"/>
                <w:szCs w:val="24"/>
              </w:rPr>
              <w:lastRenderedPageBreak/>
              <w:t xml:space="preserve">относится к должностям </w:t>
            </w:r>
            <w:r w:rsidR="009B5E7E" w:rsidRPr="009953AC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9953AC">
              <w:rPr>
                <w:rFonts w:ascii="Arial" w:hAnsi="Arial" w:cs="Arial"/>
                <w:sz w:val="24"/>
                <w:szCs w:val="24"/>
              </w:rPr>
              <w:t xml:space="preserve"> службы </w:t>
            </w:r>
          </w:p>
        </w:tc>
      </w:tr>
      <w:tr w:rsidR="008E3417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lastRenderedPageBreak/>
              <w:t>помещение, в котором осуществляется прием посетителей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12 кв. 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7" w:rsidRPr="009953AC" w:rsidRDefault="008E3417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 xml:space="preserve">в расчете на 1 </w:t>
            </w:r>
            <w:r w:rsidR="009B5E7E" w:rsidRPr="009953A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9953AC">
              <w:rPr>
                <w:rFonts w:ascii="Arial" w:hAnsi="Arial" w:cs="Arial"/>
                <w:sz w:val="24"/>
                <w:szCs w:val="24"/>
              </w:rPr>
              <w:t xml:space="preserve"> служащего, работника, в чьи должностные обязанности входит индивидуальный прием посетителей</w:t>
            </w:r>
          </w:p>
        </w:tc>
      </w:tr>
      <w:tr w:rsidR="00783625" w:rsidRPr="009953AC" w:rsidTr="00970B61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25" w:rsidRPr="009953AC" w:rsidRDefault="00783625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вспомогательные помещения для размещения технических средств комплексов средств автоматизации государственной автоматизированной системы "Выборы"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25" w:rsidRPr="009953AC" w:rsidRDefault="00783625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не более 6 кв. 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25" w:rsidRPr="009953AC" w:rsidRDefault="00783625" w:rsidP="00970B61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953AC">
              <w:rPr>
                <w:rFonts w:ascii="Arial" w:hAnsi="Arial" w:cs="Arial"/>
                <w:sz w:val="24"/>
                <w:szCs w:val="24"/>
              </w:rPr>
              <w:t>в расчете на одно автоматизированное рабочее место</w:t>
            </w:r>
          </w:p>
        </w:tc>
      </w:tr>
    </w:tbl>
    <w:p w:rsidR="00B94638" w:rsidRPr="009953AC" w:rsidRDefault="00B94638" w:rsidP="009953AC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B94638" w:rsidRPr="009953AC" w:rsidRDefault="00B94638" w:rsidP="009953A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--------------------------------</w:t>
      </w:r>
    </w:p>
    <w:p w:rsidR="00B94638" w:rsidRPr="009953AC" w:rsidRDefault="00B94638" w:rsidP="009953AC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&lt;1&gt; </w:t>
      </w:r>
      <w:r w:rsidR="002B1401" w:rsidRPr="009953AC">
        <w:rPr>
          <w:rFonts w:ascii="Arial" w:hAnsi="Arial" w:cs="Arial"/>
          <w:sz w:val="24"/>
          <w:szCs w:val="24"/>
        </w:rPr>
        <w:t>Наименование должностей приводится в соответствии с Реестром должностей муниципальной службы муниципального образования Белореченский район, утвержденным Решением Совета муниципального образования Белореченский район от 13 августа 2012 года № 470 «Об утверждении Реестра муниципальных должностей и Реестра должностей муниципальной службы органов местного самоуправления муниципального образования Белореченский район»</w:t>
      </w:r>
      <w:r w:rsidRPr="009953AC">
        <w:rPr>
          <w:rFonts w:ascii="Arial" w:hAnsi="Arial" w:cs="Arial"/>
          <w:sz w:val="24"/>
          <w:szCs w:val="24"/>
        </w:rPr>
        <w:t>.</w:t>
      </w:r>
    </w:p>
    <w:p w:rsidR="00B94638" w:rsidRPr="009953AC" w:rsidRDefault="00B94638" w:rsidP="009953AC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&lt;2&gt; Исключением из</w:t>
      </w:r>
      <w:r w:rsidR="00783625" w:rsidRPr="009953AC">
        <w:rPr>
          <w:rFonts w:ascii="Arial" w:hAnsi="Arial" w:cs="Arial"/>
          <w:sz w:val="24"/>
          <w:szCs w:val="24"/>
        </w:rPr>
        <w:t xml:space="preserve"> настоящих Нормативов являются муниципальные </w:t>
      </w:r>
      <w:r w:rsidRPr="009953AC">
        <w:rPr>
          <w:rFonts w:ascii="Arial" w:hAnsi="Arial" w:cs="Arial"/>
          <w:sz w:val="24"/>
          <w:szCs w:val="24"/>
        </w:rPr>
        <w:t>служащие, работники, в чьи должностные обязанности входит индивидуальный прием посетителей.</w:t>
      </w:r>
    </w:p>
    <w:p w:rsidR="00B94638" w:rsidRPr="009953AC" w:rsidRDefault="00B94638" w:rsidP="009953AC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&lt;3&gt; Допускается общая приемная при кабинетах руководителя и его заместителей, при этом площадь общей приемной не может превышать 24 кв. м.</w:t>
      </w:r>
    </w:p>
    <w:p w:rsidR="00816B83" w:rsidRPr="009953AC" w:rsidRDefault="00B94638" w:rsidP="009953AC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 xml:space="preserve">&lt;4&gt; Допускается отклонение от установленных нормативных значений площади помещений в сторону увеличения не более чем на 0,7 кв. м при наличии </w:t>
      </w:r>
      <w:r w:rsidR="00816B83" w:rsidRPr="009953AC">
        <w:rPr>
          <w:rFonts w:ascii="Arial" w:hAnsi="Arial" w:cs="Arial"/>
          <w:sz w:val="24"/>
          <w:szCs w:val="24"/>
        </w:rPr>
        <w:t>у заказчика документально обоснованной невозможности соблюдения установленных нормативных значений.</w:t>
      </w:r>
    </w:p>
    <w:p w:rsidR="00B94638" w:rsidRPr="009953AC" w:rsidRDefault="00B94638" w:rsidP="009953AC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&lt;5&gt; К вспомогательным помещениям относятся такие помещения как: коридоры, санузлы, лифтовые холлы, серверные, помещения множительной техники и другие технические помещения, обеспечивающие современные технологии работы.</w:t>
      </w:r>
      <w:r w:rsidR="00866057" w:rsidRPr="009953AC">
        <w:rPr>
          <w:rFonts w:ascii="Arial" w:hAnsi="Arial" w:cs="Arial"/>
          <w:sz w:val="24"/>
          <w:szCs w:val="24"/>
        </w:rPr>
        <w:t xml:space="preserve"> "</w:t>
      </w:r>
      <w:r w:rsidR="002B1401" w:rsidRPr="009953AC">
        <w:rPr>
          <w:rFonts w:ascii="Arial" w:hAnsi="Arial" w:cs="Arial"/>
          <w:sz w:val="24"/>
          <w:szCs w:val="24"/>
        </w:rPr>
        <w:t>.</w:t>
      </w:r>
    </w:p>
    <w:p w:rsidR="00B94638" w:rsidRDefault="00B94638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970B61" w:rsidRDefault="00970B61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970B61" w:rsidRPr="009953AC" w:rsidRDefault="00970B61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1D0ECB" w:rsidRPr="009953AC" w:rsidRDefault="00816B83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Заместитель главы</w:t>
      </w:r>
      <w:r w:rsidR="001D0ECB" w:rsidRPr="009953AC">
        <w:rPr>
          <w:rFonts w:ascii="Arial" w:hAnsi="Arial" w:cs="Arial"/>
          <w:sz w:val="24"/>
          <w:szCs w:val="24"/>
        </w:rPr>
        <w:t xml:space="preserve"> муниципального </w:t>
      </w:r>
    </w:p>
    <w:p w:rsidR="00970B61" w:rsidRDefault="001D0ECB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53AC">
        <w:rPr>
          <w:rFonts w:ascii="Arial" w:hAnsi="Arial" w:cs="Arial"/>
          <w:sz w:val="24"/>
          <w:szCs w:val="24"/>
        </w:rPr>
        <w:t>образования Белореченский район</w:t>
      </w:r>
      <w:r w:rsidR="009953AC" w:rsidRPr="009953AC">
        <w:rPr>
          <w:rFonts w:ascii="Arial" w:hAnsi="Arial" w:cs="Arial"/>
          <w:sz w:val="24"/>
          <w:szCs w:val="24"/>
        </w:rPr>
        <w:t xml:space="preserve"> </w:t>
      </w:r>
    </w:p>
    <w:p w:rsidR="00984A4C" w:rsidRPr="009953AC" w:rsidRDefault="00816B83" w:rsidP="009953AC">
      <w:pPr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9953AC">
        <w:rPr>
          <w:rFonts w:ascii="Arial" w:hAnsi="Arial" w:cs="Arial"/>
          <w:sz w:val="24"/>
          <w:szCs w:val="24"/>
        </w:rPr>
        <w:t>И.Е.Акулинин</w:t>
      </w:r>
      <w:bookmarkStart w:id="0" w:name="_GoBack"/>
      <w:bookmarkEnd w:id="0"/>
      <w:proofErr w:type="spellEnd"/>
    </w:p>
    <w:sectPr w:rsidR="00984A4C" w:rsidRPr="009953AC" w:rsidSect="009953AC">
      <w:headerReference w:type="first" r:id="rId29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D5A" w:rsidRDefault="00D74D5A" w:rsidP="00357BE1">
      <w:r>
        <w:separator/>
      </w:r>
    </w:p>
  </w:endnote>
  <w:endnote w:type="continuationSeparator" w:id="0">
    <w:p w:rsidR="00D74D5A" w:rsidRDefault="00D74D5A" w:rsidP="0035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D5A" w:rsidRDefault="00D74D5A" w:rsidP="00357BE1">
      <w:r>
        <w:separator/>
      </w:r>
    </w:p>
  </w:footnote>
  <w:footnote w:type="continuationSeparator" w:id="0">
    <w:p w:rsidR="00D74D5A" w:rsidRDefault="00D74D5A" w:rsidP="00357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AC" w:rsidRDefault="009953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CFE"/>
    <w:multiLevelType w:val="multilevel"/>
    <w:tmpl w:val="3E8848C2"/>
    <w:lvl w:ilvl="0">
      <w:start w:val="3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1" w15:restartNumberingAfterBreak="0">
    <w:nsid w:val="033374CE"/>
    <w:multiLevelType w:val="hybridMultilevel"/>
    <w:tmpl w:val="A9A6C3D2"/>
    <w:lvl w:ilvl="0" w:tplc="975640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CE5F39"/>
    <w:multiLevelType w:val="multilevel"/>
    <w:tmpl w:val="C4B262BA"/>
    <w:lvl w:ilvl="0">
      <w:start w:val="5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05DF6E2D"/>
    <w:multiLevelType w:val="multilevel"/>
    <w:tmpl w:val="2506DA4C"/>
    <w:lvl w:ilvl="0">
      <w:start w:val="3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6505961"/>
    <w:multiLevelType w:val="multilevel"/>
    <w:tmpl w:val="7F78A438"/>
    <w:lvl w:ilvl="0">
      <w:start w:val="3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5" w15:restartNumberingAfterBreak="0">
    <w:nsid w:val="0A114EB0"/>
    <w:multiLevelType w:val="multilevel"/>
    <w:tmpl w:val="D8D0518E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0A3A046A"/>
    <w:multiLevelType w:val="hybridMultilevel"/>
    <w:tmpl w:val="205817B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3706B82"/>
    <w:multiLevelType w:val="hybridMultilevel"/>
    <w:tmpl w:val="8664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B0B12"/>
    <w:multiLevelType w:val="multilevel"/>
    <w:tmpl w:val="CA049DB6"/>
    <w:lvl w:ilvl="0">
      <w:start w:val="5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6A56286"/>
    <w:multiLevelType w:val="multilevel"/>
    <w:tmpl w:val="F5B22E3A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1A1A1D09"/>
    <w:multiLevelType w:val="multilevel"/>
    <w:tmpl w:val="14FA1204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37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2160"/>
      </w:pPr>
      <w:rPr>
        <w:rFonts w:hint="default"/>
      </w:rPr>
    </w:lvl>
  </w:abstractNum>
  <w:abstractNum w:abstractNumId="11" w15:restartNumberingAfterBreak="0">
    <w:nsid w:val="1D23109D"/>
    <w:multiLevelType w:val="multilevel"/>
    <w:tmpl w:val="2D06BF74"/>
    <w:lvl w:ilvl="0">
      <w:start w:val="2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F0240F2"/>
    <w:multiLevelType w:val="hybridMultilevel"/>
    <w:tmpl w:val="A1607420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3" w15:restartNumberingAfterBreak="0">
    <w:nsid w:val="21D35232"/>
    <w:multiLevelType w:val="multilevel"/>
    <w:tmpl w:val="2D509ED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4" w15:restartNumberingAfterBreak="0">
    <w:nsid w:val="22A25870"/>
    <w:multiLevelType w:val="hybridMultilevel"/>
    <w:tmpl w:val="E102C852"/>
    <w:lvl w:ilvl="0" w:tplc="D9EA84EC">
      <w:start w:val="1"/>
      <w:numFmt w:val="decimal"/>
      <w:lvlText w:val="%1."/>
      <w:lvlJc w:val="left"/>
      <w:pPr>
        <w:ind w:left="10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25707C20"/>
    <w:multiLevelType w:val="multilevel"/>
    <w:tmpl w:val="7662EB2A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6" w15:restartNumberingAfterBreak="0">
    <w:nsid w:val="284D3CF1"/>
    <w:multiLevelType w:val="hybridMultilevel"/>
    <w:tmpl w:val="B144FF76"/>
    <w:lvl w:ilvl="0" w:tplc="0A46A35C">
      <w:start w:val="1"/>
      <w:numFmt w:val="decimal"/>
      <w:lvlText w:val="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E64D8"/>
    <w:multiLevelType w:val="multilevel"/>
    <w:tmpl w:val="11C4E87A"/>
    <w:lvl w:ilvl="0">
      <w:start w:val="5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F9C2FDD"/>
    <w:multiLevelType w:val="hybridMultilevel"/>
    <w:tmpl w:val="34ECD3C8"/>
    <w:lvl w:ilvl="0" w:tplc="CAAE02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301001A6"/>
    <w:multiLevelType w:val="hybridMultilevel"/>
    <w:tmpl w:val="174C0538"/>
    <w:lvl w:ilvl="0" w:tplc="BDC261EC">
      <w:start w:val="1"/>
      <w:numFmt w:val="decimal"/>
      <w:lvlText w:val="9.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05A2288"/>
    <w:multiLevelType w:val="hybridMultilevel"/>
    <w:tmpl w:val="0BD0A0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B34ADB"/>
    <w:multiLevelType w:val="multilevel"/>
    <w:tmpl w:val="123AAEC4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A98109A"/>
    <w:multiLevelType w:val="multilevel"/>
    <w:tmpl w:val="358EE2A8"/>
    <w:lvl w:ilvl="0">
      <w:start w:val="4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 w15:restartNumberingAfterBreak="0">
    <w:nsid w:val="3B946419"/>
    <w:multiLevelType w:val="multilevel"/>
    <w:tmpl w:val="C534D4AC"/>
    <w:lvl w:ilvl="0">
      <w:start w:val="3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47F73C7"/>
    <w:multiLevelType w:val="hybridMultilevel"/>
    <w:tmpl w:val="4CBE7E24"/>
    <w:lvl w:ilvl="0" w:tplc="27E01AE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22F213A"/>
    <w:multiLevelType w:val="multilevel"/>
    <w:tmpl w:val="82D812F2"/>
    <w:lvl w:ilvl="0">
      <w:start w:val="24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 w15:restartNumberingAfterBreak="0">
    <w:nsid w:val="550C0217"/>
    <w:multiLevelType w:val="hybridMultilevel"/>
    <w:tmpl w:val="7BA4B8E8"/>
    <w:lvl w:ilvl="0" w:tplc="02061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55561494"/>
    <w:multiLevelType w:val="hybridMultilevel"/>
    <w:tmpl w:val="A4909E56"/>
    <w:lvl w:ilvl="0" w:tplc="F47CC62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D01B5D"/>
    <w:multiLevelType w:val="multilevel"/>
    <w:tmpl w:val="ED14D77E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9" w15:restartNumberingAfterBreak="0">
    <w:nsid w:val="5EF765B1"/>
    <w:multiLevelType w:val="multilevel"/>
    <w:tmpl w:val="1470798A"/>
    <w:lvl w:ilvl="0">
      <w:start w:val="2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0" w15:restartNumberingAfterBreak="0">
    <w:nsid w:val="604F03A2"/>
    <w:multiLevelType w:val="multilevel"/>
    <w:tmpl w:val="D0C8050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31" w15:restartNumberingAfterBreak="0">
    <w:nsid w:val="6414167F"/>
    <w:multiLevelType w:val="multilevel"/>
    <w:tmpl w:val="5E2E8F6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5EB239D"/>
    <w:multiLevelType w:val="hybridMultilevel"/>
    <w:tmpl w:val="B5D083A2"/>
    <w:lvl w:ilvl="0" w:tplc="68D6337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66F16B89"/>
    <w:multiLevelType w:val="hybridMultilevel"/>
    <w:tmpl w:val="1F1E1AA8"/>
    <w:lvl w:ilvl="0" w:tplc="23304F4A">
      <w:start w:val="1"/>
      <w:numFmt w:val="decimal"/>
      <w:lvlText w:val="%1."/>
      <w:lvlJc w:val="left"/>
      <w:pPr>
        <w:ind w:left="10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69470F8D"/>
    <w:multiLevelType w:val="multilevel"/>
    <w:tmpl w:val="AC7E0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35" w15:restartNumberingAfterBreak="0">
    <w:nsid w:val="6BF85ED5"/>
    <w:multiLevelType w:val="multilevel"/>
    <w:tmpl w:val="B1A6E4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6CD57F48"/>
    <w:multiLevelType w:val="multilevel"/>
    <w:tmpl w:val="9A5EA43C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56" w:hanging="2160"/>
      </w:pPr>
      <w:rPr>
        <w:rFonts w:hint="default"/>
      </w:rPr>
    </w:lvl>
  </w:abstractNum>
  <w:abstractNum w:abstractNumId="37" w15:restartNumberingAfterBreak="0">
    <w:nsid w:val="6CED7D7C"/>
    <w:multiLevelType w:val="hybridMultilevel"/>
    <w:tmpl w:val="103C1394"/>
    <w:lvl w:ilvl="0" w:tplc="D18A43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0E716E3"/>
    <w:multiLevelType w:val="multilevel"/>
    <w:tmpl w:val="59B62F04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18F46F1"/>
    <w:multiLevelType w:val="hybridMultilevel"/>
    <w:tmpl w:val="D74C101C"/>
    <w:lvl w:ilvl="0" w:tplc="03E6C7EA">
      <w:start w:val="2"/>
      <w:numFmt w:val="decimal"/>
      <w:lvlText w:val="%1)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0" w15:restartNumberingAfterBreak="0">
    <w:nsid w:val="728934B6"/>
    <w:multiLevelType w:val="hybridMultilevel"/>
    <w:tmpl w:val="1AB04B3A"/>
    <w:lvl w:ilvl="0" w:tplc="ED985E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4ED0879"/>
    <w:multiLevelType w:val="hybridMultilevel"/>
    <w:tmpl w:val="DA78D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4221C"/>
    <w:multiLevelType w:val="multilevel"/>
    <w:tmpl w:val="A7BA39C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57D1279"/>
    <w:multiLevelType w:val="multilevel"/>
    <w:tmpl w:val="E21CFDC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2160"/>
      </w:pPr>
      <w:rPr>
        <w:rFonts w:hint="default"/>
      </w:rPr>
    </w:lvl>
  </w:abstractNum>
  <w:abstractNum w:abstractNumId="44" w15:restartNumberingAfterBreak="0">
    <w:nsid w:val="7C0B797B"/>
    <w:multiLevelType w:val="multilevel"/>
    <w:tmpl w:val="31CCE526"/>
    <w:lvl w:ilvl="0">
      <w:start w:val="5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CA9323B"/>
    <w:multiLevelType w:val="multilevel"/>
    <w:tmpl w:val="B93CD424"/>
    <w:lvl w:ilvl="0">
      <w:start w:val="2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6" w15:restartNumberingAfterBreak="0">
    <w:nsid w:val="7D2A798E"/>
    <w:multiLevelType w:val="hybridMultilevel"/>
    <w:tmpl w:val="A4909E56"/>
    <w:lvl w:ilvl="0" w:tplc="F47CC62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C92ED9"/>
    <w:multiLevelType w:val="hybridMultilevel"/>
    <w:tmpl w:val="0BDE99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8"/>
  </w:num>
  <w:num w:numId="3">
    <w:abstractNumId w:val="6"/>
  </w:num>
  <w:num w:numId="4">
    <w:abstractNumId w:val="11"/>
  </w:num>
  <w:num w:numId="5">
    <w:abstractNumId w:val="9"/>
  </w:num>
  <w:num w:numId="6">
    <w:abstractNumId w:val="42"/>
  </w:num>
  <w:num w:numId="7">
    <w:abstractNumId w:val="37"/>
  </w:num>
  <w:num w:numId="8">
    <w:abstractNumId w:val="16"/>
  </w:num>
  <w:num w:numId="9">
    <w:abstractNumId w:val="5"/>
  </w:num>
  <w:num w:numId="10">
    <w:abstractNumId w:val="43"/>
  </w:num>
  <w:num w:numId="11">
    <w:abstractNumId w:val="40"/>
  </w:num>
  <w:num w:numId="12">
    <w:abstractNumId w:val="46"/>
  </w:num>
  <w:num w:numId="13">
    <w:abstractNumId w:val="45"/>
  </w:num>
  <w:num w:numId="14">
    <w:abstractNumId w:val="4"/>
  </w:num>
  <w:num w:numId="15">
    <w:abstractNumId w:val="0"/>
  </w:num>
  <w:num w:numId="16">
    <w:abstractNumId w:val="3"/>
  </w:num>
  <w:num w:numId="17">
    <w:abstractNumId w:val="34"/>
  </w:num>
  <w:num w:numId="18">
    <w:abstractNumId w:val="20"/>
  </w:num>
  <w:num w:numId="19">
    <w:abstractNumId w:val="2"/>
  </w:num>
  <w:num w:numId="20">
    <w:abstractNumId w:val="8"/>
  </w:num>
  <w:num w:numId="21">
    <w:abstractNumId w:val="44"/>
  </w:num>
  <w:num w:numId="22">
    <w:abstractNumId w:val="17"/>
  </w:num>
  <w:num w:numId="23">
    <w:abstractNumId w:val="38"/>
  </w:num>
  <w:num w:numId="24">
    <w:abstractNumId w:val="22"/>
  </w:num>
  <w:num w:numId="25">
    <w:abstractNumId w:val="47"/>
  </w:num>
  <w:num w:numId="26">
    <w:abstractNumId w:val="36"/>
  </w:num>
  <w:num w:numId="27">
    <w:abstractNumId w:val="25"/>
  </w:num>
  <w:num w:numId="28">
    <w:abstractNumId w:val="13"/>
  </w:num>
  <w:num w:numId="29">
    <w:abstractNumId w:val="31"/>
  </w:num>
  <w:num w:numId="30">
    <w:abstractNumId w:val="15"/>
  </w:num>
  <w:num w:numId="31">
    <w:abstractNumId w:val="10"/>
  </w:num>
  <w:num w:numId="32">
    <w:abstractNumId w:val="23"/>
  </w:num>
  <w:num w:numId="33">
    <w:abstractNumId w:val="27"/>
  </w:num>
  <w:num w:numId="34">
    <w:abstractNumId w:val="19"/>
  </w:num>
  <w:num w:numId="35">
    <w:abstractNumId w:val="41"/>
  </w:num>
  <w:num w:numId="36">
    <w:abstractNumId w:val="30"/>
  </w:num>
  <w:num w:numId="37">
    <w:abstractNumId w:val="35"/>
  </w:num>
  <w:num w:numId="38">
    <w:abstractNumId w:val="1"/>
  </w:num>
  <w:num w:numId="39">
    <w:abstractNumId w:val="39"/>
  </w:num>
  <w:num w:numId="40">
    <w:abstractNumId w:val="24"/>
  </w:num>
  <w:num w:numId="41">
    <w:abstractNumId w:val="12"/>
  </w:num>
  <w:num w:numId="42">
    <w:abstractNumId w:val="29"/>
  </w:num>
  <w:num w:numId="43">
    <w:abstractNumId w:val="21"/>
  </w:num>
  <w:num w:numId="44">
    <w:abstractNumId w:val="14"/>
  </w:num>
  <w:num w:numId="45">
    <w:abstractNumId w:val="33"/>
  </w:num>
  <w:num w:numId="46">
    <w:abstractNumId w:val="32"/>
  </w:num>
  <w:num w:numId="47">
    <w:abstractNumId w:val="7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76"/>
    <w:rsid w:val="0000288D"/>
    <w:rsid w:val="00004752"/>
    <w:rsid w:val="00013D10"/>
    <w:rsid w:val="0001516B"/>
    <w:rsid w:val="00026AFD"/>
    <w:rsid w:val="00046CE6"/>
    <w:rsid w:val="00063BAB"/>
    <w:rsid w:val="00080BD3"/>
    <w:rsid w:val="000A083D"/>
    <w:rsid w:val="000A0A0D"/>
    <w:rsid w:val="000A4AE3"/>
    <w:rsid w:val="000B45F5"/>
    <w:rsid w:val="000B542E"/>
    <w:rsid w:val="000B559C"/>
    <w:rsid w:val="000B7738"/>
    <w:rsid w:val="000D4594"/>
    <w:rsid w:val="000D73E0"/>
    <w:rsid w:val="000E0B23"/>
    <w:rsid w:val="000E2A69"/>
    <w:rsid w:val="000F23A4"/>
    <w:rsid w:val="000F599D"/>
    <w:rsid w:val="001062A3"/>
    <w:rsid w:val="001213C0"/>
    <w:rsid w:val="00121481"/>
    <w:rsid w:val="00125C5E"/>
    <w:rsid w:val="00132224"/>
    <w:rsid w:val="00134C99"/>
    <w:rsid w:val="0014119A"/>
    <w:rsid w:val="001464E7"/>
    <w:rsid w:val="0015011E"/>
    <w:rsid w:val="00152F0D"/>
    <w:rsid w:val="00167610"/>
    <w:rsid w:val="001700AC"/>
    <w:rsid w:val="00174FFC"/>
    <w:rsid w:val="001973B1"/>
    <w:rsid w:val="001C15A3"/>
    <w:rsid w:val="001D0ECB"/>
    <w:rsid w:val="001D33D1"/>
    <w:rsid w:val="001D7BE3"/>
    <w:rsid w:val="001E3B27"/>
    <w:rsid w:val="001E3CC3"/>
    <w:rsid w:val="001E5647"/>
    <w:rsid w:val="001E7E31"/>
    <w:rsid w:val="001F0117"/>
    <w:rsid w:val="001F0BE6"/>
    <w:rsid w:val="00206A6D"/>
    <w:rsid w:val="00207DC3"/>
    <w:rsid w:val="002213B7"/>
    <w:rsid w:val="00240CCC"/>
    <w:rsid w:val="00242819"/>
    <w:rsid w:val="00242D35"/>
    <w:rsid w:val="0026151C"/>
    <w:rsid w:val="00263A41"/>
    <w:rsid w:val="002711E8"/>
    <w:rsid w:val="002753DB"/>
    <w:rsid w:val="00275970"/>
    <w:rsid w:val="00283C9F"/>
    <w:rsid w:val="002B1401"/>
    <w:rsid w:val="002B67F5"/>
    <w:rsid w:val="002C33BC"/>
    <w:rsid w:val="002D408D"/>
    <w:rsid w:val="002D47A7"/>
    <w:rsid w:val="002F0DBA"/>
    <w:rsid w:val="002F6511"/>
    <w:rsid w:val="002F69E2"/>
    <w:rsid w:val="00306CA5"/>
    <w:rsid w:val="00311984"/>
    <w:rsid w:val="00315CB0"/>
    <w:rsid w:val="00320DCD"/>
    <w:rsid w:val="00322804"/>
    <w:rsid w:val="00335524"/>
    <w:rsid w:val="003507BA"/>
    <w:rsid w:val="00351923"/>
    <w:rsid w:val="003538C5"/>
    <w:rsid w:val="00354D87"/>
    <w:rsid w:val="00357BE1"/>
    <w:rsid w:val="00375799"/>
    <w:rsid w:val="0039165D"/>
    <w:rsid w:val="00395BA4"/>
    <w:rsid w:val="00396205"/>
    <w:rsid w:val="003A36E0"/>
    <w:rsid w:val="003A37D8"/>
    <w:rsid w:val="003B07D9"/>
    <w:rsid w:val="003B7263"/>
    <w:rsid w:val="003D2E31"/>
    <w:rsid w:val="003D446B"/>
    <w:rsid w:val="003F2372"/>
    <w:rsid w:val="003F537F"/>
    <w:rsid w:val="003F5A3D"/>
    <w:rsid w:val="003F7C47"/>
    <w:rsid w:val="00402C6A"/>
    <w:rsid w:val="00406F52"/>
    <w:rsid w:val="004210AC"/>
    <w:rsid w:val="00423B5A"/>
    <w:rsid w:val="00427C09"/>
    <w:rsid w:val="004319AE"/>
    <w:rsid w:val="00441557"/>
    <w:rsid w:val="00443505"/>
    <w:rsid w:val="0045084A"/>
    <w:rsid w:val="00482091"/>
    <w:rsid w:val="00494472"/>
    <w:rsid w:val="004A5270"/>
    <w:rsid w:val="004A5A75"/>
    <w:rsid w:val="004B1479"/>
    <w:rsid w:val="004C193F"/>
    <w:rsid w:val="004C5F45"/>
    <w:rsid w:val="004D335C"/>
    <w:rsid w:val="004E54EF"/>
    <w:rsid w:val="004F2194"/>
    <w:rsid w:val="004F37C8"/>
    <w:rsid w:val="00504E87"/>
    <w:rsid w:val="00512C9E"/>
    <w:rsid w:val="005179FE"/>
    <w:rsid w:val="0052208B"/>
    <w:rsid w:val="00524361"/>
    <w:rsid w:val="0052686A"/>
    <w:rsid w:val="005312FA"/>
    <w:rsid w:val="005336DD"/>
    <w:rsid w:val="0053625C"/>
    <w:rsid w:val="00540A9C"/>
    <w:rsid w:val="005442E3"/>
    <w:rsid w:val="0054436B"/>
    <w:rsid w:val="00570054"/>
    <w:rsid w:val="00573604"/>
    <w:rsid w:val="005B2310"/>
    <w:rsid w:val="005B5C1F"/>
    <w:rsid w:val="005E6CF5"/>
    <w:rsid w:val="00607EE3"/>
    <w:rsid w:val="00623D1A"/>
    <w:rsid w:val="00631FF6"/>
    <w:rsid w:val="00640BE0"/>
    <w:rsid w:val="00647803"/>
    <w:rsid w:val="00663E91"/>
    <w:rsid w:val="00667D28"/>
    <w:rsid w:val="0068367D"/>
    <w:rsid w:val="006A30A9"/>
    <w:rsid w:val="006A6CBD"/>
    <w:rsid w:val="006A7CCF"/>
    <w:rsid w:val="006B3DF6"/>
    <w:rsid w:val="006C05EA"/>
    <w:rsid w:val="006C1A9C"/>
    <w:rsid w:val="006D146D"/>
    <w:rsid w:val="006F42EF"/>
    <w:rsid w:val="00707B3A"/>
    <w:rsid w:val="007149A9"/>
    <w:rsid w:val="00714E5D"/>
    <w:rsid w:val="007153F1"/>
    <w:rsid w:val="00717A98"/>
    <w:rsid w:val="00717AFB"/>
    <w:rsid w:val="00720644"/>
    <w:rsid w:val="007259BC"/>
    <w:rsid w:val="00727431"/>
    <w:rsid w:val="00731E9A"/>
    <w:rsid w:val="00752369"/>
    <w:rsid w:val="007523D0"/>
    <w:rsid w:val="007577DC"/>
    <w:rsid w:val="007721D8"/>
    <w:rsid w:val="00772C45"/>
    <w:rsid w:val="00783625"/>
    <w:rsid w:val="007865F3"/>
    <w:rsid w:val="0079617A"/>
    <w:rsid w:val="007B5773"/>
    <w:rsid w:val="007C4291"/>
    <w:rsid w:val="007D75A9"/>
    <w:rsid w:val="007E4762"/>
    <w:rsid w:val="007E6B2D"/>
    <w:rsid w:val="00803E20"/>
    <w:rsid w:val="00804C61"/>
    <w:rsid w:val="00816B83"/>
    <w:rsid w:val="0082342E"/>
    <w:rsid w:val="008317DA"/>
    <w:rsid w:val="008349AD"/>
    <w:rsid w:val="00837E36"/>
    <w:rsid w:val="008641A3"/>
    <w:rsid w:val="00865526"/>
    <w:rsid w:val="00866057"/>
    <w:rsid w:val="00870080"/>
    <w:rsid w:val="00870D04"/>
    <w:rsid w:val="008905A3"/>
    <w:rsid w:val="00891717"/>
    <w:rsid w:val="00894125"/>
    <w:rsid w:val="008A5ACF"/>
    <w:rsid w:val="008A6B60"/>
    <w:rsid w:val="008A79BD"/>
    <w:rsid w:val="008B2416"/>
    <w:rsid w:val="008B541A"/>
    <w:rsid w:val="008C1D2F"/>
    <w:rsid w:val="008D08F8"/>
    <w:rsid w:val="008D386A"/>
    <w:rsid w:val="008E3417"/>
    <w:rsid w:val="008E7909"/>
    <w:rsid w:val="008F4FE1"/>
    <w:rsid w:val="00907B37"/>
    <w:rsid w:val="0091406A"/>
    <w:rsid w:val="0092091D"/>
    <w:rsid w:val="00931DCF"/>
    <w:rsid w:val="00932218"/>
    <w:rsid w:val="00940EED"/>
    <w:rsid w:val="00970B61"/>
    <w:rsid w:val="0097216D"/>
    <w:rsid w:val="00984A4C"/>
    <w:rsid w:val="009953AC"/>
    <w:rsid w:val="009A1EEE"/>
    <w:rsid w:val="009B4126"/>
    <w:rsid w:val="009B5E7E"/>
    <w:rsid w:val="009B7E57"/>
    <w:rsid w:val="009D0961"/>
    <w:rsid w:val="009E19AE"/>
    <w:rsid w:val="009E1D17"/>
    <w:rsid w:val="009F494E"/>
    <w:rsid w:val="00A00598"/>
    <w:rsid w:val="00A07856"/>
    <w:rsid w:val="00A16AF8"/>
    <w:rsid w:val="00A40362"/>
    <w:rsid w:val="00A46AD0"/>
    <w:rsid w:val="00A46BF2"/>
    <w:rsid w:val="00A4702A"/>
    <w:rsid w:val="00A70ECD"/>
    <w:rsid w:val="00A8635C"/>
    <w:rsid w:val="00A92E9B"/>
    <w:rsid w:val="00A9661C"/>
    <w:rsid w:val="00AA1F13"/>
    <w:rsid w:val="00AA264D"/>
    <w:rsid w:val="00AA373F"/>
    <w:rsid w:val="00AB5258"/>
    <w:rsid w:val="00AC0731"/>
    <w:rsid w:val="00AC1ADB"/>
    <w:rsid w:val="00AD5792"/>
    <w:rsid w:val="00AF3547"/>
    <w:rsid w:val="00B01463"/>
    <w:rsid w:val="00B03C9F"/>
    <w:rsid w:val="00B03CCF"/>
    <w:rsid w:val="00B11FCF"/>
    <w:rsid w:val="00B145F2"/>
    <w:rsid w:val="00B5437B"/>
    <w:rsid w:val="00B556FF"/>
    <w:rsid w:val="00B57E55"/>
    <w:rsid w:val="00B63DDD"/>
    <w:rsid w:val="00B66DD8"/>
    <w:rsid w:val="00B70076"/>
    <w:rsid w:val="00B75F9F"/>
    <w:rsid w:val="00B836D1"/>
    <w:rsid w:val="00B864A6"/>
    <w:rsid w:val="00B94638"/>
    <w:rsid w:val="00B9467B"/>
    <w:rsid w:val="00B964CC"/>
    <w:rsid w:val="00BA7B35"/>
    <w:rsid w:val="00BB1627"/>
    <w:rsid w:val="00BC32B9"/>
    <w:rsid w:val="00BC5E8B"/>
    <w:rsid w:val="00BD4359"/>
    <w:rsid w:val="00BE43D3"/>
    <w:rsid w:val="00BF6076"/>
    <w:rsid w:val="00C1062A"/>
    <w:rsid w:val="00C11CF5"/>
    <w:rsid w:val="00C155E0"/>
    <w:rsid w:val="00C3546C"/>
    <w:rsid w:val="00C36B98"/>
    <w:rsid w:val="00C4358D"/>
    <w:rsid w:val="00C54333"/>
    <w:rsid w:val="00C57572"/>
    <w:rsid w:val="00C57E15"/>
    <w:rsid w:val="00C73FBF"/>
    <w:rsid w:val="00C80117"/>
    <w:rsid w:val="00C87258"/>
    <w:rsid w:val="00C9785F"/>
    <w:rsid w:val="00CC50F9"/>
    <w:rsid w:val="00CC5236"/>
    <w:rsid w:val="00CD5C01"/>
    <w:rsid w:val="00CD72E6"/>
    <w:rsid w:val="00CE5F5D"/>
    <w:rsid w:val="00CF1340"/>
    <w:rsid w:val="00D00642"/>
    <w:rsid w:val="00D01F2E"/>
    <w:rsid w:val="00D0523E"/>
    <w:rsid w:val="00D3220A"/>
    <w:rsid w:val="00D3729C"/>
    <w:rsid w:val="00D42257"/>
    <w:rsid w:val="00D42837"/>
    <w:rsid w:val="00D435D3"/>
    <w:rsid w:val="00D45261"/>
    <w:rsid w:val="00D45E43"/>
    <w:rsid w:val="00D64B35"/>
    <w:rsid w:val="00D74D5A"/>
    <w:rsid w:val="00D84EA4"/>
    <w:rsid w:val="00D97D3F"/>
    <w:rsid w:val="00DA220A"/>
    <w:rsid w:val="00DB086B"/>
    <w:rsid w:val="00DC35DF"/>
    <w:rsid w:val="00DC40E4"/>
    <w:rsid w:val="00DC719A"/>
    <w:rsid w:val="00DD0E66"/>
    <w:rsid w:val="00DD7BB1"/>
    <w:rsid w:val="00DE3FB2"/>
    <w:rsid w:val="00DF106F"/>
    <w:rsid w:val="00DF51A2"/>
    <w:rsid w:val="00E254C8"/>
    <w:rsid w:val="00E279E8"/>
    <w:rsid w:val="00E27A7A"/>
    <w:rsid w:val="00E27AFA"/>
    <w:rsid w:val="00E31E5B"/>
    <w:rsid w:val="00E33CBD"/>
    <w:rsid w:val="00E37122"/>
    <w:rsid w:val="00E414E4"/>
    <w:rsid w:val="00E45552"/>
    <w:rsid w:val="00E64541"/>
    <w:rsid w:val="00E73486"/>
    <w:rsid w:val="00E7531E"/>
    <w:rsid w:val="00E816F9"/>
    <w:rsid w:val="00E96C7E"/>
    <w:rsid w:val="00E9722F"/>
    <w:rsid w:val="00EA265E"/>
    <w:rsid w:val="00ED1426"/>
    <w:rsid w:val="00ED3BE4"/>
    <w:rsid w:val="00ED50BC"/>
    <w:rsid w:val="00EF4D4A"/>
    <w:rsid w:val="00EF7EDF"/>
    <w:rsid w:val="00F11188"/>
    <w:rsid w:val="00F122CF"/>
    <w:rsid w:val="00F23B3D"/>
    <w:rsid w:val="00F34245"/>
    <w:rsid w:val="00F37E52"/>
    <w:rsid w:val="00F40EED"/>
    <w:rsid w:val="00F42A0C"/>
    <w:rsid w:val="00F47016"/>
    <w:rsid w:val="00F51D85"/>
    <w:rsid w:val="00F52EF4"/>
    <w:rsid w:val="00F760B4"/>
    <w:rsid w:val="00F83B9B"/>
    <w:rsid w:val="00F851F5"/>
    <w:rsid w:val="00F910EE"/>
    <w:rsid w:val="00F950D9"/>
    <w:rsid w:val="00F95C7A"/>
    <w:rsid w:val="00FB3063"/>
    <w:rsid w:val="00FB5B8A"/>
    <w:rsid w:val="00FE4236"/>
    <w:rsid w:val="00FF215F"/>
    <w:rsid w:val="00FF369D"/>
    <w:rsid w:val="00FF531A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F8BE33"/>
  <w15:chartTrackingRefBased/>
  <w15:docId w15:val="{DD2170F0-E70A-48D6-B508-83425D3F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42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57BE1"/>
    <w:pPr>
      <w:keepNext/>
      <w:numPr>
        <w:numId w:val="36"/>
      </w:numPr>
      <w:spacing w:before="240" w:after="60" w:line="276" w:lineRule="auto"/>
      <w:jc w:val="center"/>
      <w:outlineLvl w:val="0"/>
    </w:pPr>
    <w:rPr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E1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7BE1"/>
    <w:rPr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357BE1"/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357BE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357BE1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57BE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357BE1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357BE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link w:val="a7"/>
    <w:uiPriority w:val="99"/>
    <w:rsid w:val="00357BE1"/>
    <w:rPr>
      <w:rFonts w:ascii="Segoe UI" w:eastAsia="Calibri" w:hAnsi="Segoe UI" w:cs="Segoe UI"/>
      <w:sz w:val="18"/>
      <w:szCs w:val="18"/>
      <w:lang w:eastAsia="en-US"/>
    </w:rPr>
  </w:style>
  <w:style w:type="paragraph" w:styleId="a9">
    <w:name w:val="footnote text"/>
    <w:basedOn w:val="a"/>
    <w:link w:val="aa"/>
    <w:uiPriority w:val="99"/>
    <w:unhideWhenUsed/>
    <w:rsid w:val="00357BE1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rsid w:val="00357BE1"/>
    <w:rPr>
      <w:rFonts w:ascii="Calibri" w:eastAsia="Calibri" w:hAnsi="Calibri"/>
      <w:lang w:eastAsia="en-US"/>
    </w:rPr>
  </w:style>
  <w:style w:type="character" w:styleId="ab">
    <w:name w:val="footnote reference"/>
    <w:uiPriority w:val="99"/>
    <w:unhideWhenUsed/>
    <w:rsid w:val="00357BE1"/>
    <w:rPr>
      <w:vertAlign w:val="superscript"/>
    </w:rPr>
  </w:style>
  <w:style w:type="paragraph" w:styleId="ac">
    <w:name w:val="List Paragraph"/>
    <w:basedOn w:val="a"/>
    <w:link w:val="11"/>
    <w:uiPriority w:val="34"/>
    <w:qFormat/>
    <w:rsid w:val="00357B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357BE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357B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link w:val="ad"/>
    <w:rsid w:val="00357BE1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ad">
    <w:name w:val="Абзац списка Знак"/>
    <w:link w:val="12"/>
    <w:locked/>
    <w:rsid w:val="00357BE1"/>
    <w:rPr>
      <w:rFonts w:ascii="Calibri" w:hAnsi="Calibri"/>
      <w:sz w:val="22"/>
      <w:lang w:eastAsia="en-US"/>
    </w:rPr>
  </w:style>
  <w:style w:type="paragraph" w:customStyle="1" w:styleId="headertext">
    <w:name w:val="headertext"/>
    <w:basedOn w:val="a"/>
    <w:rsid w:val="00357BE1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357BE1"/>
    <w:rPr>
      <w:color w:val="0000FF"/>
      <w:u w:val="single"/>
    </w:rPr>
  </w:style>
  <w:style w:type="character" w:customStyle="1" w:styleId="match">
    <w:name w:val="match"/>
    <w:rsid w:val="00357BE1"/>
  </w:style>
  <w:style w:type="paragraph" w:customStyle="1" w:styleId="Default">
    <w:name w:val="Default"/>
    <w:rsid w:val="00357B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357BE1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comment">
    <w:name w:val="comment"/>
    <w:rsid w:val="00357BE1"/>
  </w:style>
  <w:style w:type="character" w:customStyle="1" w:styleId="11">
    <w:name w:val="Абзац списка Знак1"/>
    <w:link w:val="ac"/>
    <w:uiPriority w:val="34"/>
    <w:rsid w:val="00357BE1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Стиль1"/>
    <w:basedOn w:val="ac"/>
    <w:link w:val="14"/>
    <w:qFormat/>
    <w:rsid w:val="00357BE1"/>
    <w:pPr>
      <w:widowControl w:val="0"/>
      <w:tabs>
        <w:tab w:val="left" w:pos="851"/>
      </w:tabs>
      <w:autoSpaceDE w:val="0"/>
      <w:autoSpaceDN w:val="0"/>
      <w:adjustRightInd w:val="0"/>
      <w:spacing w:after="0" w:line="276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link w:val="13"/>
    <w:rsid w:val="00357BE1"/>
    <w:rPr>
      <w:rFonts w:eastAsia="Calibri"/>
      <w:sz w:val="28"/>
      <w:szCs w:val="28"/>
      <w:lang w:eastAsia="en-US"/>
    </w:rPr>
  </w:style>
  <w:style w:type="paragraph" w:customStyle="1" w:styleId="21">
    <w:name w:val="Стиль2"/>
    <w:basedOn w:val="ac"/>
    <w:link w:val="22"/>
    <w:qFormat/>
    <w:rsid w:val="00357BE1"/>
    <w:pPr>
      <w:tabs>
        <w:tab w:val="left" w:pos="851"/>
      </w:tabs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Стиль3"/>
    <w:basedOn w:val="a"/>
    <w:link w:val="31"/>
    <w:qFormat/>
    <w:rsid w:val="00357BE1"/>
    <w:pPr>
      <w:ind w:firstLine="709"/>
      <w:jc w:val="both"/>
    </w:pPr>
    <w:rPr>
      <w:rFonts w:eastAsia="Calibri"/>
      <w:lang w:eastAsia="en-US"/>
    </w:rPr>
  </w:style>
  <w:style w:type="character" w:customStyle="1" w:styleId="22">
    <w:name w:val="Стиль2 Знак"/>
    <w:link w:val="21"/>
    <w:rsid w:val="00357BE1"/>
    <w:rPr>
      <w:rFonts w:eastAsia="Calibri"/>
      <w:sz w:val="28"/>
      <w:szCs w:val="28"/>
      <w:lang w:eastAsia="en-US"/>
    </w:rPr>
  </w:style>
  <w:style w:type="character" w:customStyle="1" w:styleId="31">
    <w:name w:val="Стиль3 Знак1"/>
    <w:link w:val="3"/>
    <w:rsid w:val="00357BE1"/>
    <w:rPr>
      <w:rFonts w:eastAsia="Calibri"/>
      <w:sz w:val="28"/>
      <w:szCs w:val="28"/>
      <w:lang w:eastAsia="en-US"/>
    </w:rPr>
  </w:style>
  <w:style w:type="paragraph" w:styleId="af">
    <w:name w:val="endnote text"/>
    <w:basedOn w:val="a"/>
    <w:link w:val="af0"/>
    <w:uiPriority w:val="99"/>
    <w:unhideWhenUsed/>
    <w:rsid w:val="00357BE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концевой сноски Знак"/>
    <w:link w:val="af"/>
    <w:uiPriority w:val="99"/>
    <w:rsid w:val="00357BE1"/>
    <w:rPr>
      <w:rFonts w:ascii="Calibri" w:eastAsia="Calibri" w:hAnsi="Calibri"/>
      <w:lang w:eastAsia="en-US"/>
    </w:rPr>
  </w:style>
  <w:style w:type="character" w:styleId="af1">
    <w:name w:val="endnote reference"/>
    <w:uiPriority w:val="99"/>
    <w:unhideWhenUsed/>
    <w:rsid w:val="00357BE1"/>
    <w:rPr>
      <w:vertAlign w:val="superscript"/>
    </w:rPr>
  </w:style>
  <w:style w:type="character" w:styleId="af2">
    <w:name w:val="Placeholder Text"/>
    <w:uiPriority w:val="99"/>
    <w:semiHidden/>
    <w:rsid w:val="00357BE1"/>
    <w:rPr>
      <w:color w:val="808080"/>
    </w:rPr>
  </w:style>
  <w:style w:type="character" w:styleId="af3">
    <w:name w:val="annotation reference"/>
    <w:uiPriority w:val="99"/>
    <w:unhideWhenUsed/>
    <w:rsid w:val="00357BE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57BE1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link w:val="af4"/>
    <w:uiPriority w:val="99"/>
    <w:rsid w:val="00357BE1"/>
    <w:rPr>
      <w:rFonts w:ascii="Calibri" w:eastAsia="Calibri" w:hAnsi="Calibri"/>
      <w:lang w:eastAsia="en-US"/>
    </w:rPr>
  </w:style>
  <w:style w:type="paragraph" w:styleId="af6">
    <w:name w:val="TOC Heading"/>
    <w:basedOn w:val="1"/>
    <w:next w:val="a"/>
    <w:uiPriority w:val="39"/>
    <w:semiHidden/>
    <w:unhideWhenUsed/>
    <w:qFormat/>
    <w:rsid w:val="00357BE1"/>
    <w:pPr>
      <w:keepLines/>
      <w:numPr>
        <w:numId w:val="0"/>
      </w:numPr>
      <w:spacing w:before="480" w:after="0"/>
      <w:jc w:val="left"/>
      <w:outlineLvl w:val="9"/>
    </w:pPr>
    <w:rPr>
      <w:rFonts w:ascii="Calibri Light" w:hAnsi="Calibri Light"/>
      <w:color w:val="2E74B5"/>
      <w:kern w:val="0"/>
      <w:sz w:val="28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357BE1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357BE1"/>
    <w:pPr>
      <w:tabs>
        <w:tab w:val="right" w:leader="dot" w:pos="9628"/>
      </w:tabs>
      <w:spacing w:after="100" w:line="259" w:lineRule="auto"/>
      <w:ind w:left="2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357BE1"/>
  </w:style>
  <w:style w:type="paragraph" w:styleId="af7">
    <w:name w:val="No Spacing"/>
    <w:uiPriority w:val="1"/>
    <w:qFormat/>
    <w:rsid w:val="00357BE1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357BE1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f8">
    <w:name w:val="Цветовое выделение"/>
    <w:rsid w:val="00357BE1"/>
    <w:rPr>
      <w:b/>
      <w:bCs/>
      <w:color w:val="000080"/>
      <w:sz w:val="20"/>
      <w:szCs w:val="20"/>
    </w:rPr>
  </w:style>
  <w:style w:type="paragraph" w:styleId="af9">
    <w:name w:val="Title"/>
    <w:basedOn w:val="a"/>
    <w:link w:val="afa"/>
    <w:uiPriority w:val="99"/>
    <w:qFormat/>
    <w:rsid w:val="00357BE1"/>
    <w:pPr>
      <w:jc w:val="center"/>
    </w:pPr>
    <w:rPr>
      <w:b/>
      <w:bCs/>
      <w:szCs w:val="24"/>
    </w:rPr>
  </w:style>
  <w:style w:type="character" w:customStyle="1" w:styleId="afa">
    <w:name w:val="Заголовок Знак"/>
    <w:link w:val="af9"/>
    <w:uiPriority w:val="99"/>
    <w:rsid w:val="00357BE1"/>
    <w:rPr>
      <w:b/>
      <w:bCs/>
      <w:sz w:val="28"/>
      <w:szCs w:val="24"/>
    </w:rPr>
  </w:style>
  <w:style w:type="paragraph" w:styleId="afb">
    <w:name w:val="Body Text"/>
    <w:basedOn w:val="a"/>
    <w:link w:val="afc"/>
    <w:rsid w:val="00357BE1"/>
    <w:pPr>
      <w:jc w:val="both"/>
    </w:pPr>
    <w:rPr>
      <w:szCs w:val="24"/>
    </w:rPr>
  </w:style>
  <w:style w:type="character" w:customStyle="1" w:styleId="afc">
    <w:name w:val="Основной текст Знак"/>
    <w:link w:val="afb"/>
    <w:rsid w:val="00357BE1"/>
    <w:rPr>
      <w:sz w:val="28"/>
      <w:szCs w:val="24"/>
    </w:rPr>
  </w:style>
  <w:style w:type="table" w:styleId="afd">
    <w:name w:val="Table Grid"/>
    <w:basedOn w:val="a1"/>
    <w:uiPriority w:val="39"/>
    <w:rsid w:val="00357B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Нормальный (таблица)"/>
    <w:basedOn w:val="a"/>
    <w:next w:val="a"/>
    <w:uiPriority w:val="99"/>
    <w:rsid w:val="00357B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357BE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0">
    <w:name w:val="Strong"/>
    <w:uiPriority w:val="22"/>
    <w:qFormat/>
    <w:rsid w:val="00FF7BD8"/>
    <w:rPr>
      <w:b/>
      <w:bCs/>
    </w:rPr>
  </w:style>
  <w:style w:type="paragraph" w:customStyle="1" w:styleId="OEM">
    <w:name w:val="Нормальный (OEM)"/>
    <w:basedOn w:val="a"/>
    <w:next w:val="a"/>
    <w:rsid w:val="00E33C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hyperlink" Target="consultantplus://offline/ref=8BE787FB7E67490CC7CDE6B3A770FE95A27764F645E04EFB28703B7BFD5FDF67F8A1734430ECD19ED526A43C53411DAB3D7E0BEDE4E61F5B5BE6A309P6n6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BE787FB7E67490CC7CDE6B3A770FE95A27764F645E24EFA2E7C3B7BFD5FDF67F8A1734430ECD19ED526A43E51411DAB3D7E0BEDE4E61F5B5BE6A309P6n6I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hyperlink" Target="consultantplus://offline/ref=8BE787FB7E67490CC7CDE6B3A770FE95A27764F645E04EFB28703B7BFD5FDF67F8A1734430ECD19ED526A43C53411DAB3D7E0BEDE4E61F5B5BE6A309P6n6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hyperlink" Target="consultantplus://offline/ref=8BE787FB7E67490CC7CDE6B3A770FE95A27764F645E04EFB28703B7BFD5FDF67F8A1734430ECD19ED526A43C50411DAB3D7E0BEDE4E61F5B5BE6A309P6n6I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consultantplus://offline/ref=8BE787FB7E67490CC7CDE6B3A770FE95A27764F645E24EFA2E7C3B7BFD5FDF67F8A1734430ECD19ED526A43E51411DAB3D7E0BEDE4E61F5B5BE6A309P6n6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hyperlink" Target="consultantplus://offline/ref=8BE787FB7E67490CC7CDE6B3A770FE95A27764F645E04EFB28703B7BFD5FDF67F8A1734430ECD19ED526A43C53411DAB3D7E0BEDE4E61F5B5BE6A309P6n6I" TargetMode="External"/><Relationship Id="rId28" Type="http://schemas.openxmlformats.org/officeDocument/2006/relationships/hyperlink" Target="consultantplus://offline/ref=8BE787FB7E67490CC7CDE6B3A770FE95A27764F645E04EFB28703B7BFD5FDF67F8A1734430ECD19ED526A43C53411DAB3D7E0BEDE4E61F5B5BE6A309P6n6I" TargetMode="Externa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hyperlink" Target="consultantplus://offline/ref=8BE787FB7E67490CC7CDE6B3A770FE95A27764F645E04EFB28703B7BFD5FDF67F8A1734430ECD19ED526A43C53411DAB3D7E0BEDE4E61F5B5BE6A309P6n6I" TargetMode="External"/><Relationship Id="rId27" Type="http://schemas.openxmlformats.org/officeDocument/2006/relationships/hyperlink" Target="consultantplus://offline/ref=8BE787FB7E67490CC7CDE6B3A770FE95A27764F645E24EFA2E7C3B7BFD5FDF67F8A1734430ECD19ED526A43E51411DAB3D7E0BEDE4E61F5B5BE6A309P6n6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A0E37-6194-4303-97E4-85D7F0C1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5641</Words>
  <Characters>32160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</vt:lpstr>
    </vt:vector>
  </TitlesOfParts>
  <Company>Adm</Company>
  <LinksUpToDate>false</LinksUpToDate>
  <CharactersWithSpaces>37726</CharactersWithSpaces>
  <SharedDoc>false</SharedDoc>
  <HLinks>
    <vt:vector size="54" baseType="variant">
      <vt:variant>
        <vt:i4>3145776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consultantplus://offline/ref=8BE787FB7E67490CC7CDE6B3A770FE95A27764F645E04EFB28703B7BFD5FDF67F8A1734430ECD19ED526A43C53411DAB3D7E0BEDE4E61F5B5BE6A309P6n6I</vt:lpwstr>
      </vt:variant>
      <vt:variant>
        <vt:lpwstr/>
      </vt:variant>
      <vt:variant>
        <vt:i4>3145787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consultantplus://offline/ref=8BE787FB7E67490CC7CDE6B3A770FE95A27764F645E24EFA2E7C3B7BFD5FDF67F8A1734430ECD19ED526A43E51411DAB3D7E0BEDE4E61F5B5BE6A309P6n6I</vt:lpwstr>
      </vt:variant>
      <vt:variant>
        <vt:lpwstr/>
      </vt:variant>
      <vt:variant>
        <vt:i4>3145776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consultantplus://offline/ref=8BE787FB7E67490CC7CDE6B3A770FE95A27764F645E04EFB28703B7BFD5FDF67F8A1734430ECD19ED526A43C53411DAB3D7E0BEDE4E61F5B5BE6A309P6n6I</vt:lpwstr>
      </vt:variant>
      <vt:variant>
        <vt:lpwstr/>
      </vt:variant>
      <vt:variant>
        <vt:i4>3145776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consultantplus://offline/ref=8BE787FB7E67490CC7CDE6B3A770FE95A27764F645E04EFB28703B7BFD5FDF67F8A1734430ECD19ED526A43C53411DAB3D7E0BEDE4E61F5B5BE6A309P6n6I</vt:lpwstr>
      </vt:variant>
      <vt:variant>
        <vt:lpwstr/>
      </vt:variant>
      <vt:variant>
        <vt:i4>3145787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consultantplus://offline/ref=8BE787FB7E67490CC7CDE6B3A770FE95A27764F645E24EFA2E7C3B7BFD5FDF67F8A1734430ECD19ED526A43E51411DAB3D7E0BEDE4E61F5B5BE6A309P6n6I</vt:lpwstr>
      </vt:variant>
      <vt:variant>
        <vt:lpwstr/>
      </vt:variant>
      <vt:variant>
        <vt:i4>3145776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consultantplus://offline/ref=8BE787FB7E67490CC7CDE6B3A770FE95A27764F645E04EFB28703B7BFD5FDF67F8A1734430ECD19ED526A43C53411DAB3D7E0BEDE4E61F5B5BE6A309P6n6I</vt:lpwstr>
      </vt:variant>
      <vt:variant>
        <vt:lpwstr/>
      </vt:variant>
      <vt:variant>
        <vt:i4>3145776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consultantplus://offline/ref=8BE787FB7E67490CC7CDE6B3A770FE95A27764F645E04EFB28703B7BFD5FDF67F8A1734430ECD19ED526A43C53411DAB3D7E0BEDE4E61F5B5BE6A309P6n6I</vt:lpwstr>
      </vt:variant>
      <vt:variant>
        <vt:lpwstr/>
      </vt:variant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consultantplus://offline/ref=8BE787FB7E67490CC7CDE6B3A770FE95A27764F645E24EFA2E7C3B7BFD5FDF67F8A1734430ECD19ED526A43E51411DAB3D7E0BEDE4E61F5B5BE6A309P6n6I</vt:lpwstr>
      </vt:variant>
      <vt:variant>
        <vt:lpwstr/>
      </vt:variant>
      <vt:variant>
        <vt:i4>3145779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consultantplus://offline/ref=8BE787FB7E67490CC7CDE6B3A770FE95A27764F645E04EFB28703B7BFD5FDF67F8A1734430ECD19ED526A43C50411DAB3D7E0BEDE4E61F5B5BE6A309P6n6I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</dc:title>
  <dc:subject/>
  <dc:creator>bogus</dc:creator>
  <cp:keywords/>
  <dc:description/>
  <cp:lastModifiedBy>valienko</cp:lastModifiedBy>
  <cp:revision>5</cp:revision>
  <cp:lastPrinted>2019-09-20T06:02:00Z</cp:lastPrinted>
  <dcterms:created xsi:type="dcterms:W3CDTF">2019-09-25T13:23:00Z</dcterms:created>
  <dcterms:modified xsi:type="dcterms:W3CDTF">2019-09-27T06:02:00Z</dcterms:modified>
</cp:coreProperties>
</file>