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6A" w:rsidRDefault="00A864FF" w:rsidP="00A864FF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A864FF" w:rsidRPr="00A864FF" w:rsidRDefault="00A864FF" w:rsidP="00A864FF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8C576A" w:rsidRPr="00A864FF" w:rsidRDefault="008C576A" w:rsidP="00A864FF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A864FF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8C576A" w:rsidRPr="00A864FF" w:rsidRDefault="008C576A" w:rsidP="00A864FF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A864FF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8C576A" w:rsidRPr="00A864FF" w:rsidRDefault="008C576A" w:rsidP="00A864F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C576A" w:rsidRPr="00A864FF" w:rsidRDefault="008C576A" w:rsidP="00A864FF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A864FF">
        <w:rPr>
          <w:rFonts w:ascii="Arial" w:hAnsi="Arial" w:cs="Arial"/>
          <w:sz w:val="24"/>
          <w:szCs w:val="24"/>
        </w:rPr>
        <w:t>ПОСТАНОВЛЕНИЕ</w:t>
      </w:r>
    </w:p>
    <w:p w:rsidR="008C576A" w:rsidRPr="00A864FF" w:rsidRDefault="008C576A" w:rsidP="00A864F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8C576A" w:rsidRPr="00A864FF" w:rsidRDefault="00CF4B8D" w:rsidP="00A864F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A864FF">
        <w:rPr>
          <w:rFonts w:ascii="Arial" w:hAnsi="Arial" w:cs="Arial"/>
          <w:noProof/>
          <w:sz w:val="24"/>
          <w:szCs w:val="24"/>
        </w:rPr>
        <w:t>03</w:t>
      </w:r>
      <w:r w:rsidR="00A864FF">
        <w:rPr>
          <w:rFonts w:ascii="Arial" w:hAnsi="Arial" w:cs="Arial"/>
          <w:noProof/>
          <w:sz w:val="24"/>
          <w:szCs w:val="24"/>
        </w:rPr>
        <w:t xml:space="preserve"> июля </w:t>
      </w:r>
      <w:r w:rsidRPr="00A864FF">
        <w:rPr>
          <w:rFonts w:ascii="Arial" w:hAnsi="Arial" w:cs="Arial"/>
          <w:noProof/>
          <w:sz w:val="24"/>
          <w:szCs w:val="24"/>
        </w:rPr>
        <w:t>2018</w:t>
      </w:r>
      <w:r w:rsidR="00A864FF">
        <w:rPr>
          <w:rFonts w:ascii="Arial" w:hAnsi="Arial" w:cs="Arial"/>
          <w:noProof/>
          <w:sz w:val="24"/>
          <w:szCs w:val="24"/>
        </w:rPr>
        <w:t xml:space="preserve"> года</w:t>
      </w:r>
      <w:r w:rsidRPr="00A864FF">
        <w:rPr>
          <w:rFonts w:ascii="Arial" w:hAnsi="Arial" w:cs="Arial"/>
          <w:noProof/>
          <w:color w:val="FFFFFF"/>
          <w:sz w:val="24"/>
          <w:szCs w:val="24"/>
        </w:rPr>
        <w:t xml:space="preserve"> </w:t>
      </w:r>
      <w:r w:rsidRPr="00A864FF">
        <w:rPr>
          <w:rFonts w:ascii="Arial" w:hAnsi="Arial" w:cs="Arial"/>
          <w:noProof/>
          <w:color w:val="FFFFFF"/>
          <w:sz w:val="24"/>
          <w:szCs w:val="24"/>
        </w:rPr>
        <w:tab/>
      </w:r>
      <w:r w:rsidRPr="00A864FF">
        <w:rPr>
          <w:rFonts w:ascii="Arial" w:hAnsi="Arial" w:cs="Arial"/>
          <w:noProof/>
          <w:color w:val="FFFFFF"/>
          <w:sz w:val="24"/>
          <w:szCs w:val="24"/>
        </w:rPr>
        <w:tab/>
      </w:r>
      <w:r w:rsidRPr="00A864FF">
        <w:rPr>
          <w:rFonts w:ascii="Arial" w:hAnsi="Arial" w:cs="Arial"/>
          <w:noProof/>
          <w:color w:val="FFFFFF"/>
          <w:sz w:val="24"/>
          <w:szCs w:val="24"/>
        </w:rPr>
        <w:tab/>
      </w:r>
      <w:r w:rsidRPr="00A864FF">
        <w:rPr>
          <w:rFonts w:ascii="Arial" w:hAnsi="Arial" w:cs="Arial"/>
          <w:noProof/>
          <w:color w:val="FFFFFF"/>
          <w:sz w:val="24"/>
          <w:szCs w:val="24"/>
        </w:rPr>
        <w:tab/>
      </w:r>
      <w:r w:rsidR="008C576A" w:rsidRPr="00A864FF">
        <w:rPr>
          <w:rFonts w:ascii="Arial" w:hAnsi="Arial" w:cs="Arial"/>
          <w:noProof/>
          <w:sz w:val="24"/>
          <w:szCs w:val="24"/>
        </w:rPr>
        <w:t xml:space="preserve">№ </w:t>
      </w:r>
      <w:r w:rsidRPr="00A864FF">
        <w:rPr>
          <w:rFonts w:ascii="Arial" w:hAnsi="Arial" w:cs="Arial"/>
          <w:noProof/>
          <w:sz w:val="24"/>
          <w:szCs w:val="24"/>
        </w:rPr>
        <w:t>1411</w:t>
      </w:r>
      <w:r w:rsidR="00A864FF">
        <w:rPr>
          <w:rFonts w:ascii="Arial" w:hAnsi="Arial" w:cs="Arial"/>
          <w:noProof/>
          <w:sz w:val="24"/>
          <w:szCs w:val="24"/>
        </w:rPr>
        <w:t xml:space="preserve"> </w:t>
      </w:r>
      <w:r w:rsidR="00A864FF">
        <w:rPr>
          <w:rFonts w:ascii="Arial" w:hAnsi="Arial" w:cs="Arial"/>
          <w:noProof/>
          <w:sz w:val="24"/>
          <w:szCs w:val="24"/>
        </w:rPr>
        <w:tab/>
      </w:r>
      <w:r w:rsidR="00A864FF">
        <w:rPr>
          <w:rFonts w:ascii="Arial" w:hAnsi="Arial" w:cs="Arial"/>
          <w:noProof/>
          <w:sz w:val="24"/>
          <w:szCs w:val="24"/>
        </w:rPr>
        <w:tab/>
      </w:r>
      <w:r w:rsidR="00A864FF">
        <w:rPr>
          <w:rFonts w:ascii="Arial" w:hAnsi="Arial" w:cs="Arial"/>
          <w:noProof/>
          <w:sz w:val="24"/>
          <w:szCs w:val="24"/>
        </w:rPr>
        <w:tab/>
      </w:r>
      <w:r w:rsidR="008C576A" w:rsidRPr="00A864FF">
        <w:rPr>
          <w:rFonts w:ascii="Arial" w:hAnsi="Arial" w:cs="Arial"/>
          <w:noProof/>
          <w:sz w:val="24"/>
          <w:szCs w:val="24"/>
        </w:rPr>
        <w:t>г. Белореченск</w:t>
      </w:r>
    </w:p>
    <w:p w:rsidR="00977D28" w:rsidRPr="00A864FF" w:rsidRDefault="00977D28" w:rsidP="00A864FF">
      <w:pPr>
        <w:pStyle w:val="a3"/>
        <w:tabs>
          <w:tab w:val="left" w:pos="7740"/>
          <w:tab w:val="left" w:pos="8100"/>
        </w:tabs>
        <w:ind w:firstLine="567"/>
        <w:rPr>
          <w:rFonts w:cs="Arial"/>
          <w:sz w:val="24"/>
          <w:szCs w:val="24"/>
        </w:rPr>
      </w:pPr>
    </w:p>
    <w:p w:rsidR="00B61122" w:rsidRPr="00A864FF" w:rsidRDefault="00E46C9C" w:rsidP="00A864FF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864FF">
        <w:rPr>
          <w:rFonts w:ascii="Arial" w:hAnsi="Arial" w:cs="Arial"/>
          <w:b/>
          <w:sz w:val="32"/>
          <w:szCs w:val="32"/>
        </w:rPr>
        <w:t xml:space="preserve">Об утверждении Положения об организации </w:t>
      </w:r>
      <w:r w:rsidR="00DE0E3B" w:rsidRPr="00A864FF">
        <w:rPr>
          <w:rFonts w:ascii="Arial" w:hAnsi="Arial" w:cs="Arial"/>
          <w:b/>
          <w:sz w:val="32"/>
          <w:szCs w:val="32"/>
        </w:rPr>
        <w:t xml:space="preserve">и </w:t>
      </w:r>
      <w:r w:rsidRPr="00A864FF">
        <w:rPr>
          <w:rFonts w:ascii="Arial" w:hAnsi="Arial" w:cs="Arial"/>
          <w:b/>
          <w:sz w:val="32"/>
          <w:szCs w:val="32"/>
        </w:rPr>
        <w:t xml:space="preserve">ведении </w:t>
      </w:r>
    </w:p>
    <w:p w:rsidR="00B61122" w:rsidRPr="00A864FF" w:rsidRDefault="00E46C9C" w:rsidP="00A864FF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864FF">
        <w:rPr>
          <w:rFonts w:ascii="Arial" w:hAnsi="Arial" w:cs="Arial"/>
          <w:b/>
          <w:sz w:val="32"/>
          <w:szCs w:val="32"/>
        </w:rPr>
        <w:t xml:space="preserve">гражданской обороны в муниципальном образовании </w:t>
      </w:r>
    </w:p>
    <w:p w:rsidR="00534D7C" w:rsidRPr="00A864FF" w:rsidRDefault="00E46C9C" w:rsidP="00A864FF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864FF">
        <w:rPr>
          <w:rFonts w:ascii="Arial" w:hAnsi="Arial" w:cs="Arial"/>
          <w:b/>
          <w:sz w:val="32"/>
          <w:szCs w:val="32"/>
        </w:rPr>
        <w:t>Белореченский район</w:t>
      </w:r>
    </w:p>
    <w:p w:rsidR="0010495D" w:rsidRPr="00A864FF" w:rsidRDefault="0010495D" w:rsidP="00A864FF">
      <w:pPr>
        <w:pStyle w:val="a3"/>
        <w:tabs>
          <w:tab w:val="left" w:pos="7740"/>
          <w:tab w:val="left" w:pos="8100"/>
        </w:tabs>
        <w:ind w:firstLine="567"/>
        <w:jc w:val="center"/>
        <w:rPr>
          <w:rFonts w:cs="Arial"/>
          <w:sz w:val="24"/>
          <w:szCs w:val="24"/>
        </w:rPr>
      </w:pPr>
    </w:p>
    <w:p w:rsidR="009F5A67" w:rsidRPr="00A864FF" w:rsidRDefault="009F5A67" w:rsidP="00A864FF">
      <w:pPr>
        <w:pStyle w:val="a3"/>
        <w:tabs>
          <w:tab w:val="left" w:pos="0"/>
        </w:tabs>
        <w:ind w:firstLine="567"/>
        <w:jc w:val="center"/>
        <w:rPr>
          <w:rFonts w:cs="Arial"/>
          <w:sz w:val="24"/>
          <w:szCs w:val="24"/>
        </w:rPr>
      </w:pPr>
    </w:p>
    <w:p w:rsidR="00E46C9C" w:rsidRPr="00A864FF" w:rsidRDefault="00E46C9C" w:rsidP="00A864FF">
      <w:pPr>
        <w:pStyle w:val="10"/>
        <w:shd w:val="clear" w:color="auto" w:fill="auto"/>
        <w:spacing w:line="264" w:lineRule="auto"/>
        <w:ind w:firstLine="567"/>
        <w:rPr>
          <w:rFonts w:ascii="Arial" w:hAnsi="Arial" w:cs="Arial"/>
          <w:sz w:val="24"/>
          <w:szCs w:val="24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В соответствии с федеральными законам</w:t>
      </w:r>
      <w:r w:rsidR="000F4B17" w:rsidRPr="00A864FF">
        <w:rPr>
          <w:rFonts w:ascii="Arial" w:hAnsi="Arial" w:cs="Arial"/>
          <w:color w:val="000000"/>
          <w:sz w:val="24"/>
          <w:szCs w:val="24"/>
          <w:lang w:bidi="ru-RU"/>
        </w:rPr>
        <w:t>и от 12 февраля 1998 года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0F4B17" w:rsidRPr="00A864FF">
        <w:rPr>
          <w:rFonts w:ascii="Arial" w:hAnsi="Arial" w:cs="Arial"/>
          <w:color w:val="000000"/>
          <w:sz w:val="24"/>
          <w:szCs w:val="24"/>
          <w:lang w:bidi="ru-RU"/>
        </w:rPr>
        <w:t>№ 28-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ФЗ «О гражданской обороне»,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 14 ноября 2008 года № 687 «Об утверждении Положения об организации и ведении гражданской обороны в муниципальных образованиях и организациях», постановлением главы администрации (губернатора) Краснодарского края от 3 октября 2008 года № 998 «Об утверждении Положения об организации и ведении гражданской обороны в Краснодарском крае»,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sz w:val="24"/>
          <w:szCs w:val="24"/>
        </w:rPr>
        <w:t>руководствуясь статьёй 31 Устава муниципального образования Белореченский район,</w:t>
      </w:r>
      <w:r w:rsidR="00CF4B8D" w:rsidRPr="00A864FF">
        <w:rPr>
          <w:rFonts w:ascii="Arial" w:hAnsi="Arial" w:cs="Arial"/>
          <w:sz w:val="24"/>
          <w:szCs w:val="24"/>
        </w:rPr>
        <w:t xml:space="preserve"> </w:t>
      </w:r>
      <w:r w:rsidRPr="00A864FF">
        <w:rPr>
          <w:rFonts w:ascii="Arial" w:hAnsi="Arial" w:cs="Arial"/>
          <w:sz w:val="24"/>
          <w:szCs w:val="24"/>
        </w:rPr>
        <w:t>постановляю:</w:t>
      </w:r>
    </w:p>
    <w:p w:rsidR="00E46C9C" w:rsidRPr="00A864FF" w:rsidRDefault="00E46C9C" w:rsidP="00A864FF">
      <w:pPr>
        <w:pStyle w:val="10"/>
        <w:numPr>
          <w:ilvl w:val="0"/>
          <w:numId w:val="6"/>
        </w:numPr>
        <w:shd w:val="clear" w:color="auto" w:fill="auto"/>
        <w:tabs>
          <w:tab w:val="left" w:pos="920"/>
        </w:tabs>
        <w:spacing w:line="264" w:lineRule="auto"/>
        <w:ind w:firstLine="567"/>
        <w:rPr>
          <w:rFonts w:ascii="Arial" w:hAnsi="Arial" w:cs="Arial"/>
          <w:spacing w:val="-4"/>
          <w:sz w:val="24"/>
          <w:szCs w:val="24"/>
        </w:rPr>
      </w:pPr>
      <w:r w:rsidRPr="00A864FF">
        <w:rPr>
          <w:rFonts w:ascii="Arial" w:hAnsi="Arial" w:cs="Arial"/>
          <w:color w:val="000000"/>
          <w:spacing w:val="-4"/>
          <w:sz w:val="24"/>
          <w:szCs w:val="24"/>
          <w:lang w:bidi="ru-RU"/>
        </w:rPr>
        <w:t>Утвердить Положение об организации и ведении гражданской</w:t>
      </w:r>
      <w:r w:rsidR="005B0399" w:rsidRPr="00A864FF">
        <w:rPr>
          <w:rFonts w:ascii="Arial" w:hAnsi="Arial" w:cs="Arial"/>
          <w:color w:val="000000"/>
          <w:spacing w:val="-4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pacing w:val="-4"/>
          <w:sz w:val="24"/>
          <w:szCs w:val="24"/>
          <w:lang w:bidi="ru-RU"/>
        </w:rPr>
        <w:t>обороны в муниципальном о</w:t>
      </w:r>
      <w:r w:rsidR="000F4B17" w:rsidRPr="00A864FF">
        <w:rPr>
          <w:rFonts w:ascii="Arial" w:hAnsi="Arial" w:cs="Arial"/>
          <w:color w:val="000000"/>
          <w:spacing w:val="-4"/>
          <w:sz w:val="24"/>
          <w:szCs w:val="24"/>
          <w:lang w:bidi="ru-RU"/>
        </w:rPr>
        <w:t xml:space="preserve">бразовании Белореченский район </w:t>
      </w:r>
      <w:r w:rsidRPr="00A864FF">
        <w:rPr>
          <w:rFonts w:ascii="Arial" w:hAnsi="Arial" w:cs="Arial"/>
          <w:color w:val="000000"/>
          <w:spacing w:val="-4"/>
          <w:sz w:val="24"/>
          <w:szCs w:val="24"/>
          <w:lang w:bidi="ru-RU"/>
        </w:rPr>
        <w:t>(приложение №1).</w:t>
      </w:r>
    </w:p>
    <w:p w:rsidR="00E46C9C" w:rsidRPr="00A864FF" w:rsidRDefault="00886530" w:rsidP="00A864FF">
      <w:pPr>
        <w:pStyle w:val="10"/>
        <w:numPr>
          <w:ilvl w:val="0"/>
          <w:numId w:val="6"/>
        </w:numPr>
        <w:shd w:val="clear" w:color="auto" w:fill="auto"/>
        <w:tabs>
          <w:tab w:val="left" w:pos="920"/>
        </w:tabs>
        <w:spacing w:line="264" w:lineRule="auto"/>
        <w:ind w:firstLine="567"/>
        <w:rPr>
          <w:rFonts w:ascii="Arial" w:hAnsi="Arial" w:cs="Arial"/>
          <w:sz w:val="24"/>
          <w:szCs w:val="24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Утвердить П</w:t>
      </w:r>
      <w:r w:rsidR="00E46C9C" w:rsidRPr="00A864FF">
        <w:rPr>
          <w:rFonts w:ascii="Arial" w:hAnsi="Arial" w:cs="Arial"/>
          <w:color w:val="000000"/>
          <w:sz w:val="24"/>
          <w:szCs w:val="24"/>
          <w:lang w:bidi="ru-RU"/>
        </w:rPr>
        <w:t>еречень организаций, обеспечиваю</w:t>
      </w:r>
      <w:r w:rsidR="000F4B17" w:rsidRPr="00A864FF">
        <w:rPr>
          <w:rFonts w:ascii="Arial" w:hAnsi="Arial" w:cs="Arial"/>
          <w:color w:val="000000"/>
          <w:sz w:val="24"/>
          <w:szCs w:val="24"/>
          <w:lang w:bidi="ru-RU"/>
        </w:rPr>
        <w:t>щих выполнение меро</w:t>
      </w:r>
      <w:r w:rsidR="00E46C9C" w:rsidRPr="00A864FF">
        <w:rPr>
          <w:rFonts w:ascii="Arial" w:hAnsi="Arial" w:cs="Arial"/>
          <w:color w:val="000000"/>
          <w:sz w:val="24"/>
          <w:szCs w:val="24"/>
          <w:lang w:bidi="ru-RU"/>
        </w:rPr>
        <w:t>приятий местного уровня по гражданской обороне (приложение №2).</w:t>
      </w:r>
    </w:p>
    <w:p w:rsidR="00E46C9C" w:rsidRPr="00A864FF" w:rsidRDefault="001709B0" w:rsidP="00A864FF">
      <w:pPr>
        <w:pStyle w:val="10"/>
        <w:shd w:val="clear" w:color="auto" w:fill="auto"/>
        <w:tabs>
          <w:tab w:val="left" w:leader="underscore" w:pos="3264"/>
        </w:tabs>
        <w:spacing w:line="264" w:lineRule="auto"/>
        <w:ind w:firstLine="567"/>
        <w:rPr>
          <w:rFonts w:ascii="Arial" w:hAnsi="Arial" w:cs="Arial"/>
          <w:sz w:val="24"/>
          <w:szCs w:val="24"/>
        </w:rPr>
      </w:pPr>
      <w:r w:rsidRPr="00A864FF">
        <w:rPr>
          <w:rFonts w:ascii="Arial" w:hAnsi="Arial" w:cs="Arial"/>
          <w:iCs/>
          <w:color w:val="000000"/>
          <w:sz w:val="24"/>
          <w:szCs w:val="24"/>
          <w:lang w:bidi="ru-RU"/>
        </w:rPr>
        <w:t>3.</w:t>
      </w:r>
      <w:r w:rsidR="00CF4B8D" w:rsidRPr="00A864FF">
        <w:rPr>
          <w:rFonts w:ascii="Arial" w:hAnsi="Arial" w:cs="Arial"/>
          <w:iCs/>
          <w:color w:val="000000"/>
          <w:sz w:val="24"/>
          <w:szCs w:val="24"/>
          <w:lang w:bidi="ru-RU"/>
        </w:rPr>
        <w:t xml:space="preserve"> </w:t>
      </w:r>
      <w:r w:rsidR="00E46C9C" w:rsidRPr="00A864FF">
        <w:rPr>
          <w:rFonts w:ascii="Arial" w:hAnsi="Arial" w:cs="Arial"/>
          <w:iCs/>
          <w:color w:val="000000"/>
          <w:sz w:val="24"/>
          <w:szCs w:val="24"/>
          <w:lang w:bidi="ru-RU"/>
        </w:rPr>
        <w:t xml:space="preserve">МКУ «Управление по делам ГО и ЧС Белореченского района» </w:t>
      </w:r>
      <w:r w:rsidRPr="00A864FF">
        <w:rPr>
          <w:rFonts w:ascii="Arial" w:hAnsi="Arial" w:cs="Arial"/>
          <w:iCs/>
          <w:color w:val="000000"/>
          <w:sz w:val="24"/>
          <w:szCs w:val="24"/>
          <w:lang w:bidi="ru-RU"/>
        </w:rPr>
        <w:t>(</w:t>
      </w:r>
      <w:r w:rsidR="00E46C9C" w:rsidRPr="00A864FF">
        <w:rPr>
          <w:rFonts w:ascii="Arial" w:hAnsi="Arial" w:cs="Arial"/>
          <w:iCs/>
          <w:color w:val="000000"/>
          <w:sz w:val="24"/>
          <w:szCs w:val="24"/>
          <w:lang w:bidi="ru-RU"/>
        </w:rPr>
        <w:t>Жане</w:t>
      </w:r>
      <w:r w:rsidRPr="00A864FF">
        <w:rPr>
          <w:rFonts w:ascii="Arial" w:hAnsi="Arial" w:cs="Arial"/>
          <w:iCs/>
          <w:color w:val="000000"/>
          <w:sz w:val="24"/>
          <w:szCs w:val="24"/>
          <w:lang w:bidi="ru-RU"/>
        </w:rPr>
        <w:t xml:space="preserve">) </w:t>
      </w:r>
      <w:r w:rsidR="00E46C9C" w:rsidRPr="00A864FF">
        <w:rPr>
          <w:rFonts w:ascii="Arial" w:hAnsi="Arial" w:cs="Arial"/>
          <w:color w:val="000000"/>
          <w:sz w:val="24"/>
          <w:szCs w:val="24"/>
          <w:lang w:bidi="ru-RU"/>
        </w:rPr>
        <w:t>привести нормативные правовые акты в области гражданской обороны в соответствие с утвержденным Положением об организации и ведении гражданской обороны в муниципальном образовани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и.</w:t>
      </w:r>
    </w:p>
    <w:p w:rsidR="00E46C9C" w:rsidRPr="00A864FF" w:rsidRDefault="001709B0" w:rsidP="00A864FF">
      <w:pPr>
        <w:pStyle w:val="10"/>
        <w:numPr>
          <w:ilvl w:val="0"/>
          <w:numId w:val="9"/>
        </w:numPr>
        <w:shd w:val="clear" w:color="auto" w:fill="auto"/>
        <w:tabs>
          <w:tab w:val="left" w:pos="851"/>
        </w:tabs>
        <w:spacing w:line="264" w:lineRule="auto"/>
        <w:ind w:left="0" w:firstLine="567"/>
        <w:rPr>
          <w:rFonts w:ascii="Arial" w:hAnsi="Arial" w:cs="Arial"/>
          <w:sz w:val="24"/>
          <w:szCs w:val="24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E46C9C" w:rsidRPr="00A864FF">
        <w:rPr>
          <w:rFonts w:ascii="Arial" w:hAnsi="Arial" w:cs="Arial"/>
          <w:color w:val="000000"/>
          <w:sz w:val="24"/>
          <w:szCs w:val="24"/>
          <w:lang w:bidi="ru-RU"/>
        </w:rPr>
        <w:t>Рекомендовать руководителям организаций привести нормативные</w:t>
      </w:r>
      <w:r w:rsidR="005B0399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E46C9C" w:rsidRPr="00A864FF">
        <w:rPr>
          <w:rFonts w:ascii="Arial" w:hAnsi="Arial" w:cs="Arial"/>
          <w:color w:val="000000"/>
          <w:sz w:val="24"/>
          <w:szCs w:val="24"/>
          <w:lang w:bidi="ru-RU"/>
        </w:rPr>
        <w:t>правовые акты в области гражданской обороны в соответствие с утвержденным Положением об организации и ведении гражданской обороны в муниципальном образовании Белореченский район.</w:t>
      </w:r>
    </w:p>
    <w:p w:rsidR="005B0399" w:rsidRPr="00A864FF" w:rsidRDefault="001709B0" w:rsidP="00A864FF">
      <w:pPr>
        <w:pStyle w:val="10"/>
        <w:shd w:val="clear" w:color="auto" w:fill="auto"/>
        <w:tabs>
          <w:tab w:val="left" w:pos="567"/>
        </w:tabs>
        <w:spacing w:line="264" w:lineRule="auto"/>
        <w:ind w:firstLine="567"/>
        <w:rPr>
          <w:rFonts w:ascii="Arial" w:hAnsi="Arial" w:cs="Arial"/>
          <w:i/>
          <w:iCs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5</w:t>
      </w:r>
      <w:r w:rsidR="005B0399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. </w:t>
      </w:r>
      <w:r w:rsidR="00E46C9C" w:rsidRPr="00A864FF">
        <w:rPr>
          <w:rFonts w:ascii="Arial" w:hAnsi="Arial" w:cs="Arial"/>
          <w:color w:val="000000"/>
          <w:sz w:val="24"/>
          <w:szCs w:val="24"/>
          <w:lang w:bidi="ru-RU"/>
        </w:rPr>
        <w:t>Признать утратившим силу постановление главы муниципального</w:t>
      </w:r>
      <w:r w:rsidR="005B0399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E46C9C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образования </w:t>
      </w:r>
      <w:r w:rsidR="000F4B17" w:rsidRPr="00A864FF">
        <w:rPr>
          <w:rFonts w:ascii="Arial" w:hAnsi="Arial" w:cs="Arial"/>
          <w:iCs/>
          <w:color w:val="000000"/>
          <w:sz w:val="24"/>
          <w:szCs w:val="24"/>
          <w:lang w:bidi="ru-RU"/>
        </w:rPr>
        <w:t xml:space="preserve">Белореченский район от 29 июля </w:t>
      </w:r>
      <w:r w:rsidR="00E46C9C" w:rsidRPr="00A864FF">
        <w:rPr>
          <w:rFonts w:ascii="Arial" w:hAnsi="Arial" w:cs="Arial"/>
          <w:iCs/>
          <w:color w:val="000000"/>
          <w:sz w:val="24"/>
          <w:szCs w:val="24"/>
          <w:lang w:bidi="ru-RU"/>
        </w:rPr>
        <w:t>2013</w:t>
      </w:r>
      <w:r w:rsidR="000F4B17" w:rsidRPr="00A864FF">
        <w:rPr>
          <w:rFonts w:ascii="Arial" w:hAnsi="Arial" w:cs="Arial"/>
          <w:iCs/>
          <w:color w:val="000000"/>
          <w:sz w:val="24"/>
          <w:szCs w:val="24"/>
          <w:lang w:bidi="ru-RU"/>
        </w:rPr>
        <w:t xml:space="preserve"> года</w:t>
      </w:r>
      <w:r w:rsidR="00E46C9C" w:rsidRPr="00A864FF">
        <w:rPr>
          <w:rFonts w:ascii="Arial" w:hAnsi="Arial" w:cs="Arial"/>
          <w:iCs/>
          <w:color w:val="000000"/>
          <w:sz w:val="24"/>
          <w:szCs w:val="24"/>
          <w:lang w:bidi="ru-RU"/>
        </w:rPr>
        <w:t xml:space="preserve"> № 1883 «Об утверждении Порядка подготовки к ведению и ведения гражданской обороны в муниципальном образовании Белореченский район Краснодарского края и организациях, расположенных на его территории</w:t>
      </w:r>
      <w:r w:rsidR="00B61122" w:rsidRPr="00A864FF">
        <w:rPr>
          <w:rFonts w:ascii="Arial" w:hAnsi="Arial" w:cs="Arial"/>
          <w:iCs/>
          <w:color w:val="000000"/>
          <w:sz w:val="24"/>
          <w:szCs w:val="24"/>
          <w:lang w:bidi="ru-RU"/>
        </w:rPr>
        <w:t>»</w:t>
      </w:r>
      <w:r w:rsidR="00E46C9C" w:rsidRPr="00A864FF">
        <w:rPr>
          <w:rFonts w:ascii="Arial" w:hAnsi="Arial" w:cs="Arial"/>
          <w:i/>
          <w:iCs/>
          <w:color w:val="000000"/>
          <w:sz w:val="24"/>
          <w:szCs w:val="24"/>
          <w:lang w:bidi="ru-RU"/>
        </w:rPr>
        <w:t>.</w:t>
      </w:r>
    </w:p>
    <w:p w:rsidR="00E46C9C" w:rsidRPr="00A864FF" w:rsidRDefault="001709B0" w:rsidP="00A864FF">
      <w:pPr>
        <w:pStyle w:val="10"/>
        <w:shd w:val="clear" w:color="auto" w:fill="auto"/>
        <w:tabs>
          <w:tab w:val="left" w:pos="567"/>
        </w:tabs>
        <w:spacing w:line="264" w:lineRule="auto"/>
        <w:ind w:firstLine="567"/>
        <w:rPr>
          <w:rFonts w:ascii="Arial" w:hAnsi="Arial" w:cs="Arial"/>
          <w:i/>
          <w:iCs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iCs/>
          <w:color w:val="000000"/>
          <w:sz w:val="24"/>
          <w:szCs w:val="24"/>
          <w:lang w:bidi="ru-RU"/>
        </w:rPr>
        <w:t>6</w:t>
      </w:r>
      <w:r w:rsidR="005B0399" w:rsidRPr="00A864FF">
        <w:rPr>
          <w:rFonts w:ascii="Arial" w:hAnsi="Arial" w:cs="Arial"/>
          <w:iCs/>
          <w:color w:val="000000"/>
          <w:sz w:val="24"/>
          <w:szCs w:val="24"/>
          <w:lang w:bidi="ru-RU"/>
        </w:rPr>
        <w:t>.</w:t>
      </w:r>
      <w:r w:rsidRPr="00A864FF">
        <w:rPr>
          <w:rFonts w:ascii="Arial" w:hAnsi="Arial" w:cs="Arial"/>
          <w:iCs/>
          <w:color w:val="000000"/>
          <w:sz w:val="24"/>
          <w:szCs w:val="24"/>
          <w:lang w:bidi="ru-RU"/>
        </w:rPr>
        <w:t xml:space="preserve"> О</w:t>
      </w:r>
      <w:r w:rsidR="005B0399" w:rsidRPr="00A864FF">
        <w:rPr>
          <w:rFonts w:ascii="Arial" w:hAnsi="Arial" w:cs="Arial"/>
          <w:iCs/>
          <w:color w:val="000000"/>
          <w:sz w:val="24"/>
          <w:szCs w:val="24"/>
          <w:lang w:bidi="ru-RU"/>
        </w:rPr>
        <w:t>тдел</w:t>
      </w:r>
      <w:r w:rsidRPr="00A864FF">
        <w:rPr>
          <w:rFonts w:ascii="Arial" w:hAnsi="Arial" w:cs="Arial"/>
          <w:iCs/>
          <w:color w:val="000000"/>
          <w:sz w:val="24"/>
          <w:szCs w:val="24"/>
          <w:lang w:bidi="ru-RU"/>
        </w:rPr>
        <w:t>у</w:t>
      </w:r>
      <w:r w:rsidR="005B0399" w:rsidRPr="00A864FF">
        <w:rPr>
          <w:rFonts w:ascii="Arial" w:hAnsi="Arial" w:cs="Arial"/>
          <w:iCs/>
          <w:color w:val="000000"/>
          <w:sz w:val="24"/>
          <w:szCs w:val="24"/>
          <w:lang w:bidi="ru-RU"/>
        </w:rPr>
        <w:t xml:space="preserve"> по организационной и информационно-аналитической работе администрации муниципального образования Белореченский район </w:t>
      </w:r>
      <w:r w:rsidRPr="00A864FF">
        <w:rPr>
          <w:rFonts w:ascii="Arial" w:hAnsi="Arial" w:cs="Arial"/>
          <w:iCs/>
          <w:color w:val="000000"/>
          <w:sz w:val="24"/>
          <w:szCs w:val="24"/>
          <w:lang w:bidi="ru-RU"/>
        </w:rPr>
        <w:t>(</w:t>
      </w:r>
      <w:r w:rsidR="005B0399" w:rsidRPr="00A864FF">
        <w:rPr>
          <w:rFonts w:ascii="Arial" w:hAnsi="Arial" w:cs="Arial"/>
          <w:iCs/>
          <w:color w:val="000000"/>
          <w:sz w:val="24"/>
          <w:szCs w:val="24"/>
          <w:lang w:bidi="ru-RU"/>
        </w:rPr>
        <w:t>Агопян</w:t>
      </w:r>
      <w:r w:rsidRPr="00A864FF">
        <w:rPr>
          <w:rFonts w:ascii="Arial" w:hAnsi="Arial" w:cs="Arial"/>
          <w:iCs/>
          <w:color w:val="000000"/>
          <w:sz w:val="24"/>
          <w:szCs w:val="24"/>
          <w:lang w:bidi="ru-RU"/>
        </w:rPr>
        <w:t>)</w:t>
      </w:r>
      <w:r w:rsidR="005B0399" w:rsidRPr="00A864FF">
        <w:rPr>
          <w:rFonts w:ascii="Arial" w:hAnsi="Arial" w:cs="Arial"/>
          <w:iCs/>
          <w:color w:val="000000"/>
          <w:sz w:val="24"/>
          <w:szCs w:val="24"/>
          <w:lang w:bidi="ru-RU"/>
        </w:rPr>
        <w:t xml:space="preserve"> </w:t>
      </w:r>
      <w:r w:rsidR="00E46C9C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опубликовать настоящее постановление в средствах массовой информации и разместить на официальном сайте администрации муниципального образования </w:t>
      </w:r>
      <w:r w:rsidR="00E46C9C" w:rsidRPr="00A864FF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Белореченский район.</w:t>
      </w:r>
    </w:p>
    <w:p w:rsidR="00E46C9C" w:rsidRPr="00A864FF" w:rsidRDefault="00E46C9C" w:rsidP="00A864FF">
      <w:pPr>
        <w:pStyle w:val="10"/>
        <w:numPr>
          <w:ilvl w:val="0"/>
          <w:numId w:val="10"/>
        </w:numPr>
        <w:shd w:val="clear" w:color="auto" w:fill="auto"/>
        <w:tabs>
          <w:tab w:val="left" w:pos="913"/>
        </w:tabs>
        <w:ind w:left="0" w:firstLine="567"/>
        <w:rPr>
          <w:rFonts w:ascii="Arial" w:hAnsi="Arial" w:cs="Arial"/>
          <w:sz w:val="24"/>
          <w:szCs w:val="24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Контроль за выполнением настоящего постановления возложить на заместителя главы муниципального образования Белореченский район</w:t>
      </w:r>
      <w:r w:rsidR="005B0399" w:rsidRPr="00A864FF">
        <w:rPr>
          <w:rFonts w:ascii="Arial" w:hAnsi="Arial" w:cs="Arial"/>
          <w:color w:val="000000"/>
          <w:sz w:val="24"/>
          <w:szCs w:val="24"/>
          <w:lang w:bidi="ru-RU"/>
        </w:rPr>
        <w:t>, начальника отдела по взаимодействию с правоохранительными органами и казачеством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proofErr w:type="spellStart"/>
      <w:r w:rsidR="001709B0" w:rsidRPr="00A864FF">
        <w:rPr>
          <w:rFonts w:ascii="Arial" w:hAnsi="Arial" w:cs="Arial"/>
          <w:color w:val="000000"/>
          <w:sz w:val="24"/>
          <w:szCs w:val="24"/>
          <w:lang w:bidi="ru-RU"/>
        </w:rPr>
        <w:t>И.В.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Конюшенко</w:t>
      </w:r>
      <w:proofErr w:type="spellEnd"/>
      <w:r w:rsidR="001709B0" w:rsidRPr="00A864FF">
        <w:rPr>
          <w:rFonts w:ascii="Arial" w:hAnsi="Arial" w:cs="Arial"/>
          <w:color w:val="000000"/>
          <w:sz w:val="24"/>
          <w:szCs w:val="24"/>
          <w:lang w:bidi="ru-RU"/>
        </w:rPr>
        <w:t>.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</w:p>
    <w:p w:rsidR="00E46C9C" w:rsidRPr="00A864FF" w:rsidRDefault="001709B0" w:rsidP="00A864FF">
      <w:pPr>
        <w:pStyle w:val="aa"/>
        <w:ind w:firstLine="567"/>
        <w:rPr>
          <w:rFonts w:ascii="Arial" w:hAnsi="Arial" w:cs="Arial"/>
          <w:sz w:val="24"/>
          <w:szCs w:val="24"/>
        </w:rPr>
      </w:pPr>
      <w:r w:rsidRPr="00A864FF">
        <w:rPr>
          <w:rFonts w:ascii="Arial" w:hAnsi="Arial" w:cs="Arial"/>
          <w:sz w:val="24"/>
          <w:szCs w:val="24"/>
          <w:lang w:bidi="ru-RU"/>
        </w:rPr>
        <w:t>8</w:t>
      </w:r>
      <w:r w:rsidR="000F4B17" w:rsidRPr="00A864FF">
        <w:rPr>
          <w:rFonts w:ascii="Arial" w:hAnsi="Arial" w:cs="Arial"/>
          <w:sz w:val="24"/>
          <w:szCs w:val="24"/>
          <w:lang w:bidi="ru-RU"/>
        </w:rPr>
        <w:t>. П</w:t>
      </w:r>
      <w:r w:rsidR="00E46C9C" w:rsidRPr="00A864FF">
        <w:rPr>
          <w:rFonts w:ascii="Arial" w:hAnsi="Arial" w:cs="Arial"/>
          <w:sz w:val="24"/>
          <w:szCs w:val="24"/>
          <w:lang w:bidi="ru-RU"/>
        </w:rPr>
        <w:t>остановление вступает в силу со дня его официального опубликования.</w:t>
      </w:r>
    </w:p>
    <w:p w:rsidR="008141D0" w:rsidRPr="00A864FF" w:rsidRDefault="008141D0" w:rsidP="00A864FF">
      <w:pPr>
        <w:pStyle w:val="aa"/>
        <w:ind w:firstLine="567"/>
        <w:rPr>
          <w:rFonts w:ascii="Arial" w:hAnsi="Arial" w:cs="Arial"/>
          <w:sz w:val="24"/>
          <w:szCs w:val="24"/>
        </w:rPr>
      </w:pPr>
    </w:p>
    <w:p w:rsidR="00CF4B8D" w:rsidRPr="00A864FF" w:rsidRDefault="00CF4B8D" w:rsidP="00A864FF">
      <w:pPr>
        <w:pStyle w:val="aa"/>
        <w:ind w:firstLine="567"/>
        <w:rPr>
          <w:rFonts w:ascii="Arial" w:hAnsi="Arial" w:cs="Arial"/>
          <w:sz w:val="24"/>
          <w:szCs w:val="24"/>
        </w:rPr>
      </w:pPr>
    </w:p>
    <w:p w:rsidR="00CF4B8D" w:rsidRPr="00A864FF" w:rsidRDefault="00CF4B8D" w:rsidP="00A864FF">
      <w:pPr>
        <w:pStyle w:val="aa"/>
        <w:ind w:firstLine="567"/>
        <w:rPr>
          <w:rFonts w:ascii="Arial" w:hAnsi="Arial" w:cs="Arial"/>
          <w:sz w:val="24"/>
          <w:szCs w:val="24"/>
        </w:rPr>
      </w:pPr>
    </w:p>
    <w:p w:rsidR="008141D0" w:rsidRPr="00A864FF" w:rsidRDefault="008C7A42" w:rsidP="00A864FF">
      <w:pPr>
        <w:pStyle w:val="aa"/>
        <w:ind w:firstLine="567"/>
        <w:rPr>
          <w:rFonts w:ascii="Arial" w:hAnsi="Arial" w:cs="Arial"/>
          <w:sz w:val="24"/>
          <w:szCs w:val="24"/>
        </w:rPr>
      </w:pPr>
      <w:r w:rsidRPr="00A864FF">
        <w:rPr>
          <w:rFonts w:ascii="Arial" w:hAnsi="Arial" w:cs="Arial"/>
          <w:sz w:val="24"/>
          <w:szCs w:val="24"/>
        </w:rPr>
        <w:t>Г</w:t>
      </w:r>
      <w:r w:rsidR="00D97D92" w:rsidRPr="00A864FF">
        <w:rPr>
          <w:rFonts w:ascii="Arial" w:hAnsi="Arial" w:cs="Arial"/>
          <w:sz w:val="24"/>
          <w:szCs w:val="24"/>
        </w:rPr>
        <w:t>лав</w:t>
      </w:r>
      <w:r w:rsidRPr="00A864FF">
        <w:rPr>
          <w:rFonts w:ascii="Arial" w:hAnsi="Arial" w:cs="Arial"/>
          <w:sz w:val="24"/>
          <w:szCs w:val="24"/>
        </w:rPr>
        <w:t xml:space="preserve">а </w:t>
      </w:r>
      <w:r w:rsidR="00767F20" w:rsidRPr="00A864FF">
        <w:rPr>
          <w:rFonts w:ascii="Arial" w:hAnsi="Arial" w:cs="Arial"/>
          <w:sz w:val="24"/>
          <w:szCs w:val="24"/>
        </w:rPr>
        <w:t>муниципального</w:t>
      </w:r>
      <w:r w:rsidR="00E37751" w:rsidRPr="00A864FF">
        <w:rPr>
          <w:rFonts w:ascii="Arial" w:hAnsi="Arial" w:cs="Arial"/>
          <w:sz w:val="24"/>
          <w:szCs w:val="24"/>
        </w:rPr>
        <w:t xml:space="preserve"> </w:t>
      </w:r>
      <w:r w:rsidRPr="00A864FF">
        <w:rPr>
          <w:rFonts w:ascii="Arial" w:hAnsi="Arial" w:cs="Arial"/>
          <w:sz w:val="24"/>
          <w:szCs w:val="24"/>
        </w:rPr>
        <w:t>о</w:t>
      </w:r>
      <w:r w:rsidR="00767F20" w:rsidRPr="00A864FF">
        <w:rPr>
          <w:rFonts w:ascii="Arial" w:hAnsi="Arial" w:cs="Arial"/>
          <w:sz w:val="24"/>
          <w:szCs w:val="24"/>
        </w:rPr>
        <w:t>бразования</w:t>
      </w:r>
    </w:p>
    <w:p w:rsidR="00A864FF" w:rsidRDefault="008F6783" w:rsidP="00A864FF">
      <w:pPr>
        <w:pStyle w:val="aa"/>
        <w:ind w:firstLine="567"/>
        <w:rPr>
          <w:rFonts w:ascii="Arial" w:hAnsi="Arial" w:cs="Arial"/>
          <w:sz w:val="24"/>
          <w:szCs w:val="24"/>
        </w:rPr>
      </w:pPr>
      <w:r w:rsidRPr="00A864FF">
        <w:rPr>
          <w:rFonts w:ascii="Arial" w:hAnsi="Arial" w:cs="Arial"/>
          <w:sz w:val="24"/>
          <w:szCs w:val="24"/>
        </w:rPr>
        <w:t xml:space="preserve">Белореченский </w:t>
      </w:r>
      <w:r w:rsidR="00D97D92" w:rsidRPr="00A864FF">
        <w:rPr>
          <w:rFonts w:ascii="Arial" w:hAnsi="Arial" w:cs="Arial"/>
          <w:sz w:val="24"/>
          <w:szCs w:val="24"/>
        </w:rPr>
        <w:t>район</w:t>
      </w:r>
    </w:p>
    <w:p w:rsidR="00063B60" w:rsidRPr="00A864FF" w:rsidRDefault="00D8550D" w:rsidP="00A864FF">
      <w:pPr>
        <w:pStyle w:val="aa"/>
        <w:ind w:firstLine="567"/>
        <w:rPr>
          <w:rFonts w:ascii="Arial" w:hAnsi="Arial" w:cs="Arial"/>
          <w:sz w:val="24"/>
          <w:szCs w:val="24"/>
        </w:rPr>
      </w:pPr>
      <w:r w:rsidRPr="00A864FF">
        <w:rPr>
          <w:rFonts w:ascii="Arial" w:hAnsi="Arial" w:cs="Arial"/>
          <w:sz w:val="24"/>
          <w:szCs w:val="24"/>
        </w:rPr>
        <w:t>Д.А. Федоренко</w:t>
      </w:r>
    </w:p>
    <w:p w:rsidR="008C576A" w:rsidRPr="00A864FF" w:rsidRDefault="008C576A" w:rsidP="00A864F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C576A" w:rsidRPr="00A864FF" w:rsidRDefault="008C576A" w:rsidP="00A864F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C576A" w:rsidRPr="00A864FF" w:rsidRDefault="008C576A" w:rsidP="00A864F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C576A" w:rsidRPr="00A864FF" w:rsidRDefault="008C576A" w:rsidP="00A864F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C576A" w:rsidRPr="00A864FF" w:rsidRDefault="008C576A" w:rsidP="00A864FF">
      <w:pPr>
        <w:pStyle w:val="aa"/>
        <w:ind w:firstLine="567"/>
        <w:rPr>
          <w:rFonts w:ascii="Arial" w:hAnsi="Arial" w:cs="Arial"/>
          <w:sz w:val="24"/>
          <w:szCs w:val="24"/>
          <w:lang w:bidi="ru-RU"/>
        </w:rPr>
      </w:pPr>
      <w:r w:rsidRPr="00A864FF">
        <w:rPr>
          <w:rFonts w:ascii="Arial" w:hAnsi="Arial" w:cs="Arial"/>
          <w:sz w:val="24"/>
          <w:szCs w:val="24"/>
          <w:lang w:bidi="ru-RU"/>
        </w:rPr>
        <w:t>ПРИЛОЖЕНИЕ №1</w:t>
      </w:r>
    </w:p>
    <w:p w:rsidR="008C576A" w:rsidRPr="00A864FF" w:rsidRDefault="008C576A" w:rsidP="00A864FF">
      <w:pPr>
        <w:pStyle w:val="aa"/>
        <w:ind w:firstLine="567"/>
        <w:rPr>
          <w:rFonts w:ascii="Arial" w:hAnsi="Arial" w:cs="Arial"/>
          <w:sz w:val="24"/>
          <w:szCs w:val="24"/>
          <w:lang w:bidi="ru-RU"/>
        </w:rPr>
      </w:pPr>
    </w:p>
    <w:p w:rsidR="008C576A" w:rsidRPr="00A864FF" w:rsidRDefault="008C576A" w:rsidP="00A864FF">
      <w:pPr>
        <w:pStyle w:val="aa"/>
        <w:ind w:firstLine="567"/>
        <w:rPr>
          <w:rFonts w:ascii="Arial" w:hAnsi="Arial" w:cs="Arial"/>
          <w:sz w:val="24"/>
          <w:szCs w:val="24"/>
          <w:lang w:bidi="ru-RU"/>
        </w:rPr>
      </w:pPr>
      <w:r w:rsidRPr="00A864FF">
        <w:rPr>
          <w:rFonts w:ascii="Arial" w:hAnsi="Arial" w:cs="Arial"/>
          <w:sz w:val="24"/>
          <w:szCs w:val="24"/>
          <w:lang w:bidi="ru-RU"/>
        </w:rPr>
        <w:t>УТВЕРЖДЕНО</w:t>
      </w:r>
    </w:p>
    <w:p w:rsidR="008C576A" w:rsidRPr="00A864FF" w:rsidRDefault="008C576A" w:rsidP="00A864FF">
      <w:pPr>
        <w:pStyle w:val="aa"/>
        <w:ind w:firstLine="567"/>
        <w:rPr>
          <w:rFonts w:ascii="Arial" w:hAnsi="Arial" w:cs="Arial"/>
          <w:sz w:val="24"/>
          <w:szCs w:val="24"/>
          <w:lang w:bidi="ru-RU"/>
        </w:rPr>
      </w:pPr>
      <w:r w:rsidRPr="00A864FF">
        <w:rPr>
          <w:rFonts w:ascii="Arial" w:hAnsi="Arial" w:cs="Arial"/>
          <w:sz w:val="24"/>
          <w:szCs w:val="24"/>
          <w:lang w:bidi="ru-RU"/>
        </w:rPr>
        <w:t>постановлением администрации</w:t>
      </w:r>
    </w:p>
    <w:p w:rsidR="008C576A" w:rsidRPr="00A864FF" w:rsidRDefault="008C576A" w:rsidP="00A864FF">
      <w:pPr>
        <w:pStyle w:val="aa"/>
        <w:ind w:firstLine="567"/>
        <w:rPr>
          <w:rFonts w:ascii="Arial" w:hAnsi="Arial" w:cs="Arial"/>
          <w:sz w:val="24"/>
          <w:szCs w:val="24"/>
          <w:lang w:bidi="ru-RU"/>
        </w:rPr>
      </w:pPr>
      <w:r w:rsidRPr="00A864FF">
        <w:rPr>
          <w:rFonts w:ascii="Arial" w:hAnsi="Arial" w:cs="Arial"/>
          <w:sz w:val="24"/>
          <w:szCs w:val="24"/>
          <w:lang w:bidi="ru-RU"/>
        </w:rPr>
        <w:t>муниципального образования</w:t>
      </w:r>
    </w:p>
    <w:p w:rsidR="008C576A" w:rsidRPr="00A864FF" w:rsidRDefault="008C576A" w:rsidP="00A864FF">
      <w:pPr>
        <w:pStyle w:val="aa"/>
        <w:ind w:firstLine="567"/>
        <w:rPr>
          <w:rFonts w:ascii="Arial" w:hAnsi="Arial" w:cs="Arial"/>
          <w:sz w:val="24"/>
          <w:szCs w:val="24"/>
          <w:lang w:bidi="ru-RU"/>
        </w:rPr>
      </w:pPr>
      <w:r w:rsidRPr="00A864FF">
        <w:rPr>
          <w:rFonts w:ascii="Arial" w:hAnsi="Arial" w:cs="Arial"/>
          <w:sz w:val="24"/>
          <w:szCs w:val="24"/>
          <w:lang w:bidi="ru-RU"/>
        </w:rPr>
        <w:t>Белореченский район</w:t>
      </w:r>
    </w:p>
    <w:p w:rsidR="008C576A" w:rsidRPr="00A864FF" w:rsidRDefault="008C576A" w:rsidP="00A864FF">
      <w:pPr>
        <w:pStyle w:val="aa"/>
        <w:ind w:firstLine="567"/>
        <w:rPr>
          <w:rFonts w:ascii="Arial" w:hAnsi="Arial" w:cs="Arial"/>
          <w:sz w:val="24"/>
          <w:szCs w:val="24"/>
          <w:lang w:bidi="ru-RU"/>
        </w:rPr>
      </w:pPr>
      <w:r w:rsidRPr="00A864FF">
        <w:rPr>
          <w:rFonts w:ascii="Arial" w:hAnsi="Arial" w:cs="Arial"/>
          <w:sz w:val="24"/>
          <w:szCs w:val="24"/>
          <w:lang w:bidi="ru-RU"/>
        </w:rPr>
        <w:t xml:space="preserve">от </w:t>
      </w:r>
      <w:r w:rsidR="00A864FF">
        <w:rPr>
          <w:rFonts w:ascii="Arial" w:hAnsi="Arial" w:cs="Arial"/>
          <w:sz w:val="24"/>
          <w:szCs w:val="24"/>
          <w:lang w:bidi="ru-RU"/>
        </w:rPr>
        <w:t>03.07.2018</w:t>
      </w:r>
      <w:r w:rsidRPr="00A864FF">
        <w:rPr>
          <w:rFonts w:ascii="Arial" w:hAnsi="Arial" w:cs="Arial"/>
          <w:sz w:val="24"/>
          <w:szCs w:val="24"/>
          <w:lang w:bidi="ru-RU"/>
        </w:rPr>
        <w:t xml:space="preserve"> №</w:t>
      </w:r>
      <w:r w:rsidR="00A864FF">
        <w:rPr>
          <w:rFonts w:ascii="Arial" w:hAnsi="Arial" w:cs="Arial"/>
          <w:sz w:val="24"/>
          <w:szCs w:val="24"/>
          <w:lang w:bidi="ru-RU"/>
        </w:rPr>
        <w:t xml:space="preserve"> 1411</w:t>
      </w:r>
    </w:p>
    <w:p w:rsidR="00CF4B8D" w:rsidRPr="00A864FF" w:rsidRDefault="00CF4B8D" w:rsidP="00A864FF">
      <w:pPr>
        <w:widowControl w:val="0"/>
        <w:ind w:firstLine="567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C576A" w:rsidRPr="00A864FF" w:rsidRDefault="008C576A" w:rsidP="00A864FF">
      <w:pPr>
        <w:widowControl w:val="0"/>
        <w:ind w:firstLine="567"/>
        <w:jc w:val="center"/>
        <w:rPr>
          <w:rFonts w:ascii="Arial" w:hAnsi="Arial" w:cs="Arial"/>
          <w:b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b/>
          <w:color w:val="000000"/>
          <w:sz w:val="24"/>
          <w:szCs w:val="24"/>
          <w:lang w:bidi="ru-RU"/>
        </w:rPr>
        <w:t>ПОЛОЖЕНИЕ</w:t>
      </w:r>
    </w:p>
    <w:p w:rsidR="008C576A" w:rsidRPr="00A864FF" w:rsidRDefault="008C576A" w:rsidP="00A864FF">
      <w:pPr>
        <w:widowControl w:val="0"/>
        <w:tabs>
          <w:tab w:val="left" w:pos="920"/>
        </w:tabs>
        <w:spacing w:line="264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b/>
          <w:color w:val="000000"/>
          <w:sz w:val="24"/>
          <w:szCs w:val="24"/>
          <w:lang w:bidi="ru-RU"/>
        </w:rPr>
        <w:t>об организации и ведении гражданской</w:t>
      </w:r>
    </w:p>
    <w:p w:rsidR="008C576A" w:rsidRPr="00A864FF" w:rsidRDefault="008C576A" w:rsidP="00A864FF">
      <w:pPr>
        <w:widowControl w:val="0"/>
        <w:tabs>
          <w:tab w:val="left" w:pos="1130"/>
        </w:tabs>
        <w:spacing w:line="262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b/>
          <w:color w:val="000000"/>
          <w:sz w:val="24"/>
          <w:szCs w:val="24"/>
          <w:lang w:bidi="ru-RU"/>
        </w:rPr>
        <w:t>обороны в муниципальном образовании Белореченский район</w:t>
      </w:r>
    </w:p>
    <w:p w:rsidR="008C576A" w:rsidRPr="00A864FF" w:rsidRDefault="008C576A" w:rsidP="00A864FF">
      <w:pPr>
        <w:widowControl w:val="0"/>
        <w:tabs>
          <w:tab w:val="left" w:pos="1130"/>
        </w:tabs>
        <w:spacing w:line="262" w:lineRule="auto"/>
        <w:ind w:firstLine="567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F4B8D" w:rsidRPr="00A864FF" w:rsidRDefault="00CF4B8D" w:rsidP="00A864FF">
      <w:pPr>
        <w:widowControl w:val="0"/>
        <w:tabs>
          <w:tab w:val="left" w:pos="1130"/>
        </w:tabs>
        <w:spacing w:line="262" w:lineRule="auto"/>
        <w:ind w:firstLine="567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C576A" w:rsidRPr="00A864FF" w:rsidRDefault="008C576A" w:rsidP="00A864FF">
      <w:pPr>
        <w:widowControl w:val="0"/>
        <w:numPr>
          <w:ilvl w:val="0"/>
          <w:numId w:val="17"/>
        </w:numPr>
        <w:tabs>
          <w:tab w:val="left" w:pos="1130"/>
        </w:tabs>
        <w:spacing w:line="262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Настоящее Положение об организации и ведении гражданской обороны в муниципальном образовании Белореченский район (далее - Положение) разработано в соответствии с Федеральными законами от 12 февраля 1998 года № 28-ФЗ «О гражданской обороне»,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26 ноября 2007 года № 804 «Об утверждении Положения о гражданской</w:t>
      </w:r>
      <w:proofErr w:type="gram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 14 ноября 2008 года № 687 «Об утверждении Положения об организации и ведении гражданской обороны в муниципальных образованиях и организациях», постановлением главы администрации (губернатора) Краснодарского края от 3 октября 2008 года № 998 «Об утверждении Положения об организации и ведении гражданской обороны</w:t>
      </w:r>
      <w:proofErr w:type="gram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в Краснодарском крае», определяет организационные основы подготовки к ведению и ведения гражданской обороны, основные мероприятия по гражданской обороне в муниципальном образовании Белореченский район.</w:t>
      </w:r>
    </w:p>
    <w:p w:rsidR="008C576A" w:rsidRPr="00A864FF" w:rsidRDefault="008C576A" w:rsidP="00A864FF">
      <w:pPr>
        <w:widowControl w:val="0"/>
        <w:numPr>
          <w:ilvl w:val="1"/>
          <w:numId w:val="11"/>
        </w:numPr>
        <w:tabs>
          <w:tab w:val="left" w:pos="1686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Гражданская оборона в муниципальном образовании Белореченский район организуется и ведется на всей территории муниципального образования Белореченский район в соответствии с законами и нормативными правовыми актами Российской Федерации и Краснодарского края, нормативными правовыми актами федерального органа исполнительной власти, уполномоченного на решение задач в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области гражданской обороны, распорядительными документами руководителя гражданской обороны Краснодарского края, муниципальными правовыми актами, а также настоящим Положением.</w:t>
      </w:r>
      <w:proofErr w:type="gramEnd"/>
    </w:p>
    <w:p w:rsidR="008C576A" w:rsidRPr="00A864FF" w:rsidRDefault="008C576A" w:rsidP="00A864FF">
      <w:pPr>
        <w:widowControl w:val="0"/>
        <w:numPr>
          <w:ilvl w:val="1"/>
          <w:numId w:val="11"/>
        </w:numPr>
        <w:tabs>
          <w:tab w:val="left" w:pos="1686"/>
        </w:tabs>
        <w:spacing w:line="26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Руководство гражданской обороной на территории муниципального образования Белореченский район осуществляет глава муниципального образования Белореченский район, в организациях - их руководители. Глава муниципального образования Белореченский район, руководители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8C576A" w:rsidRPr="00A864FF" w:rsidRDefault="008C576A" w:rsidP="00A864FF">
      <w:pPr>
        <w:widowControl w:val="0"/>
        <w:spacing w:line="266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Органами, осуществляющими управление гражданской обороной в муниципальном образовании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ab/>
        <w:t>Белореченский район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8C576A" w:rsidRPr="00A864FF" w:rsidRDefault="008C576A" w:rsidP="00A864FF">
      <w:pPr>
        <w:widowControl w:val="0"/>
        <w:tabs>
          <w:tab w:val="left" w:leader="underscore" w:pos="7431"/>
        </w:tabs>
        <w:spacing w:line="266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Органы муниципального образования Белореченский район и организации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8C576A" w:rsidRPr="00A864FF" w:rsidRDefault="008C576A" w:rsidP="00A864FF">
      <w:pPr>
        <w:widowControl w:val="0"/>
        <w:tabs>
          <w:tab w:val="left" w:leader="underscore" w:pos="3187"/>
        </w:tabs>
        <w:spacing w:line="266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Руководители структурных подразделений (работники) по гражданской обороне подчиняются непосредственно главе муниципального образования Белореченский райо</w:t>
      </w: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н(</w:t>
      </w:r>
      <w:proofErr w:type="gram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руководителю организации).</w:t>
      </w:r>
    </w:p>
    <w:p w:rsidR="008C576A" w:rsidRPr="00A864FF" w:rsidRDefault="008C576A" w:rsidP="00A864FF">
      <w:pPr>
        <w:widowControl w:val="0"/>
        <w:numPr>
          <w:ilvl w:val="0"/>
          <w:numId w:val="11"/>
        </w:numPr>
        <w:tabs>
          <w:tab w:val="left" w:pos="1414"/>
        </w:tabs>
        <w:spacing w:line="266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Мероприятия по гражданской обороне в муниципальном образовании Белореченский район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ab/>
        <w:t>организуются в рамках подготовки к ведению и ведения гражданской обороны.</w:t>
      </w:r>
    </w:p>
    <w:p w:rsidR="008C576A" w:rsidRPr="00A864FF" w:rsidRDefault="008C576A" w:rsidP="00A864FF">
      <w:pPr>
        <w:widowControl w:val="0"/>
        <w:numPr>
          <w:ilvl w:val="1"/>
          <w:numId w:val="11"/>
        </w:numPr>
        <w:tabs>
          <w:tab w:val="left" w:pos="1437"/>
        </w:tabs>
        <w:spacing w:line="266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</w:t>
      </w: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-п</w:t>
      </w:r>
      <w:proofErr w:type="gram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лан основных мероприятий) муниципального образования Белореченский район (организации).</w:t>
      </w:r>
    </w:p>
    <w:p w:rsidR="008C576A" w:rsidRPr="00A864FF" w:rsidRDefault="008C576A" w:rsidP="00A864FF">
      <w:pPr>
        <w:widowControl w:val="0"/>
        <w:spacing w:line="266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План основных мероприятий муниципального образования Белореченский район на год разрабатывается МКУ «Управление по делам ГО и ЧС Белореченского района» и согласовывается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Краснодарскому краю.</w:t>
      </w:r>
    </w:p>
    <w:p w:rsidR="008C576A" w:rsidRPr="00A864FF" w:rsidRDefault="008C576A" w:rsidP="00A864FF">
      <w:pPr>
        <w:widowControl w:val="0"/>
        <w:tabs>
          <w:tab w:val="left" w:pos="2400"/>
          <w:tab w:val="left" w:pos="7752"/>
        </w:tabs>
        <w:spacing w:line="266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План основных мероприятий организации на год разрабатывается структурным подразделением (работниками</w:t>
      </w: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)о</w:t>
      </w:r>
      <w:proofErr w:type="gram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рганизации, уполномоченными на решение задач в области гражданской обороны, и согласовываются с администрацией муниципального образования Белореченский район,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</w:p>
    <w:p w:rsidR="008C576A" w:rsidRPr="00A864FF" w:rsidRDefault="008C576A" w:rsidP="00A864FF">
      <w:pPr>
        <w:widowControl w:val="0"/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</w:p>
    <w:p w:rsidR="008C576A" w:rsidRPr="00A864FF" w:rsidRDefault="008C576A" w:rsidP="00A864FF">
      <w:pPr>
        <w:widowControl w:val="0"/>
        <w:numPr>
          <w:ilvl w:val="1"/>
          <w:numId w:val="11"/>
        </w:numPr>
        <w:tabs>
          <w:tab w:val="left" w:pos="1514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Ведение гражданской обороны в муниципальном образовании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Белореченский район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ab/>
        <w:t xml:space="preserve"> осуществляется на основе плана гражданской обороны и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защиты населения, а в организациях -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</w:t>
      </w:r>
      <w:proofErr w:type="gram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природного и техногенного характера.</w:t>
      </w:r>
    </w:p>
    <w:p w:rsidR="008C576A" w:rsidRPr="00A864FF" w:rsidRDefault="008C576A" w:rsidP="00A864FF">
      <w:pPr>
        <w:widowControl w:val="0"/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ситуаций.</w:t>
      </w:r>
    </w:p>
    <w:p w:rsidR="008C576A" w:rsidRPr="00A864FF" w:rsidRDefault="008C576A" w:rsidP="00A864FF">
      <w:pPr>
        <w:widowControl w:val="0"/>
        <w:numPr>
          <w:ilvl w:val="0"/>
          <w:numId w:val="11"/>
        </w:numPr>
        <w:tabs>
          <w:tab w:val="left" w:pos="1306"/>
          <w:tab w:val="left" w:leader="underscore" w:pos="8924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Администрация муниципального образования Белореченский район и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организации </w:t>
      </w: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в целях решения задач в области гражданской обороны в соответствии с полномочиями в области</w:t>
      </w:r>
      <w:proofErr w:type="gram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8C576A" w:rsidRPr="00A864FF" w:rsidRDefault="008C576A" w:rsidP="00A864FF">
      <w:pPr>
        <w:widowControl w:val="0"/>
        <w:numPr>
          <w:ilvl w:val="1"/>
          <w:numId w:val="11"/>
        </w:numPr>
        <w:tabs>
          <w:tab w:val="left" w:pos="1514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 решению администрации муниципального образования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Белореченский район (организаций) могут создаваться спасательные службы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  <w:proofErr w:type="gramEnd"/>
    </w:p>
    <w:p w:rsidR="008C576A" w:rsidRPr="00A864FF" w:rsidRDefault="008C576A" w:rsidP="00A864FF">
      <w:pPr>
        <w:widowControl w:val="0"/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В состав спасательной службы муниципального образования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Белореченский район (организации) входят органы управления, силы и средства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гражданской обороны, предназначенные для проведения мероприятий по гражданской обороне, всестороннего обеспечения действий аварийно- 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  <w:proofErr w:type="gramEnd"/>
    </w:p>
    <w:p w:rsidR="008C576A" w:rsidRPr="00A864FF" w:rsidRDefault="008C576A" w:rsidP="00A864FF">
      <w:pPr>
        <w:widowControl w:val="0"/>
        <w:spacing w:line="254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Вид и количество спасательных служб, создаваемых администрацией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муниципального образования Белореченский район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и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организациями, определяются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на основании расчета объема и характера задач, выполняемых в соответствии с планами гражданской обороны и защиты населения (планами гражданской обороны).</w:t>
      </w:r>
    </w:p>
    <w:p w:rsidR="008C576A" w:rsidRPr="00A864FF" w:rsidRDefault="008C576A" w:rsidP="00A864FF">
      <w:pPr>
        <w:widowControl w:val="0"/>
        <w:tabs>
          <w:tab w:val="left" w:pos="0"/>
          <w:tab w:val="right" w:pos="9781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Положение о спасательной службе муниципального образования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Белореченский район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разрабатывается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администрацией муниципального образования, согласовывается с руководителем соответствующей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спасательной службы субъекта Российской Федерации и утверждается главой муниципального образования.</w:t>
      </w:r>
    </w:p>
    <w:p w:rsidR="008C576A" w:rsidRPr="00A864FF" w:rsidRDefault="008C576A" w:rsidP="00A864FF">
      <w:pPr>
        <w:widowControl w:val="0"/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Положение о спасательной службе организации разрабатывается организацией и согласовывается с администрацией муниципального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образования Белореченский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район, с руководителем соответствующей спасательной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службы муниципального образования и утверждается руководителем организации.</w:t>
      </w:r>
    </w:p>
    <w:p w:rsidR="008C576A" w:rsidRPr="00A864FF" w:rsidRDefault="008C576A" w:rsidP="00A864FF">
      <w:pPr>
        <w:widowControl w:val="0"/>
        <w:numPr>
          <w:ilvl w:val="1"/>
          <w:numId w:val="11"/>
        </w:numPr>
        <w:tabs>
          <w:tab w:val="left" w:pos="1431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Методическое руководство созданием и обеспечением готовности сил и сре</w:t>
      </w: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дств гр</w:t>
      </w:r>
      <w:proofErr w:type="gram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ажданской обороны в муниципальном образовании и организациях,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Главным управлением МЧС России по Краснодарскому краю.</w:t>
      </w:r>
    </w:p>
    <w:p w:rsidR="008C576A" w:rsidRPr="00A864FF" w:rsidRDefault="008C576A" w:rsidP="00A864FF">
      <w:pPr>
        <w:widowControl w:val="0"/>
        <w:numPr>
          <w:ilvl w:val="0"/>
          <w:numId w:val="11"/>
        </w:numPr>
        <w:tabs>
          <w:tab w:val="left" w:pos="1230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Для планирования, подготовки и проведения эвакуационных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мероприятий администрацией муниципального образования Белореченский район и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муниципального образования Белореченский район, организаций. Деятельность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8C576A" w:rsidRPr="00A864FF" w:rsidRDefault="008C576A" w:rsidP="00A864FF">
      <w:pPr>
        <w:widowControl w:val="0"/>
        <w:numPr>
          <w:ilvl w:val="0"/>
          <w:numId w:val="11"/>
        </w:numPr>
        <w:tabs>
          <w:tab w:val="left" w:pos="1224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8C576A" w:rsidRPr="00A864FF" w:rsidRDefault="008C576A" w:rsidP="00A864FF">
      <w:pPr>
        <w:widowControl w:val="0"/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Решение о привлечении в мирное время сил и сре</w:t>
      </w: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дств гр</w:t>
      </w:r>
      <w:proofErr w:type="gram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ажданской обороны для ликвидации последствий чрезвычайных ситуаций принимает руководитель гражданской обороны - глава муниципального образования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Белореченский район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и руководители организаций в отношении созданных ими сил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гражданской обороны.</w:t>
      </w:r>
    </w:p>
    <w:p w:rsidR="008C576A" w:rsidRPr="00A864FF" w:rsidRDefault="008C576A" w:rsidP="00A864FF">
      <w:pPr>
        <w:widowControl w:val="0"/>
        <w:numPr>
          <w:ilvl w:val="0"/>
          <w:numId w:val="11"/>
        </w:numPr>
        <w:tabs>
          <w:tab w:val="left" w:pos="1421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8C576A" w:rsidRPr="00A864FF" w:rsidRDefault="008C576A" w:rsidP="00A864FF">
      <w:pPr>
        <w:widowControl w:val="0"/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Сбор и обмен информацией осуществляются администрацией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муниципального образования Белореченский район, а также организациям</w:t>
      </w: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и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ООО</w:t>
      </w:r>
      <w:proofErr w:type="gram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«</w:t>
      </w:r>
      <w:proofErr w:type="spell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ЕвроХим-Белореченские</w:t>
      </w:r>
      <w:proofErr w:type="spell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Минудобрения</w:t>
      </w:r>
      <w:r w:rsidRPr="00A864FF">
        <w:rPr>
          <w:rFonts w:ascii="Arial" w:hAnsi="Arial" w:cs="Arial"/>
          <w:iCs/>
          <w:color w:val="000000"/>
          <w:sz w:val="24"/>
          <w:szCs w:val="24"/>
          <w:lang w:bidi="ru-RU"/>
        </w:rPr>
        <w:t>»</w:t>
      </w:r>
      <w:r w:rsidRPr="00A864FF">
        <w:rPr>
          <w:rFonts w:ascii="Arial" w:hAnsi="Arial" w:cs="Arial"/>
          <w:i/>
          <w:iCs/>
          <w:color w:val="000000"/>
          <w:sz w:val="24"/>
          <w:szCs w:val="24"/>
          <w:lang w:bidi="ru-RU"/>
        </w:rPr>
        <w:t xml:space="preserve">,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ж/д станция </w:t>
      </w:r>
      <w:proofErr w:type="spell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Белореченская</w:t>
      </w:r>
      <w:proofErr w:type="spell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Северо-Кавказской дирекции управления движением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,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МУП БГП «</w:t>
      </w:r>
      <w:proofErr w:type="spell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Белореченские</w:t>
      </w:r>
      <w:proofErr w:type="spell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тепловые сети», </w:t>
      </w:r>
      <w:r w:rsidRPr="00A864FF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МУП БГП БР КК "Городской водоканал", ф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илиал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ООО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«НЭСК» «</w:t>
      </w:r>
      <w:proofErr w:type="spell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Белореченскэнергосбыт</w:t>
      </w:r>
      <w:proofErr w:type="spell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», филиал ГБУЗ «Станция переливания крови № 2» МЗ КК.</w:t>
      </w:r>
    </w:p>
    <w:p w:rsidR="008C576A" w:rsidRPr="00A864FF" w:rsidRDefault="008C576A" w:rsidP="00A864FF">
      <w:pPr>
        <w:widowControl w:val="0"/>
        <w:tabs>
          <w:tab w:val="left" w:leader="underscore" w:pos="2506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Администрация муниципального образования </w:t>
      </w:r>
      <w:r w:rsidRPr="00A864FF">
        <w:rPr>
          <w:rFonts w:ascii="Arial" w:hAnsi="Arial" w:cs="Arial"/>
          <w:iCs/>
          <w:color w:val="000000"/>
          <w:sz w:val="24"/>
          <w:szCs w:val="24"/>
          <w:lang w:bidi="ru-RU"/>
        </w:rPr>
        <w:t>(отдел ЕДДС МКУ «Управление по делам ГО и ЧС Белореченского района»</w:t>
      </w:r>
      <w:proofErr w:type="gramStart"/>
      <w:r w:rsidRPr="00A864FF">
        <w:rPr>
          <w:rFonts w:ascii="Arial" w:hAnsi="Arial" w:cs="Arial"/>
          <w:iCs/>
          <w:color w:val="000000"/>
          <w:sz w:val="24"/>
          <w:szCs w:val="24"/>
          <w:lang w:bidi="ru-RU"/>
        </w:rPr>
        <w:t>)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</w:t>
      </w:r>
      <w:proofErr w:type="gram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редставляет информацию в ФКУ «Центр управления в кризисных ситуациях Главного управления МЧС России по Краснодарскому краю», организации - в администрацию </w:t>
      </w:r>
      <w:r w:rsidRPr="00A864FF">
        <w:rPr>
          <w:rFonts w:ascii="Arial" w:hAnsi="Arial" w:cs="Arial"/>
          <w:iCs/>
          <w:color w:val="000000"/>
          <w:sz w:val="24"/>
          <w:szCs w:val="24"/>
          <w:lang w:bidi="ru-RU"/>
        </w:rPr>
        <w:t>(отдел ЕДДС МКУ «Управление по делам ГО и ЧС Белореченского района»)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и федеральный орган исполнительной власти, к сфере деятельности которого они относятся или в ведении которых находятся.</w:t>
      </w:r>
    </w:p>
    <w:p w:rsidR="008C576A" w:rsidRPr="00A864FF" w:rsidRDefault="008C576A" w:rsidP="00A864FF">
      <w:pPr>
        <w:widowControl w:val="0"/>
        <w:numPr>
          <w:ilvl w:val="0"/>
          <w:numId w:val="11"/>
        </w:numPr>
        <w:tabs>
          <w:tab w:val="left" w:pos="1033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К полномочиям органов местного самоуправления в области гражданской обороны отнесено: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918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проведение мероприятий по гражданской обороне, разработка и реализация планов гражданской обороны и защиты населения;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937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проведение подготовки населения в области гражданской обороны;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923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создание и поддержание в состоянии постоянной готовности к использованию муниципальных систем оповещения населения об опасностях,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возникающих при военных конфликтах или вследствие этих конфликтов, а также при чрезвычайных ситуациях природного и техногенного характера, защитных сооружений и других объектов гражданской обороны;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923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проведение мероприятий по подготовке к эвакуации населения, материальных и культурных ценностей в безопасные районы;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918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проведение первоочередных мероприятий по поддержанию устойчивого функционирования организаций в военное время;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923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 и содержание в целях гражданской обороны запасов продовольствия, медицинских средств индивидуальной защиты и иных средств;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928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обеспечение своевременного оповещения населения, в том числе экстренного оповещения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913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в пределах своих полномочий создание и поддержание в состоянии готовности сил и сре</w:t>
      </w: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дств гр</w:t>
      </w:r>
      <w:proofErr w:type="gram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ажданской обороны, необходимых для решения вопросов местного значения;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928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определение перечня организаций, обеспечивающих выполнение мероприятий местного уровня по гражданской обороне.</w:t>
      </w:r>
    </w:p>
    <w:p w:rsidR="008C576A" w:rsidRPr="00A864FF" w:rsidRDefault="008C576A" w:rsidP="00A864FF">
      <w:pPr>
        <w:widowControl w:val="0"/>
        <w:numPr>
          <w:ilvl w:val="0"/>
          <w:numId w:val="13"/>
        </w:numPr>
        <w:tabs>
          <w:tab w:val="left" w:pos="1230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К полномочиям организаций в области гражданской обороны отнесено: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918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планирование и организация проведения мероприятий по гражданской обороне;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918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проведение мероприятий по поддержанию своего устойчивого функционирования в военное время;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918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осуществление подготовки своих работников в области гражданской обороны;</w:t>
      </w:r>
    </w:p>
    <w:p w:rsidR="008C576A" w:rsidRPr="00A864FF" w:rsidRDefault="008C576A" w:rsidP="00A864FF">
      <w:pPr>
        <w:widowControl w:val="0"/>
        <w:spacing w:line="276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- создание и содержание в целях гражданской обороны запасов материально-технических, продовольственных, медицинских и иных средств.</w:t>
      </w:r>
    </w:p>
    <w:p w:rsidR="008C576A" w:rsidRPr="00A864FF" w:rsidRDefault="008C576A" w:rsidP="00A864FF">
      <w:pPr>
        <w:widowControl w:val="0"/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8C576A" w:rsidRPr="00A864FF" w:rsidRDefault="008C576A" w:rsidP="00A864FF">
      <w:pPr>
        <w:widowControl w:val="0"/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Организации, эксплуатирующие опасные производственные объекты I и II классов опасности, гидротехнические сооружения чрезвычайно высокой опасности и гидротехнические сооружения высокой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обороне, создают и поддерживают в состоянии готовности нештатные аварийно-спасательные формирования.</w:t>
      </w:r>
    </w:p>
    <w:p w:rsidR="008C576A" w:rsidRPr="00A864FF" w:rsidRDefault="008C576A" w:rsidP="00A864FF">
      <w:pPr>
        <w:widowControl w:val="0"/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Организации, эксплуатирующие опасные производственные объекты I и II классов опасности, гидротехнические сооружения чрезвычайно высокой опасности и гидротехнические сооружения высокой опасности, создают и поддерживают в состоянии готовности локальные системы оповещения.</w:t>
      </w:r>
    </w:p>
    <w:p w:rsidR="008C576A" w:rsidRPr="00A864FF" w:rsidRDefault="008C576A" w:rsidP="00A864FF">
      <w:pPr>
        <w:widowControl w:val="0"/>
        <w:numPr>
          <w:ilvl w:val="0"/>
          <w:numId w:val="11"/>
        </w:numPr>
        <w:tabs>
          <w:tab w:val="left" w:pos="1422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Мероприятия по гражданской обороне на территории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муниципального образования Белореченский район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и в организациях осуществляются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8C576A" w:rsidRPr="00A864FF" w:rsidRDefault="008C576A" w:rsidP="00A864FF">
      <w:pPr>
        <w:widowControl w:val="0"/>
        <w:tabs>
          <w:tab w:val="left" w:leader="underscore" w:pos="9015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8.1 Администрация муниципального образования Белореченский район в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целях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решения задач в области гражданской обороны в соответствии с установленными действующим законодательством полномочиями планируют и осуществляют следующие основные мероприятия:</w:t>
      </w:r>
    </w:p>
    <w:p w:rsidR="008C576A" w:rsidRPr="00A864FF" w:rsidRDefault="008C576A" w:rsidP="00A864FF">
      <w:pPr>
        <w:widowControl w:val="0"/>
        <w:numPr>
          <w:ilvl w:val="0"/>
          <w:numId w:val="14"/>
        </w:numPr>
        <w:tabs>
          <w:tab w:val="left" w:pos="1598"/>
          <w:tab w:val="left" w:leader="underscore" w:pos="7008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 подготовке населения в области гражданской обороны на территории муниципального образования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Белореченский район: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90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разработка с учетом особенностей района на основе примерных программ, утвержденных министерством гражданской обороны и чрезвычайных ситуаций Краснодарского края, примерных программ подготовки работающего населения, должностных лиц и работников гражданской обороны, личного состава формирований и служб района;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90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организация и подготовка населения муниципальных образований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90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подготовка личного состава формирований и служб муниципальных образований;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90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проведение учений и тренировок по гражданской обороне; организационно-методическое руководство и </w:t>
      </w: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контроль за</w:t>
      </w:r>
      <w:proofErr w:type="gram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подготовкой</w:t>
      </w:r>
    </w:p>
    <w:p w:rsidR="008C576A" w:rsidRPr="00A864FF" w:rsidRDefault="008C576A" w:rsidP="00A864FF">
      <w:pPr>
        <w:widowControl w:val="0"/>
        <w:tabs>
          <w:tab w:val="left" w:leader="underscore" w:pos="9000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работников, личного состава формирований и служб организаций, находящихся на территории муниципального образования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Белореченский район;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01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района в образовательных учреждениях дополнительного профессионального образования, имеющих соответствующую лицензию;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01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пропаганда знаний в области гражданской обороны.</w:t>
      </w:r>
    </w:p>
    <w:p w:rsidR="008C576A" w:rsidRPr="00A864FF" w:rsidRDefault="008C576A" w:rsidP="00A864FF">
      <w:pPr>
        <w:widowControl w:val="0"/>
        <w:numPr>
          <w:ilvl w:val="0"/>
          <w:numId w:val="14"/>
        </w:numPr>
        <w:tabs>
          <w:tab w:val="left" w:pos="1605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01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поддержание в состоянии постоянной готовности системы оповещения населения, осуществление ее реконструкции и модернизации;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01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01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01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сбор информации в области гражданской обороны и обмен ею.</w:t>
      </w:r>
    </w:p>
    <w:p w:rsidR="008C576A" w:rsidRPr="00A864FF" w:rsidRDefault="008C576A" w:rsidP="00A864FF">
      <w:pPr>
        <w:widowControl w:val="0"/>
        <w:numPr>
          <w:ilvl w:val="0"/>
          <w:numId w:val="14"/>
        </w:numPr>
        <w:tabs>
          <w:tab w:val="left" w:pos="1605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 эвакуации населения, материальных и культурных ценностей в безопасные районы: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01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01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01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создание, подготовка и организация деятельности эвакуационных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органов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муниципального образования Белореченский район, а также подготовка их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личного состава.</w:t>
      </w:r>
    </w:p>
    <w:p w:rsidR="008C576A" w:rsidRPr="00A864FF" w:rsidRDefault="008C576A" w:rsidP="00A864FF">
      <w:pPr>
        <w:widowControl w:val="0"/>
        <w:numPr>
          <w:ilvl w:val="0"/>
          <w:numId w:val="14"/>
        </w:numPr>
        <w:tabs>
          <w:tab w:val="left" w:pos="1605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 предоставлению населению средств индивидуальной и коллективной защиты: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01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поддержание в состоянии постоянной готовности к использованию по предназначению, техническое обслуживание защитных сооружений гражданской обороны и их технических систем;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01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01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89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236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обеспечение укрытия населения в защитных сооружениях гражданской обороны;</w:t>
      </w:r>
    </w:p>
    <w:p w:rsidR="008C576A" w:rsidRPr="00A864FF" w:rsidRDefault="008C576A" w:rsidP="00A864FF">
      <w:pPr>
        <w:widowControl w:val="0"/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- накопление, хранение, освежение и использование по предназначению средств индивидуальной защиты населения;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89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8C576A" w:rsidRPr="00A864FF" w:rsidRDefault="008C576A" w:rsidP="00A864FF">
      <w:pPr>
        <w:widowControl w:val="0"/>
        <w:numPr>
          <w:ilvl w:val="0"/>
          <w:numId w:val="14"/>
        </w:numPr>
        <w:tabs>
          <w:tab w:val="left" w:pos="1598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 световой и другим видам маскировки:</w:t>
      </w:r>
      <w:proofErr w:type="gramEnd"/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89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определение перечня объектов, подлежащих маскировке;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236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89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89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8C576A" w:rsidRPr="00A864FF" w:rsidRDefault="008C576A" w:rsidP="00A864FF">
      <w:pPr>
        <w:widowControl w:val="0"/>
        <w:numPr>
          <w:ilvl w:val="0"/>
          <w:numId w:val="14"/>
        </w:numPr>
        <w:tabs>
          <w:tab w:val="left" w:pos="1742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 проведению аварийно-спасательных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89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создание, оснащение и подготовка необходимых сил и сре</w:t>
      </w: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дств гр</w:t>
      </w:r>
      <w:proofErr w:type="gram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ажданской обороны для проведения аварийно-спасательных и других неотложных работ, а также планирование их действий;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89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дств дл</w:t>
      </w:r>
      <w:proofErr w:type="gram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я всестороннего обеспечения аварийно-спасательных и других неотложных работ.</w:t>
      </w:r>
    </w:p>
    <w:p w:rsidR="008C576A" w:rsidRPr="00A864FF" w:rsidRDefault="008C576A" w:rsidP="00A864FF">
      <w:pPr>
        <w:widowControl w:val="0"/>
        <w:numPr>
          <w:ilvl w:val="0"/>
          <w:numId w:val="14"/>
        </w:numPr>
        <w:tabs>
          <w:tab w:val="left" w:pos="1930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89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планирование и организация основных видов первоочередного жизнеобеспечения населения;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89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создание и поддержание в состоянии постоянной готовности к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использованию по предназначению запасов материально-технических, продовольственных, медицинских и иных средств;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236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нормированное снабжение населения продовольственными и непродовольственными товарами;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89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предоставление населению коммунально-бытовых услуг;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236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проведение санитарно-гигиенических и противоэпидемических мероприятий среди пострадавшего населения;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89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проведение лечебно-эвакуационных мероприятий;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74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развертывание необходимой лечебной базы в безопасном районе, организация ее </w:t>
      </w:r>
      <w:proofErr w:type="spell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энерго</w:t>
      </w:r>
      <w:proofErr w:type="spell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- и водоснабжения;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94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оказание населению первой помощи;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94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определение численности населения, оставшегося без жилья;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84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84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8C576A" w:rsidRPr="00A864FF" w:rsidRDefault="008C576A" w:rsidP="00A864FF">
      <w:pPr>
        <w:widowControl w:val="0"/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- предоставление населению информационно-психологической поддержки.</w:t>
      </w:r>
    </w:p>
    <w:p w:rsidR="008C576A" w:rsidRPr="00A864FF" w:rsidRDefault="008C576A" w:rsidP="00A864FF">
      <w:pPr>
        <w:widowControl w:val="0"/>
        <w:numPr>
          <w:ilvl w:val="0"/>
          <w:numId w:val="14"/>
        </w:numPr>
        <w:tabs>
          <w:tab w:val="left" w:pos="1653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 борьбе с пожарами, возникшими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84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79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организация тушения пожаров в районах проведения аварийно- 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84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заблаговременное создание запасов химических реагентов для тушения пожаров.</w:t>
      </w:r>
    </w:p>
    <w:p w:rsidR="008C576A" w:rsidRPr="00A864FF" w:rsidRDefault="008C576A" w:rsidP="00A864FF">
      <w:pPr>
        <w:widowControl w:val="0"/>
        <w:numPr>
          <w:ilvl w:val="0"/>
          <w:numId w:val="14"/>
        </w:numPr>
        <w:tabs>
          <w:tab w:val="left" w:pos="1653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 обнаружению и обозначению районов муниципального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образования Белореченский район,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подвергшихся радиоактивному, химическому,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биологическому и иному заражению (загрязнению):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84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организация создания и обеспечение готовности сети наблюдения и лабораторного контроля гражданской обороны на базе организаций,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расположенных на территории муниципального образования Белореченский район,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238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введение режимов радиационной защиты на территориях, подвергшихся радиоактивному загрязнению;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79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8C576A" w:rsidRPr="00A864FF" w:rsidRDefault="008C576A" w:rsidP="00A864FF">
      <w:pPr>
        <w:widowControl w:val="0"/>
        <w:numPr>
          <w:ilvl w:val="0"/>
          <w:numId w:val="14"/>
        </w:numPr>
        <w:tabs>
          <w:tab w:val="left" w:pos="1751"/>
        </w:tabs>
        <w:spacing w:line="257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По санитарной обработке населения, обеззараживанию зданий и сооружений, специальной обработке техники и территорий муниципального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образования</w:t>
      </w:r>
    </w:p>
    <w:p w:rsidR="008C576A" w:rsidRPr="00A864FF" w:rsidRDefault="008C576A" w:rsidP="00A864FF">
      <w:pPr>
        <w:widowControl w:val="0"/>
        <w:spacing w:line="259" w:lineRule="auto"/>
        <w:ind w:firstLine="567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- заблаговременное создание запасов дезактивирующих, дегазирующих и дезинфицирующих веществ и растворов;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19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19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8C576A" w:rsidRPr="00A864FF" w:rsidRDefault="008C576A" w:rsidP="00A864FF">
      <w:pPr>
        <w:widowControl w:val="0"/>
        <w:numPr>
          <w:ilvl w:val="0"/>
          <w:numId w:val="14"/>
        </w:numPr>
        <w:tabs>
          <w:tab w:val="left" w:pos="1781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19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 и оснащение сил охраны общественного порядка, подготовка их в области гражданской обороны;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19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19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19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осуществление пропускного режима и поддержание общественного порядка в очагах поражения;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19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8C576A" w:rsidRPr="00A864FF" w:rsidRDefault="008C576A" w:rsidP="00A864FF">
      <w:pPr>
        <w:widowControl w:val="0"/>
        <w:ind w:firstLine="567"/>
        <w:jc w:val="both"/>
        <w:rPr>
          <w:rFonts w:ascii="Arial" w:eastAsia="Tahoma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eastAsia="Tahoma" w:hAnsi="Arial" w:cs="Arial"/>
          <w:color w:val="000000"/>
          <w:sz w:val="24"/>
          <w:szCs w:val="24"/>
          <w:lang w:bidi="ru-RU"/>
        </w:rPr>
        <w:t xml:space="preserve">По вопросам срочного восстановления функционирования необходимых коммунальных служб муниципального образования </w:t>
      </w:r>
      <w:r w:rsidRPr="00A864FF">
        <w:rPr>
          <w:rFonts w:ascii="Arial" w:eastAsia="Tahoma" w:hAnsi="Arial" w:cs="Arial"/>
          <w:color w:val="000000"/>
          <w:sz w:val="24"/>
          <w:szCs w:val="24"/>
          <w:lang w:bidi="ru-RU"/>
        </w:rPr>
        <w:tab/>
        <w:t>в военное время: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19"/>
        </w:tabs>
        <w:spacing w:line="257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19"/>
        </w:tabs>
        <w:spacing w:line="257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 запасов оборудования и запасных частей для ремонта поврежденных систем газ</w:t>
      </w: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о-</w:t>
      </w:r>
      <w:proofErr w:type="gram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, </w:t>
      </w:r>
      <w:proofErr w:type="spell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энерго</w:t>
      </w:r>
      <w:proofErr w:type="spell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-, водоснабжения, водоотведения и канализации;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19"/>
        </w:tabs>
        <w:spacing w:line="254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 и подготовка резерва мобильных сре</w:t>
      </w: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дств дл</w:t>
      </w:r>
      <w:proofErr w:type="gram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я очистки, опреснения и транспортировки воды;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19"/>
        </w:tabs>
        <w:spacing w:line="254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19"/>
        </w:tabs>
        <w:spacing w:line="254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дств дл</w:t>
      </w:r>
      <w:proofErr w:type="gram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я организации коммунального снабжения населения муниципального образования</w:t>
      </w:r>
    </w:p>
    <w:p w:rsidR="008C576A" w:rsidRPr="00A864FF" w:rsidRDefault="008C576A" w:rsidP="00A864FF">
      <w:pPr>
        <w:widowControl w:val="0"/>
        <w:numPr>
          <w:ilvl w:val="0"/>
          <w:numId w:val="14"/>
        </w:numPr>
        <w:tabs>
          <w:tab w:val="left" w:pos="1781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 срочному захоронению трупов в военное время: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19"/>
        </w:tabs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заблаговременное, в мирное время, определение мест возможных захоронений;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95"/>
        </w:tabs>
        <w:spacing w:line="257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создание, подготовка и обеспечение готовности сил и сре</w:t>
      </w: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дств гр</w:t>
      </w:r>
      <w:proofErr w:type="gram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95"/>
        </w:tabs>
        <w:spacing w:line="257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оборудование мест погребения (захоронения) тел (останков) погибших;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95"/>
        </w:tabs>
        <w:spacing w:line="257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организация работ по поиску тел, фиксированию мест их обнаружения, извлечению и первичной обработке погибших, опознанию и документированию,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перевозке и захоронению погибших;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95"/>
        </w:tabs>
        <w:spacing w:line="257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организация санитарно-эпидемиологического надзора.</w:t>
      </w:r>
    </w:p>
    <w:p w:rsidR="008C576A" w:rsidRPr="00A864FF" w:rsidRDefault="008C576A" w:rsidP="00A864FF">
      <w:pPr>
        <w:widowControl w:val="0"/>
        <w:numPr>
          <w:ilvl w:val="0"/>
          <w:numId w:val="14"/>
        </w:numPr>
        <w:tabs>
          <w:tab w:val="left" w:pos="2078"/>
        </w:tabs>
        <w:spacing w:line="257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95"/>
        </w:tabs>
        <w:spacing w:line="257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создание и организация работы в мирное и военное время комиссий по вопросам </w:t>
      </w: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повышения устойчивости функционирования объектов экономики</w:t>
      </w:r>
      <w:proofErr w:type="gram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территорий, отнесенных в установленном порядке к группам по гражданской обороне;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95"/>
        </w:tabs>
        <w:spacing w:line="257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рациональное размещение объектов экономики и инфраструктуры, а также сре</w:t>
      </w: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дств пр</w:t>
      </w:r>
      <w:proofErr w:type="gram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95"/>
        </w:tabs>
        <w:spacing w:line="257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разработка и реализация в мирное и военное время инженерно- технических мероприятий гражданской обороны, в том числе в проектах строительства;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95"/>
        </w:tabs>
        <w:spacing w:line="257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95"/>
        </w:tabs>
        <w:spacing w:line="257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95"/>
        </w:tabs>
        <w:spacing w:line="257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 страхового фонда документации;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95"/>
        </w:tabs>
        <w:spacing w:line="257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8C576A" w:rsidRPr="00A864FF" w:rsidRDefault="008C576A" w:rsidP="00A864FF">
      <w:pPr>
        <w:widowControl w:val="0"/>
        <w:numPr>
          <w:ilvl w:val="0"/>
          <w:numId w:val="14"/>
        </w:numPr>
        <w:tabs>
          <w:tab w:val="left" w:pos="1730"/>
        </w:tabs>
        <w:spacing w:line="257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 вопросам обеспечения постоянной готовности сил и сре</w:t>
      </w: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дств гр</w:t>
      </w:r>
      <w:proofErr w:type="gram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ажданской обороны: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95"/>
        </w:tabs>
        <w:spacing w:line="257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создание и оснащение сил гражданской обороны </w:t>
      </w: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современными</w:t>
      </w:r>
      <w:proofErr w:type="gram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техникой и оборудованием;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95"/>
        </w:tabs>
        <w:spacing w:line="257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подготовка сил гражданской обороны к действиям, проведение учений и тренировок по гражданской обороне;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95"/>
        </w:tabs>
        <w:spacing w:line="257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разработка и корректировка планов действий сил гражданской обороны;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95"/>
        </w:tabs>
        <w:spacing w:line="254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определение порядка взаимодействия и привлечения сил и сре</w:t>
      </w: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дств гр</w:t>
      </w:r>
      <w:proofErr w:type="gram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ажданской обороны, а также всестороннее обеспечение их действий.</w:t>
      </w:r>
    </w:p>
    <w:p w:rsidR="008C576A" w:rsidRPr="00A864FF" w:rsidRDefault="008C576A" w:rsidP="00A864FF">
      <w:pPr>
        <w:widowControl w:val="0"/>
        <w:numPr>
          <w:ilvl w:val="0"/>
          <w:numId w:val="15"/>
        </w:numPr>
        <w:tabs>
          <w:tab w:val="left" w:pos="1435"/>
        </w:tabs>
        <w:spacing w:line="26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Организации в целях решения задач в области гражданской обороны планируют и осуществляют следующие основные мероприятия:</w:t>
      </w:r>
    </w:p>
    <w:p w:rsidR="008C576A" w:rsidRPr="00A864FF" w:rsidRDefault="008C576A" w:rsidP="00A864FF">
      <w:pPr>
        <w:widowControl w:val="0"/>
        <w:numPr>
          <w:ilvl w:val="0"/>
          <w:numId w:val="16"/>
        </w:numPr>
        <w:tabs>
          <w:tab w:val="left" w:pos="1590"/>
        </w:tabs>
        <w:spacing w:line="264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 подготовке населения в области гражданской обороны: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62"/>
        </w:tabs>
        <w:spacing w:line="264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разработка с учетом особенностей деятельности организаций и на основе примерных программ, утвержденных МЧС России, органом исполнительной власти субъекта Российской Федерации или органом местного самоуправления, соответственно, рабочих программ подготовки личного состава формирований и служб организаций, а также рабочих программ подготовки работников организаций в области гражданской обороны;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62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осуществление подготовки личного состава формирований и служб организаций, а также работников организаций в области гражданской обороны;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62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 и поддержание в рабочем состоянии учебной материально- технической базы для подготовки работников организаций в области гражданской обороны;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72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пропаганда знаний в области гражданской обороны.</w:t>
      </w:r>
    </w:p>
    <w:p w:rsidR="008C576A" w:rsidRPr="00A864FF" w:rsidRDefault="008C576A" w:rsidP="00A864FF">
      <w:pPr>
        <w:widowControl w:val="0"/>
        <w:numPr>
          <w:ilvl w:val="0"/>
          <w:numId w:val="16"/>
        </w:numPr>
        <w:tabs>
          <w:tab w:val="left" w:pos="1590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62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 и совершенствование системы оповещения работников; создание и поддержание в состоянии постоянной готовности локальных систем оповещения в организациях,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эксплуатирующих опасные производственные объекты 1 и II классов опасности, гидротехнических сооружениях чрезвычайно высокой опасности и гидротехнических сооружениях высокой опасности;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62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62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67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сбор информации в области гражданской обороны и обмен ею.</w:t>
      </w:r>
    </w:p>
    <w:p w:rsidR="008C576A" w:rsidRPr="00A864FF" w:rsidRDefault="008C576A" w:rsidP="00A864FF">
      <w:pPr>
        <w:widowControl w:val="0"/>
        <w:numPr>
          <w:ilvl w:val="0"/>
          <w:numId w:val="16"/>
        </w:numPr>
        <w:tabs>
          <w:tab w:val="left" w:pos="1575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 эвакуации населения, материальных и культурных ценностей в безопасные районы: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62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из,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62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85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разработка согласованных с органами местного самоуправления планов размещения работников и членов их семей в безопасном районе, получение ордеров на занятие жилых и нежилых зданий (помещений);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85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 и организация деятельности эвакуационных органов организаций, а также подготовка их личного состава.</w:t>
      </w:r>
    </w:p>
    <w:p w:rsidR="008C576A" w:rsidRPr="00A864FF" w:rsidRDefault="008C576A" w:rsidP="00A864FF">
      <w:pPr>
        <w:widowControl w:val="0"/>
        <w:numPr>
          <w:ilvl w:val="0"/>
          <w:numId w:val="16"/>
        </w:numPr>
        <w:tabs>
          <w:tab w:val="left" w:pos="1605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 предоставлению населению средств индивидуальной и коллективной защиты: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85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85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85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строительство защитных сооружений гражданской обороны для работников организаций в соответствии с Порядком создания убежищ и иных объектов гражданской обороны, утвержденным постановлением Правительства Российской Федерации от 29 ноября 1999 года № 1309 «О порядке создания убежищ и иных объектов гражданской обороны»;</w:t>
      </w:r>
    </w:p>
    <w:p w:rsidR="008C576A" w:rsidRPr="00A864FF" w:rsidRDefault="008C576A" w:rsidP="00A864FF">
      <w:pPr>
        <w:widowControl w:val="0"/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- 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85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8C576A" w:rsidRPr="00A864FF" w:rsidRDefault="008C576A" w:rsidP="00A864FF">
      <w:pPr>
        <w:widowControl w:val="0"/>
        <w:numPr>
          <w:ilvl w:val="0"/>
          <w:numId w:val="16"/>
        </w:numPr>
        <w:tabs>
          <w:tab w:val="left" w:pos="1605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 световой и другим видам маскировки:</w:t>
      </w:r>
      <w:proofErr w:type="gramEnd"/>
    </w:p>
    <w:p w:rsidR="008C576A" w:rsidRPr="00A864FF" w:rsidRDefault="008C576A" w:rsidP="00A864FF">
      <w:pPr>
        <w:widowControl w:val="0"/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- определение перечня зданий и сооружений, подлежащих маскировке; 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85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85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8C576A" w:rsidRPr="00A864FF" w:rsidRDefault="008C576A" w:rsidP="00A864FF">
      <w:pPr>
        <w:widowControl w:val="0"/>
        <w:numPr>
          <w:ilvl w:val="0"/>
          <w:numId w:val="16"/>
        </w:numPr>
        <w:tabs>
          <w:tab w:val="left" w:pos="1605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8C576A" w:rsidRPr="00A864FF" w:rsidRDefault="008C576A" w:rsidP="00A864FF">
      <w:pPr>
        <w:widowControl w:val="0"/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- создание, оснащение и подготовка нештатных аварийно- спасательных формирований организациями, эксплуатирующими опасные производственные объекты I и II классов опасности, особо радиационно</w:t>
      </w:r>
      <w:r w:rsidR="00A864FF">
        <w:rPr>
          <w:rFonts w:ascii="Arial" w:hAnsi="Arial" w:cs="Arial"/>
          <w:color w:val="000000"/>
          <w:sz w:val="24"/>
          <w:szCs w:val="24"/>
          <w:lang w:bidi="ru-RU"/>
        </w:rPr>
        <w:t>-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опасные и ядерно</w:t>
      </w:r>
      <w:r w:rsidR="00A864FF">
        <w:rPr>
          <w:rFonts w:ascii="Arial" w:hAnsi="Arial" w:cs="Arial"/>
          <w:color w:val="000000"/>
          <w:sz w:val="24"/>
          <w:szCs w:val="24"/>
          <w:lang w:bidi="ru-RU"/>
        </w:rPr>
        <w:t>-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 обороне;</w:t>
      </w:r>
      <w:proofErr w:type="gramEnd"/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64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64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дств дл</w:t>
      </w:r>
      <w:proofErr w:type="gram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я всестороннего обеспечения действий сил гражданской обороны;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64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8C576A" w:rsidRPr="00A864FF" w:rsidRDefault="008C576A" w:rsidP="00A864FF">
      <w:pPr>
        <w:widowControl w:val="0"/>
        <w:numPr>
          <w:ilvl w:val="0"/>
          <w:numId w:val="16"/>
        </w:numPr>
        <w:tabs>
          <w:tab w:val="left" w:pos="1642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 борьбе с пожарами, возникшими при военных конфликтах или вследствие этих конфликтов:</w:t>
      </w:r>
    </w:p>
    <w:p w:rsidR="008C576A" w:rsidRPr="00A864FF" w:rsidRDefault="008C576A" w:rsidP="00A864FF">
      <w:pPr>
        <w:widowControl w:val="0"/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- создание организациями, эксплуатирующими опасные производственные объекты I и II классов опасности, особо радиационно</w:t>
      </w:r>
      <w:r w:rsidR="00A864FF">
        <w:rPr>
          <w:rFonts w:ascii="Arial" w:hAnsi="Arial" w:cs="Arial"/>
          <w:color w:val="000000"/>
          <w:sz w:val="24"/>
          <w:szCs w:val="24"/>
          <w:lang w:bidi="ru-RU"/>
        </w:rPr>
        <w:t>-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опасные и ядерно</w:t>
      </w:r>
      <w:r w:rsidR="00A864FF">
        <w:rPr>
          <w:rFonts w:ascii="Arial" w:hAnsi="Arial" w:cs="Arial"/>
          <w:color w:val="000000"/>
          <w:sz w:val="24"/>
          <w:szCs w:val="24"/>
          <w:lang w:bidi="ru-RU"/>
        </w:rPr>
        <w:t>-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опасные производства и объекты, гидротехнические сооружения чрезвычайно высокой опасности,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 обороне противопожарных формирований, планирование их действий и организация взаимодействия с другими видами пожарной охраны.</w:t>
      </w:r>
      <w:proofErr w:type="gramEnd"/>
    </w:p>
    <w:p w:rsidR="008C576A" w:rsidRPr="00A864FF" w:rsidRDefault="008C576A" w:rsidP="00A864FF">
      <w:pPr>
        <w:widowControl w:val="0"/>
        <w:numPr>
          <w:ilvl w:val="0"/>
          <w:numId w:val="16"/>
        </w:numPr>
        <w:tabs>
          <w:tab w:val="left" w:pos="1642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64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организация наблюдения и лабораторного контроля организациями,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имеющими специальное оборудование (технические средства) и подготовленных работников для решения задач по обнаружению и идентификации различных типов (видов) заражения (загрязнения);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72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введение режимов радиационной защиты организаций;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64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 организациями, отнесенными в установленном порядке к категориям по гражданской обороне, в составе сил гражданской обороны постов радиационного и химического, наблюдения;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64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обеспечение сил гражданской обороны средствами радиационной, химической и биологической разведки и контроля;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064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 организациями, эксплуатирующими опасные производственные объекты I и II классов опасности, особо радиационно</w:t>
      </w:r>
      <w:r w:rsidR="00A864FF">
        <w:rPr>
          <w:rFonts w:ascii="Arial" w:hAnsi="Arial" w:cs="Arial"/>
          <w:color w:val="000000"/>
          <w:sz w:val="24"/>
          <w:szCs w:val="24"/>
          <w:lang w:bidi="ru-RU"/>
        </w:rPr>
        <w:t>-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опасные и ядерно</w:t>
      </w:r>
      <w:r w:rsidR="00A864FF">
        <w:rPr>
          <w:rFonts w:ascii="Arial" w:hAnsi="Arial" w:cs="Arial"/>
          <w:color w:val="000000"/>
          <w:sz w:val="24"/>
          <w:szCs w:val="24"/>
          <w:lang w:bidi="ru-RU"/>
        </w:rPr>
        <w:t>-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постов радиационного и химического наблюдения подвижных (стационарных).</w:t>
      </w:r>
    </w:p>
    <w:p w:rsidR="008C576A" w:rsidRPr="00A864FF" w:rsidRDefault="008C576A" w:rsidP="00A864FF">
      <w:pPr>
        <w:widowControl w:val="0"/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 санитарной обработке населения, обеззараживанию зданий и сооружений, специальной обработке техники и территорий: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24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24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8C576A" w:rsidRPr="00A864FF" w:rsidRDefault="008C576A" w:rsidP="00A864FF">
      <w:pPr>
        <w:widowControl w:val="0"/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- заблаговременное создание запасов дезактивирующих, дегазирующих веществ и растворов.</w:t>
      </w:r>
    </w:p>
    <w:p w:rsidR="008C576A" w:rsidRPr="00A864FF" w:rsidRDefault="008C576A" w:rsidP="00A864FF">
      <w:pPr>
        <w:widowControl w:val="0"/>
        <w:numPr>
          <w:ilvl w:val="0"/>
          <w:numId w:val="16"/>
        </w:numPr>
        <w:tabs>
          <w:tab w:val="left" w:pos="1819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24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 и оснащение сил охраны общественного порядка, подготовка их в области гражданской обороны;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24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24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8C576A" w:rsidRPr="00A864FF" w:rsidRDefault="008C576A" w:rsidP="00A864FF">
      <w:pPr>
        <w:widowControl w:val="0"/>
        <w:numPr>
          <w:ilvl w:val="0"/>
          <w:numId w:val="16"/>
        </w:numPr>
        <w:tabs>
          <w:tab w:val="left" w:pos="1819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 вопросам срочного восстановления функционирования необходимых коммунальных служб в военное время:</w:t>
      </w:r>
    </w:p>
    <w:p w:rsidR="008C576A" w:rsidRPr="00A864FF" w:rsidRDefault="008C576A" w:rsidP="00A864FF">
      <w:pPr>
        <w:widowControl w:val="0"/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- обеспечение готовности коммунальных служб (аварийных, ремонтно-восстановительных формирований) к работе в условиях военного времени,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разработка планов их действий;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24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 запасов оборудования и запасных частей для ремонта поврежденных систем газ</w:t>
      </w: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о-</w:t>
      </w:r>
      <w:proofErr w:type="gram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, </w:t>
      </w:r>
      <w:proofErr w:type="spell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энерго</w:t>
      </w:r>
      <w:proofErr w:type="spell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- и водоснабжения и канализации;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24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 и подготовка резерва мобильных сре</w:t>
      </w: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дств дл</w:t>
      </w:r>
      <w:proofErr w:type="gram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я очистки, опреснения и транспортировки воды;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24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24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8C576A" w:rsidRPr="00A864FF" w:rsidRDefault="008C576A" w:rsidP="00A864FF">
      <w:pPr>
        <w:widowControl w:val="0"/>
        <w:numPr>
          <w:ilvl w:val="0"/>
          <w:numId w:val="16"/>
        </w:numPr>
        <w:tabs>
          <w:tab w:val="left" w:pos="1418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 срочному захоронению трупов в военное время: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909"/>
          <w:tab w:val="left" w:pos="1134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создание, подготовка и обеспечение готовности сил и сре</w:t>
      </w: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дств гр</w:t>
      </w:r>
      <w:proofErr w:type="gram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ажданской обороны для обеспечения мероприятий по захоронению трупов специализированными ритуальными организациями.</w:t>
      </w:r>
    </w:p>
    <w:p w:rsidR="008C576A" w:rsidRPr="00A864FF" w:rsidRDefault="008C576A" w:rsidP="00A864FF">
      <w:pPr>
        <w:widowControl w:val="0"/>
        <w:numPr>
          <w:ilvl w:val="0"/>
          <w:numId w:val="16"/>
        </w:numPr>
        <w:tabs>
          <w:tab w:val="left" w:pos="1418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34"/>
          <w:tab w:val="left" w:pos="2442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34"/>
          <w:tab w:val="left" w:pos="2442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разработка и реализация в мирное и военное время инженерно- технических мероприятий гражданской обороны, в том числе в проектах строительства;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34"/>
          <w:tab w:val="left" w:pos="2442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34"/>
          <w:tab w:val="left" w:pos="2442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34"/>
          <w:tab w:val="left" w:pos="2446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создание страхового фонда документации;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34"/>
          <w:tab w:val="left" w:pos="2442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повышение эффективности защиты, производственных фондов при воздействии на них современных средств поражения.</w:t>
      </w:r>
    </w:p>
    <w:p w:rsidR="008C576A" w:rsidRPr="00A864FF" w:rsidRDefault="008C576A" w:rsidP="00A864FF">
      <w:pPr>
        <w:widowControl w:val="0"/>
        <w:numPr>
          <w:ilvl w:val="0"/>
          <w:numId w:val="16"/>
        </w:numPr>
        <w:tabs>
          <w:tab w:val="left" w:pos="1276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По вопросам обеспечения постоянной готовности сил и сре</w:t>
      </w: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дств гр</w:t>
      </w:r>
      <w:proofErr w:type="gram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ажданской обороны: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34"/>
          <w:tab w:val="left" w:pos="2442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создание и оснащение сил гражданской обороны </w:t>
      </w: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современными</w:t>
      </w:r>
      <w:proofErr w:type="gram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техникой и оборудованием;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34"/>
          <w:tab w:val="left" w:pos="2442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проведение занятий по месту работы с личным составом аварийно- 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8C576A" w:rsidRPr="00A864FF" w:rsidRDefault="008C576A" w:rsidP="00A864FF">
      <w:pPr>
        <w:widowControl w:val="0"/>
        <w:numPr>
          <w:ilvl w:val="0"/>
          <w:numId w:val="12"/>
        </w:numPr>
        <w:tabs>
          <w:tab w:val="left" w:pos="1134"/>
          <w:tab w:val="left" w:pos="2442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определение порядка взаимодействия и привлечения сил и сре</w:t>
      </w:r>
      <w:proofErr w:type="gram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дств гр</w:t>
      </w:r>
      <w:proofErr w:type="gram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ажданской обороны в составе группировки сил гражданской обороны, создаваемой муниципальным образованием.</w:t>
      </w:r>
    </w:p>
    <w:p w:rsidR="008C576A" w:rsidRPr="00A864FF" w:rsidRDefault="008C576A" w:rsidP="00A864FF">
      <w:pPr>
        <w:widowControl w:val="0"/>
        <w:numPr>
          <w:ilvl w:val="0"/>
          <w:numId w:val="11"/>
        </w:numPr>
        <w:tabs>
          <w:tab w:val="left" w:pos="1134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Обеспечение мероприятий местного уровня по гражданской обороне, защите населения и территорий муниципального округа является расходным обязательством муниципального образования.</w:t>
      </w:r>
    </w:p>
    <w:p w:rsidR="008C576A" w:rsidRPr="00A864FF" w:rsidRDefault="008C576A" w:rsidP="00A864FF">
      <w:pPr>
        <w:widowControl w:val="0"/>
        <w:tabs>
          <w:tab w:val="left" w:pos="1418"/>
        </w:tabs>
        <w:spacing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Обеспечение мероприятий по гражданской обороне, проводимых организациями, осуществляется за счет средств организаций.</w:t>
      </w:r>
    </w:p>
    <w:p w:rsidR="008C576A" w:rsidRPr="00A864FF" w:rsidRDefault="008C576A" w:rsidP="00A864FF">
      <w:pPr>
        <w:widowControl w:val="0"/>
        <w:numPr>
          <w:ilvl w:val="0"/>
          <w:numId w:val="11"/>
        </w:numPr>
        <w:tabs>
          <w:tab w:val="left" w:pos="1276"/>
          <w:tab w:val="left" w:pos="2536"/>
        </w:tabs>
        <w:spacing w:after="240" w:line="262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8C576A" w:rsidRPr="00A864FF" w:rsidRDefault="008C576A" w:rsidP="00A864FF">
      <w:pPr>
        <w:pStyle w:val="aa"/>
        <w:ind w:firstLine="567"/>
        <w:rPr>
          <w:rFonts w:ascii="Arial" w:hAnsi="Arial" w:cs="Arial"/>
          <w:sz w:val="24"/>
          <w:szCs w:val="24"/>
          <w:lang w:bidi="ru-RU"/>
        </w:rPr>
      </w:pPr>
    </w:p>
    <w:p w:rsidR="008C576A" w:rsidRPr="00A864FF" w:rsidRDefault="008C576A" w:rsidP="00A864FF">
      <w:pPr>
        <w:pStyle w:val="aa"/>
        <w:ind w:firstLine="567"/>
        <w:rPr>
          <w:rFonts w:ascii="Arial" w:hAnsi="Arial" w:cs="Arial"/>
          <w:sz w:val="24"/>
          <w:szCs w:val="24"/>
          <w:lang w:bidi="ru-RU"/>
        </w:rPr>
      </w:pPr>
      <w:bookmarkStart w:id="0" w:name="_Hlk518307049"/>
      <w:r w:rsidRPr="00A864FF">
        <w:rPr>
          <w:rFonts w:ascii="Arial" w:hAnsi="Arial" w:cs="Arial"/>
          <w:sz w:val="24"/>
          <w:szCs w:val="24"/>
          <w:lang w:bidi="ru-RU"/>
        </w:rPr>
        <w:t>Заместитель главы</w:t>
      </w:r>
    </w:p>
    <w:p w:rsidR="008C576A" w:rsidRPr="00A864FF" w:rsidRDefault="008C576A" w:rsidP="00A864FF">
      <w:pPr>
        <w:pStyle w:val="aa"/>
        <w:ind w:firstLine="567"/>
        <w:rPr>
          <w:rFonts w:ascii="Arial" w:hAnsi="Arial" w:cs="Arial"/>
          <w:sz w:val="24"/>
          <w:szCs w:val="24"/>
          <w:lang w:bidi="ru-RU"/>
        </w:rPr>
      </w:pPr>
      <w:r w:rsidRPr="00A864FF">
        <w:rPr>
          <w:rFonts w:ascii="Arial" w:hAnsi="Arial" w:cs="Arial"/>
          <w:sz w:val="24"/>
          <w:szCs w:val="24"/>
          <w:lang w:bidi="ru-RU"/>
        </w:rPr>
        <w:t>муниципального образования</w:t>
      </w:r>
    </w:p>
    <w:p w:rsidR="00A864FF" w:rsidRDefault="008C576A" w:rsidP="00A864FF">
      <w:pPr>
        <w:pStyle w:val="aa"/>
        <w:ind w:firstLine="567"/>
        <w:rPr>
          <w:rFonts w:ascii="Arial" w:hAnsi="Arial" w:cs="Arial"/>
          <w:sz w:val="24"/>
          <w:szCs w:val="24"/>
          <w:lang w:bidi="ru-RU"/>
        </w:rPr>
      </w:pPr>
      <w:r w:rsidRPr="00A864FF">
        <w:rPr>
          <w:rFonts w:ascii="Arial" w:hAnsi="Arial" w:cs="Arial"/>
          <w:sz w:val="24"/>
          <w:szCs w:val="24"/>
          <w:lang w:bidi="ru-RU"/>
        </w:rPr>
        <w:t>Белореченский район</w:t>
      </w:r>
    </w:p>
    <w:p w:rsidR="008C576A" w:rsidRPr="00A864FF" w:rsidRDefault="008C576A" w:rsidP="00A864FF">
      <w:pPr>
        <w:pStyle w:val="aa"/>
        <w:ind w:firstLine="567"/>
        <w:rPr>
          <w:rFonts w:ascii="Arial" w:hAnsi="Arial" w:cs="Arial"/>
          <w:sz w:val="24"/>
          <w:szCs w:val="24"/>
          <w:lang w:bidi="ru-RU"/>
        </w:rPr>
      </w:pPr>
      <w:proofErr w:type="spellStart"/>
      <w:r w:rsidRPr="00A864FF">
        <w:rPr>
          <w:rFonts w:ascii="Arial" w:hAnsi="Arial" w:cs="Arial"/>
          <w:sz w:val="24"/>
          <w:szCs w:val="24"/>
          <w:lang w:bidi="ru-RU"/>
        </w:rPr>
        <w:t>И.Е.Акулинин</w:t>
      </w:r>
      <w:proofErr w:type="spellEnd"/>
    </w:p>
    <w:bookmarkEnd w:id="0"/>
    <w:p w:rsidR="008C576A" w:rsidRPr="00A864FF" w:rsidRDefault="008C576A" w:rsidP="00A864FF">
      <w:pPr>
        <w:pStyle w:val="aa"/>
        <w:ind w:firstLine="567"/>
        <w:rPr>
          <w:rFonts w:ascii="Arial" w:hAnsi="Arial" w:cs="Arial"/>
          <w:sz w:val="24"/>
          <w:szCs w:val="24"/>
          <w:lang w:bidi="ru-RU"/>
        </w:rPr>
      </w:pPr>
    </w:p>
    <w:p w:rsidR="008C576A" w:rsidRPr="00A864FF" w:rsidRDefault="008C576A" w:rsidP="00A864FF">
      <w:pPr>
        <w:widowControl w:val="0"/>
        <w:spacing w:line="204" w:lineRule="auto"/>
        <w:ind w:firstLine="567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C576A" w:rsidRPr="00A864FF" w:rsidRDefault="008C576A" w:rsidP="00A864FF">
      <w:pPr>
        <w:widowControl w:val="0"/>
        <w:spacing w:line="204" w:lineRule="auto"/>
        <w:ind w:firstLine="567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C576A" w:rsidRPr="00A864FF" w:rsidRDefault="008C576A" w:rsidP="00A864FF">
      <w:pPr>
        <w:widowControl w:val="0"/>
        <w:spacing w:line="204" w:lineRule="auto"/>
        <w:ind w:firstLine="567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C576A" w:rsidRPr="00A864FF" w:rsidRDefault="008C576A" w:rsidP="00A864FF">
      <w:pPr>
        <w:pStyle w:val="aa"/>
        <w:ind w:firstLine="567"/>
        <w:rPr>
          <w:rFonts w:ascii="Arial" w:hAnsi="Arial" w:cs="Arial"/>
          <w:sz w:val="24"/>
          <w:szCs w:val="24"/>
          <w:lang w:bidi="ru-RU"/>
        </w:rPr>
      </w:pPr>
      <w:r w:rsidRPr="00A864FF">
        <w:rPr>
          <w:rFonts w:ascii="Arial" w:hAnsi="Arial" w:cs="Arial"/>
          <w:sz w:val="24"/>
          <w:szCs w:val="24"/>
          <w:lang w:bidi="ru-RU"/>
        </w:rPr>
        <w:t>ПРИЛОЖЕНИЕ №2</w:t>
      </w:r>
    </w:p>
    <w:p w:rsidR="00CF4B8D" w:rsidRPr="00A864FF" w:rsidRDefault="00CF4B8D" w:rsidP="00A864FF">
      <w:pPr>
        <w:pStyle w:val="aa"/>
        <w:ind w:firstLine="567"/>
        <w:rPr>
          <w:rFonts w:ascii="Arial" w:hAnsi="Arial" w:cs="Arial"/>
          <w:sz w:val="24"/>
          <w:szCs w:val="24"/>
          <w:lang w:bidi="ru-RU"/>
        </w:rPr>
      </w:pPr>
    </w:p>
    <w:p w:rsidR="008C576A" w:rsidRPr="00A864FF" w:rsidRDefault="008C576A" w:rsidP="00A864FF">
      <w:pPr>
        <w:pStyle w:val="aa"/>
        <w:ind w:firstLine="567"/>
        <w:rPr>
          <w:rFonts w:ascii="Arial" w:hAnsi="Arial" w:cs="Arial"/>
          <w:sz w:val="24"/>
          <w:szCs w:val="24"/>
          <w:lang w:bidi="ru-RU"/>
        </w:rPr>
      </w:pPr>
      <w:r w:rsidRPr="00A864FF">
        <w:rPr>
          <w:rFonts w:ascii="Arial" w:hAnsi="Arial" w:cs="Arial"/>
          <w:sz w:val="24"/>
          <w:szCs w:val="24"/>
          <w:lang w:bidi="ru-RU"/>
        </w:rPr>
        <w:t>УТВЕРЖДЕНО</w:t>
      </w:r>
    </w:p>
    <w:p w:rsidR="008C576A" w:rsidRPr="00A864FF" w:rsidRDefault="008C576A" w:rsidP="00A864FF">
      <w:pPr>
        <w:pStyle w:val="aa"/>
        <w:ind w:firstLine="567"/>
        <w:rPr>
          <w:rFonts w:ascii="Arial" w:hAnsi="Arial" w:cs="Arial"/>
          <w:sz w:val="24"/>
          <w:szCs w:val="24"/>
          <w:lang w:bidi="ru-RU"/>
        </w:rPr>
      </w:pPr>
      <w:r w:rsidRPr="00A864FF">
        <w:rPr>
          <w:rFonts w:ascii="Arial" w:hAnsi="Arial" w:cs="Arial"/>
          <w:sz w:val="24"/>
          <w:szCs w:val="24"/>
          <w:lang w:bidi="ru-RU"/>
        </w:rPr>
        <w:t>постановлением администрации</w:t>
      </w:r>
    </w:p>
    <w:p w:rsidR="008C576A" w:rsidRPr="00A864FF" w:rsidRDefault="008C576A" w:rsidP="00A864FF">
      <w:pPr>
        <w:pStyle w:val="aa"/>
        <w:ind w:firstLine="567"/>
        <w:rPr>
          <w:rFonts w:ascii="Arial" w:hAnsi="Arial" w:cs="Arial"/>
          <w:sz w:val="24"/>
          <w:szCs w:val="24"/>
          <w:lang w:bidi="ru-RU"/>
        </w:rPr>
      </w:pPr>
      <w:r w:rsidRPr="00A864FF">
        <w:rPr>
          <w:rFonts w:ascii="Arial" w:hAnsi="Arial" w:cs="Arial"/>
          <w:sz w:val="24"/>
          <w:szCs w:val="24"/>
          <w:lang w:bidi="ru-RU"/>
        </w:rPr>
        <w:t>муниципального образования</w:t>
      </w:r>
    </w:p>
    <w:p w:rsidR="008C576A" w:rsidRPr="00A864FF" w:rsidRDefault="008C576A" w:rsidP="00A864FF">
      <w:pPr>
        <w:pStyle w:val="aa"/>
        <w:ind w:firstLine="567"/>
        <w:rPr>
          <w:rFonts w:ascii="Arial" w:hAnsi="Arial" w:cs="Arial"/>
          <w:sz w:val="24"/>
          <w:szCs w:val="24"/>
          <w:lang w:bidi="ru-RU"/>
        </w:rPr>
      </w:pPr>
      <w:r w:rsidRPr="00A864FF">
        <w:rPr>
          <w:rFonts w:ascii="Arial" w:hAnsi="Arial" w:cs="Arial"/>
          <w:sz w:val="24"/>
          <w:szCs w:val="24"/>
          <w:lang w:bidi="ru-RU"/>
        </w:rPr>
        <w:t>Белореченский район</w:t>
      </w:r>
    </w:p>
    <w:p w:rsidR="008C576A" w:rsidRPr="00A864FF" w:rsidRDefault="008C576A" w:rsidP="00A864FF">
      <w:pPr>
        <w:pStyle w:val="aa"/>
        <w:ind w:firstLine="567"/>
        <w:rPr>
          <w:rFonts w:ascii="Arial" w:hAnsi="Arial" w:cs="Arial"/>
          <w:sz w:val="24"/>
          <w:szCs w:val="24"/>
          <w:lang w:bidi="ru-RU"/>
        </w:rPr>
      </w:pPr>
      <w:r w:rsidRPr="00A864FF">
        <w:rPr>
          <w:rFonts w:ascii="Arial" w:hAnsi="Arial" w:cs="Arial"/>
          <w:sz w:val="24"/>
          <w:szCs w:val="24"/>
          <w:lang w:bidi="ru-RU"/>
        </w:rPr>
        <w:t xml:space="preserve">от </w:t>
      </w:r>
      <w:r w:rsidR="00A864FF">
        <w:rPr>
          <w:rFonts w:ascii="Arial" w:hAnsi="Arial" w:cs="Arial"/>
          <w:sz w:val="24"/>
          <w:szCs w:val="24"/>
          <w:lang w:bidi="ru-RU"/>
        </w:rPr>
        <w:t>03.07.2018</w:t>
      </w:r>
      <w:r w:rsidRPr="00A864FF">
        <w:rPr>
          <w:rFonts w:ascii="Arial" w:hAnsi="Arial" w:cs="Arial"/>
          <w:sz w:val="24"/>
          <w:szCs w:val="24"/>
          <w:lang w:bidi="ru-RU"/>
        </w:rPr>
        <w:t xml:space="preserve"> №</w:t>
      </w:r>
      <w:r w:rsidR="00A864FF">
        <w:rPr>
          <w:rFonts w:ascii="Arial" w:hAnsi="Arial" w:cs="Arial"/>
          <w:sz w:val="24"/>
          <w:szCs w:val="24"/>
          <w:lang w:bidi="ru-RU"/>
        </w:rPr>
        <w:t xml:space="preserve"> 1411</w:t>
      </w:r>
    </w:p>
    <w:p w:rsidR="00CF4B8D" w:rsidRPr="00A864FF" w:rsidRDefault="00CF4B8D" w:rsidP="00A864FF">
      <w:pPr>
        <w:widowControl w:val="0"/>
        <w:ind w:firstLine="567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C576A" w:rsidRPr="00A864FF" w:rsidRDefault="008C576A" w:rsidP="00A864FF">
      <w:pPr>
        <w:widowControl w:val="0"/>
        <w:ind w:firstLine="567"/>
        <w:jc w:val="center"/>
        <w:rPr>
          <w:rFonts w:ascii="Arial" w:hAnsi="Arial" w:cs="Arial"/>
          <w:b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b/>
          <w:color w:val="000000"/>
          <w:sz w:val="24"/>
          <w:szCs w:val="24"/>
          <w:lang w:bidi="ru-RU"/>
        </w:rPr>
        <w:t>ПЕРЕЧЕНЬ</w:t>
      </w:r>
    </w:p>
    <w:p w:rsidR="008C576A" w:rsidRPr="00A864FF" w:rsidRDefault="008C576A" w:rsidP="00A864FF">
      <w:pPr>
        <w:widowControl w:val="0"/>
        <w:ind w:firstLine="567"/>
        <w:jc w:val="center"/>
        <w:rPr>
          <w:rFonts w:ascii="Arial" w:hAnsi="Arial" w:cs="Arial"/>
          <w:b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b/>
          <w:color w:val="000000"/>
          <w:sz w:val="24"/>
          <w:szCs w:val="24"/>
          <w:lang w:bidi="ru-RU"/>
        </w:rPr>
        <w:t>организаций, обеспечивающих выполнение мероприятий местного</w:t>
      </w:r>
      <w:r w:rsidR="00CF4B8D" w:rsidRPr="00A864FF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b/>
          <w:color w:val="000000"/>
          <w:sz w:val="24"/>
          <w:szCs w:val="24"/>
          <w:lang w:bidi="ru-RU"/>
        </w:rPr>
        <w:t>уровня по гражданской обороне</w:t>
      </w:r>
    </w:p>
    <w:p w:rsidR="008C576A" w:rsidRPr="00A864FF" w:rsidRDefault="008C576A" w:rsidP="00A864FF">
      <w:pPr>
        <w:widowControl w:val="0"/>
        <w:ind w:firstLine="567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F4B8D" w:rsidRPr="00A864FF" w:rsidRDefault="00CF4B8D" w:rsidP="00A864FF">
      <w:pPr>
        <w:widowControl w:val="0"/>
        <w:ind w:firstLine="567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C576A" w:rsidRPr="00A864FF" w:rsidRDefault="008C576A" w:rsidP="00A864FF">
      <w:pPr>
        <w:widowControl w:val="0"/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1. ООО «</w:t>
      </w:r>
      <w:proofErr w:type="spell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ЕвроХим-Белореченские</w:t>
      </w:r>
      <w:proofErr w:type="spell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Минудобрения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>»</w:t>
      </w:r>
    </w:p>
    <w:p w:rsidR="008C576A" w:rsidRPr="00A864FF" w:rsidRDefault="008C576A" w:rsidP="00A864FF">
      <w:pPr>
        <w:widowControl w:val="0"/>
        <w:tabs>
          <w:tab w:val="center" w:pos="6418"/>
        </w:tabs>
        <w:ind w:firstLine="567"/>
        <w:jc w:val="both"/>
        <w:rPr>
          <w:rFonts w:ascii="Arial" w:eastAsia="Tahoma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eastAsia="Tahoma" w:hAnsi="Arial" w:cs="Arial"/>
          <w:color w:val="000000"/>
          <w:sz w:val="24"/>
          <w:szCs w:val="24"/>
          <w:lang w:bidi="ru-RU"/>
        </w:rPr>
        <w:t xml:space="preserve">2. </w:t>
      </w:r>
      <w:proofErr w:type="gramStart"/>
      <w:r w:rsidRPr="00A864FF">
        <w:rPr>
          <w:rFonts w:ascii="Arial" w:eastAsia="Tahoma" w:hAnsi="Arial" w:cs="Arial"/>
          <w:color w:val="000000"/>
          <w:sz w:val="24"/>
          <w:szCs w:val="24"/>
          <w:lang w:bidi="ru-RU"/>
        </w:rPr>
        <w:t>Ж</w:t>
      </w:r>
      <w:proofErr w:type="gramEnd"/>
      <w:r w:rsidRPr="00A864FF">
        <w:rPr>
          <w:rFonts w:ascii="Arial" w:eastAsia="Tahoma" w:hAnsi="Arial" w:cs="Arial"/>
          <w:color w:val="000000"/>
          <w:sz w:val="24"/>
          <w:szCs w:val="24"/>
          <w:lang w:bidi="ru-RU"/>
        </w:rPr>
        <w:t xml:space="preserve">/д станция </w:t>
      </w:r>
      <w:proofErr w:type="spellStart"/>
      <w:r w:rsidRPr="00A864FF">
        <w:rPr>
          <w:rFonts w:ascii="Arial" w:eastAsia="Tahoma" w:hAnsi="Arial" w:cs="Arial"/>
          <w:color w:val="000000"/>
          <w:sz w:val="24"/>
          <w:szCs w:val="24"/>
          <w:lang w:bidi="ru-RU"/>
        </w:rPr>
        <w:t>Белореченская</w:t>
      </w:r>
      <w:proofErr w:type="spellEnd"/>
      <w:r w:rsidRPr="00A864FF">
        <w:rPr>
          <w:rFonts w:ascii="Arial" w:eastAsia="Tahoma" w:hAnsi="Arial" w:cs="Arial"/>
          <w:color w:val="000000"/>
          <w:sz w:val="24"/>
          <w:szCs w:val="24"/>
          <w:lang w:bidi="ru-RU"/>
        </w:rPr>
        <w:t xml:space="preserve"> Северо-Кавказской дирекции управления движением</w:t>
      </w:r>
    </w:p>
    <w:p w:rsidR="008C576A" w:rsidRPr="00A864FF" w:rsidRDefault="008C576A" w:rsidP="00A864FF">
      <w:pPr>
        <w:widowControl w:val="0"/>
        <w:tabs>
          <w:tab w:val="left" w:pos="2078"/>
        </w:tabs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3. МУП БГП «</w:t>
      </w:r>
      <w:proofErr w:type="spell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Белореченские</w:t>
      </w:r>
      <w:proofErr w:type="spell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тепловые сети»</w:t>
      </w:r>
    </w:p>
    <w:p w:rsidR="008C576A" w:rsidRPr="00A864FF" w:rsidRDefault="008C576A" w:rsidP="00A864FF">
      <w:pPr>
        <w:widowControl w:val="0"/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4.</w:t>
      </w:r>
      <w:r w:rsidRPr="00A864FF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МУП БГП БР КК</w:t>
      </w:r>
      <w:r w:rsidR="00CF4B8D" w:rsidRPr="00A864FF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«</w:t>
      </w:r>
      <w:r w:rsidRPr="00A864FF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Городской водоканал</w:t>
      </w:r>
      <w:r w:rsidR="00CF4B8D" w:rsidRPr="00A864FF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»</w:t>
      </w:r>
    </w:p>
    <w:p w:rsidR="008C576A" w:rsidRPr="00A864FF" w:rsidRDefault="008C576A" w:rsidP="00A864FF">
      <w:pPr>
        <w:widowControl w:val="0"/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5.Филиал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ООО</w:t>
      </w:r>
      <w:r w:rsidR="00CF4B8D" w:rsidRPr="00A864FF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«НЭСК» «</w:t>
      </w:r>
      <w:proofErr w:type="spellStart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Белореченскэнергосбыт</w:t>
      </w:r>
      <w:proofErr w:type="spellEnd"/>
      <w:r w:rsidRPr="00A864FF">
        <w:rPr>
          <w:rFonts w:ascii="Arial" w:hAnsi="Arial" w:cs="Arial"/>
          <w:color w:val="000000"/>
          <w:sz w:val="24"/>
          <w:szCs w:val="24"/>
          <w:lang w:bidi="ru-RU"/>
        </w:rPr>
        <w:t>»</w:t>
      </w:r>
    </w:p>
    <w:p w:rsidR="008C576A" w:rsidRPr="00A864FF" w:rsidRDefault="008C576A" w:rsidP="00A864FF">
      <w:pPr>
        <w:widowControl w:val="0"/>
        <w:spacing w:line="259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864FF">
        <w:rPr>
          <w:rFonts w:ascii="Arial" w:hAnsi="Arial" w:cs="Arial"/>
          <w:color w:val="000000"/>
          <w:sz w:val="24"/>
          <w:szCs w:val="24"/>
          <w:lang w:bidi="ru-RU"/>
        </w:rPr>
        <w:t>6. Филиал ГБУЗ «Станция переливания крови № 2» МЗ КК</w:t>
      </w:r>
      <w:r w:rsidR="00A864FF">
        <w:rPr>
          <w:rFonts w:ascii="Arial" w:hAnsi="Arial" w:cs="Arial"/>
          <w:color w:val="000000"/>
          <w:sz w:val="24"/>
          <w:szCs w:val="24"/>
          <w:lang w:bidi="ru-RU"/>
        </w:rPr>
        <w:t>.</w:t>
      </w:r>
      <w:bookmarkStart w:id="1" w:name="_GoBack"/>
      <w:bookmarkEnd w:id="1"/>
    </w:p>
    <w:p w:rsidR="008C576A" w:rsidRPr="00A864FF" w:rsidRDefault="008C576A" w:rsidP="00A864FF">
      <w:pPr>
        <w:pStyle w:val="aa"/>
        <w:ind w:firstLine="567"/>
        <w:rPr>
          <w:rFonts w:ascii="Arial" w:hAnsi="Arial" w:cs="Arial"/>
          <w:sz w:val="24"/>
          <w:szCs w:val="24"/>
          <w:lang w:bidi="ru-RU"/>
        </w:rPr>
      </w:pPr>
    </w:p>
    <w:p w:rsidR="008C576A" w:rsidRDefault="008C576A" w:rsidP="00A864FF">
      <w:pPr>
        <w:pStyle w:val="aa"/>
        <w:ind w:firstLine="567"/>
        <w:rPr>
          <w:rFonts w:ascii="Arial" w:hAnsi="Arial" w:cs="Arial"/>
          <w:sz w:val="24"/>
          <w:szCs w:val="24"/>
          <w:lang w:bidi="ru-RU"/>
        </w:rPr>
      </w:pPr>
    </w:p>
    <w:p w:rsidR="00A864FF" w:rsidRPr="00A864FF" w:rsidRDefault="00A864FF" w:rsidP="00A864FF">
      <w:pPr>
        <w:pStyle w:val="aa"/>
        <w:ind w:firstLine="567"/>
        <w:rPr>
          <w:rFonts w:ascii="Arial" w:hAnsi="Arial" w:cs="Arial"/>
          <w:sz w:val="24"/>
          <w:szCs w:val="24"/>
          <w:lang w:bidi="ru-RU"/>
        </w:rPr>
      </w:pPr>
    </w:p>
    <w:p w:rsidR="008C576A" w:rsidRPr="00A864FF" w:rsidRDefault="008C576A" w:rsidP="00A864FF">
      <w:pPr>
        <w:pStyle w:val="aa"/>
        <w:ind w:firstLine="567"/>
        <w:rPr>
          <w:rFonts w:ascii="Arial" w:hAnsi="Arial" w:cs="Arial"/>
          <w:sz w:val="24"/>
          <w:szCs w:val="24"/>
          <w:lang w:bidi="ru-RU"/>
        </w:rPr>
      </w:pPr>
      <w:r w:rsidRPr="00A864FF">
        <w:rPr>
          <w:rFonts w:ascii="Arial" w:hAnsi="Arial" w:cs="Arial"/>
          <w:sz w:val="24"/>
          <w:szCs w:val="24"/>
          <w:lang w:bidi="ru-RU"/>
        </w:rPr>
        <w:t>Заместитель главы</w:t>
      </w:r>
    </w:p>
    <w:p w:rsidR="008C576A" w:rsidRPr="00A864FF" w:rsidRDefault="008C576A" w:rsidP="00A864FF">
      <w:pPr>
        <w:pStyle w:val="aa"/>
        <w:ind w:firstLine="567"/>
        <w:rPr>
          <w:rFonts w:ascii="Arial" w:hAnsi="Arial" w:cs="Arial"/>
          <w:sz w:val="24"/>
          <w:szCs w:val="24"/>
          <w:lang w:bidi="ru-RU"/>
        </w:rPr>
      </w:pPr>
      <w:r w:rsidRPr="00A864FF">
        <w:rPr>
          <w:rFonts w:ascii="Arial" w:hAnsi="Arial" w:cs="Arial"/>
          <w:sz w:val="24"/>
          <w:szCs w:val="24"/>
          <w:lang w:bidi="ru-RU"/>
        </w:rPr>
        <w:t>муниципального образования</w:t>
      </w:r>
    </w:p>
    <w:p w:rsidR="00A864FF" w:rsidRDefault="008C576A" w:rsidP="00A864FF">
      <w:pPr>
        <w:pStyle w:val="aa"/>
        <w:ind w:firstLine="567"/>
        <w:rPr>
          <w:rFonts w:ascii="Arial" w:hAnsi="Arial" w:cs="Arial"/>
          <w:sz w:val="24"/>
          <w:szCs w:val="24"/>
          <w:lang w:bidi="ru-RU"/>
        </w:rPr>
      </w:pPr>
      <w:r w:rsidRPr="00A864FF">
        <w:rPr>
          <w:rFonts w:ascii="Arial" w:hAnsi="Arial" w:cs="Arial"/>
          <w:sz w:val="24"/>
          <w:szCs w:val="24"/>
          <w:lang w:bidi="ru-RU"/>
        </w:rPr>
        <w:t>Белореченский райо</w:t>
      </w:r>
      <w:r w:rsidR="00A864FF">
        <w:rPr>
          <w:rFonts w:ascii="Arial" w:hAnsi="Arial" w:cs="Arial"/>
          <w:sz w:val="24"/>
          <w:szCs w:val="24"/>
          <w:lang w:bidi="ru-RU"/>
        </w:rPr>
        <w:t>н</w:t>
      </w:r>
    </w:p>
    <w:p w:rsidR="00A864FF" w:rsidRPr="00A864FF" w:rsidRDefault="008C576A">
      <w:pPr>
        <w:pStyle w:val="aa"/>
        <w:ind w:firstLine="567"/>
        <w:rPr>
          <w:rFonts w:ascii="Arial" w:hAnsi="Arial" w:cs="Arial"/>
          <w:sz w:val="24"/>
          <w:szCs w:val="24"/>
          <w:lang w:bidi="ru-RU"/>
        </w:rPr>
      </w:pPr>
      <w:proofErr w:type="spellStart"/>
      <w:r w:rsidRPr="00A864FF">
        <w:rPr>
          <w:rFonts w:ascii="Arial" w:hAnsi="Arial" w:cs="Arial"/>
          <w:sz w:val="24"/>
          <w:szCs w:val="24"/>
          <w:lang w:bidi="ru-RU"/>
        </w:rPr>
        <w:t>И.Е.Акулинин</w:t>
      </w:r>
      <w:proofErr w:type="spellEnd"/>
    </w:p>
    <w:sectPr w:rsidR="00A864FF" w:rsidRPr="00A864FF" w:rsidSect="00CF4B8D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A92" w:rsidRDefault="00643A92">
      <w:r>
        <w:separator/>
      </w:r>
    </w:p>
  </w:endnote>
  <w:endnote w:type="continuationSeparator" w:id="0">
    <w:p w:rsidR="00643A92" w:rsidRDefault="0064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A92" w:rsidRDefault="00643A92">
      <w:r>
        <w:separator/>
      </w:r>
    </w:p>
  </w:footnote>
  <w:footnote w:type="continuationSeparator" w:id="0">
    <w:p w:rsidR="00643A92" w:rsidRDefault="00643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82" w:rsidRDefault="00810782" w:rsidP="00F52D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0782" w:rsidRDefault="0081078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82" w:rsidRPr="008F6783" w:rsidRDefault="00810782" w:rsidP="00F52DE1">
    <w:pPr>
      <w:pStyle w:val="a6"/>
      <w:framePr w:wrap="around" w:vAnchor="text" w:hAnchor="margin" w:xAlign="center" w:y="1"/>
      <w:rPr>
        <w:rStyle w:val="a7"/>
        <w:sz w:val="28"/>
        <w:szCs w:val="28"/>
      </w:rPr>
    </w:pPr>
  </w:p>
  <w:p w:rsidR="00810782" w:rsidRDefault="008107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550"/>
    <w:multiLevelType w:val="hybridMultilevel"/>
    <w:tmpl w:val="85BE3700"/>
    <w:lvl w:ilvl="0" w:tplc="B8B6B3B4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7C65"/>
    <w:multiLevelType w:val="multilevel"/>
    <w:tmpl w:val="8B1427C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4654C5"/>
    <w:multiLevelType w:val="hybridMultilevel"/>
    <w:tmpl w:val="13367714"/>
    <w:lvl w:ilvl="0" w:tplc="10F4BCA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52D9E"/>
    <w:multiLevelType w:val="multilevel"/>
    <w:tmpl w:val="771870DE"/>
    <w:lvl w:ilvl="0">
      <w:start w:val="2"/>
      <w:numFmt w:val="decimal"/>
      <w:lvlText w:val="8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687E33"/>
    <w:multiLevelType w:val="multilevel"/>
    <w:tmpl w:val="95A8F87A"/>
    <w:lvl w:ilvl="0">
      <w:start w:val="1"/>
      <w:numFmt w:val="decimal"/>
      <w:lvlText w:val="%1."/>
      <w:lvlJc w:val="left"/>
      <w:pPr>
        <w:tabs>
          <w:tab w:val="num" w:pos="2357"/>
        </w:tabs>
        <w:ind w:left="2357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2717"/>
        </w:tabs>
        <w:ind w:left="271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717"/>
        </w:tabs>
        <w:ind w:left="271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077"/>
        </w:tabs>
        <w:ind w:left="307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077"/>
        </w:tabs>
        <w:ind w:left="307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437"/>
        </w:tabs>
        <w:ind w:left="343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797"/>
        </w:tabs>
        <w:ind w:left="3797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797"/>
        </w:tabs>
        <w:ind w:left="379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157"/>
        </w:tabs>
        <w:ind w:left="4157" w:hanging="2160"/>
      </w:pPr>
    </w:lvl>
  </w:abstractNum>
  <w:abstractNum w:abstractNumId="5">
    <w:nsid w:val="31BB011B"/>
    <w:multiLevelType w:val="hybridMultilevel"/>
    <w:tmpl w:val="98B03608"/>
    <w:lvl w:ilvl="0" w:tplc="9EB8622C">
      <w:start w:val="1"/>
      <w:numFmt w:val="decimal"/>
      <w:lvlText w:val="%1."/>
      <w:lvlJc w:val="left"/>
      <w:pPr>
        <w:ind w:left="1683" w:hanging="9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B16717"/>
    <w:multiLevelType w:val="multilevel"/>
    <w:tmpl w:val="A100F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x-none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6010C1"/>
    <w:multiLevelType w:val="singleLevel"/>
    <w:tmpl w:val="B092733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43805885"/>
    <w:multiLevelType w:val="multilevel"/>
    <w:tmpl w:val="C21C2B08"/>
    <w:lvl w:ilvl="0">
      <w:start w:val="1"/>
      <w:numFmt w:val="decimal"/>
      <w:lvlText w:val="8.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A40CF3"/>
    <w:multiLevelType w:val="hybridMultilevel"/>
    <w:tmpl w:val="7E088260"/>
    <w:lvl w:ilvl="0" w:tplc="A428232A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0">
    <w:nsid w:val="64A85F80"/>
    <w:multiLevelType w:val="hybridMultilevel"/>
    <w:tmpl w:val="AB3455CE"/>
    <w:lvl w:ilvl="0" w:tplc="6AE42A6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820DC"/>
    <w:multiLevelType w:val="singleLevel"/>
    <w:tmpl w:val="9AFE7A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2">
    <w:nsid w:val="71CD0553"/>
    <w:multiLevelType w:val="multilevel"/>
    <w:tmpl w:val="0D90CA96"/>
    <w:lvl w:ilvl="0">
      <w:start w:val="1"/>
      <w:numFmt w:val="decimal"/>
      <w:lvlText w:val="7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654A1A"/>
    <w:multiLevelType w:val="multilevel"/>
    <w:tmpl w:val="06CE4916"/>
    <w:lvl w:ilvl="0">
      <w:start w:val="1"/>
      <w:numFmt w:val="decimal"/>
      <w:lvlText w:val="8.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89110B"/>
    <w:multiLevelType w:val="singleLevel"/>
    <w:tmpl w:val="F5B838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7222D53"/>
    <w:multiLevelType w:val="multilevel"/>
    <w:tmpl w:val="263C22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CF7856"/>
    <w:multiLevelType w:val="hybridMultilevel"/>
    <w:tmpl w:val="D210492A"/>
    <w:lvl w:ilvl="0" w:tplc="D8421C3E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6"/>
  </w:num>
  <w:num w:numId="7">
    <w:abstractNumId w:val="0"/>
  </w:num>
  <w:num w:numId="8">
    <w:abstractNumId w:val="16"/>
  </w:num>
  <w:num w:numId="9">
    <w:abstractNumId w:val="2"/>
  </w:num>
  <w:num w:numId="10">
    <w:abstractNumId w:val="10"/>
  </w:num>
  <w:num w:numId="11">
    <w:abstractNumId w:val="1"/>
  </w:num>
  <w:num w:numId="12">
    <w:abstractNumId w:val="15"/>
  </w:num>
  <w:num w:numId="13">
    <w:abstractNumId w:val="12"/>
  </w:num>
  <w:num w:numId="14">
    <w:abstractNumId w:val="13"/>
  </w:num>
  <w:num w:numId="15">
    <w:abstractNumId w:val="3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FF"/>
    <w:rsid w:val="000149E5"/>
    <w:rsid w:val="000151AB"/>
    <w:rsid w:val="000169AE"/>
    <w:rsid w:val="00022EDA"/>
    <w:rsid w:val="00027A97"/>
    <w:rsid w:val="000358EC"/>
    <w:rsid w:val="00044EDE"/>
    <w:rsid w:val="00044EF9"/>
    <w:rsid w:val="00063B60"/>
    <w:rsid w:val="00064B19"/>
    <w:rsid w:val="00064FDB"/>
    <w:rsid w:val="00065455"/>
    <w:rsid w:val="00070A46"/>
    <w:rsid w:val="000961CC"/>
    <w:rsid w:val="00097D08"/>
    <w:rsid w:val="000A1420"/>
    <w:rsid w:val="000C0D9B"/>
    <w:rsid w:val="000C1818"/>
    <w:rsid w:val="000C3ED1"/>
    <w:rsid w:val="000F4B17"/>
    <w:rsid w:val="0010495D"/>
    <w:rsid w:val="001058E5"/>
    <w:rsid w:val="00112D5F"/>
    <w:rsid w:val="001136FF"/>
    <w:rsid w:val="0011520F"/>
    <w:rsid w:val="0012358A"/>
    <w:rsid w:val="00127A93"/>
    <w:rsid w:val="001459A9"/>
    <w:rsid w:val="00152775"/>
    <w:rsid w:val="001569FA"/>
    <w:rsid w:val="001709B0"/>
    <w:rsid w:val="001756C4"/>
    <w:rsid w:val="00180298"/>
    <w:rsid w:val="00187AB6"/>
    <w:rsid w:val="001958A1"/>
    <w:rsid w:val="001A024F"/>
    <w:rsid w:val="001A33F8"/>
    <w:rsid w:val="001A63F9"/>
    <w:rsid w:val="001C1609"/>
    <w:rsid w:val="001C1CB7"/>
    <w:rsid w:val="001D774E"/>
    <w:rsid w:val="001E28E2"/>
    <w:rsid w:val="00202695"/>
    <w:rsid w:val="002144D1"/>
    <w:rsid w:val="002213F1"/>
    <w:rsid w:val="00223240"/>
    <w:rsid w:val="002304C2"/>
    <w:rsid w:val="00231CEB"/>
    <w:rsid w:val="002347AD"/>
    <w:rsid w:val="00236E2B"/>
    <w:rsid w:val="0024663F"/>
    <w:rsid w:val="002A4CE6"/>
    <w:rsid w:val="002A76B9"/>
    <w:rsid w:val="002B6177"/>
    <w:rsid w:val="002D360E"/>
    <w:rsid w:val="002E3D3E"/>
    <w:rsid w:val="00302CB8"/>
    <w:rsid w:val="0030319F"/>
    <w:rsid w:val="00327271"/>
    <w:rsid w:val="00361904"/>
    <w:rsid w:val="00373C3D"/>
    <w:rsid w:val="00394544"/>
    <w:rsid w:val="00396677"/>
    <w:rsid w:val="00396DF5"/>
    <w:rsid w:val="003A247C"/>
    <w:rsid w:val="003C7FB1"/>
    <w:rsid w:val="003C7FD2"/>
    <w:rsid w:val="003E04C9"/>
    <w:rsid w:val="00404CDB"/>
    <w:rsid w:val="00405ECE"/>
    <w:rsid w:val="00423850"/>
    <w:rsid w:val="00424189"/>
    <w:rsid w:val="00425A6B"/>
    <w:rsid w:val="004262AB"/>
    <w:rsid w:val="00433973"/>
    <w:rsid w:val="00452A50"/>
    <w:rsid w:val="004606AD"/>
    <w:rsid w:val="00463216"/>
    <w:rsid w:val="004669C8"/>
    <w:rsid w:val="00484D5C"/>
    <w:rsid w:val="00485621"/>
    <w:rsid w:val="004938FE"/>
    <w:rsid w:val="00494143"/>
    <w:rsid w:val="004A1396"/>
    <w:rsid w:val="004A1B27"/>
    <w:rsid w:val="004A6AAF"/>
    <w:rsid w:val="004D1487"/>
    <w:rsid w:val="004D1FDE"/>
    <w:rsid w:val="004D5E15"/>
    <w:rsid w:val="004E27BC"/>
    <w:rsid w:val="00500F67"/>
    <w:rsid w:val="005078A0"/>
    <w:rsid w:val="0052028F"/>
    <w:rsid w:val="005240B5"/>
    <w:rsid w:val="00534D7C"/>
    <w:rsid w:val="005452F1"/>
    <w:rsid w:val="00563B59"/>
    <w:rsid w:val="00574783"/>
    <w:rsid w:val="00575E57"/>
    <w:rsid w:val="00581353"/>
    <w:rsid w:val="005817EC"/>
    <w:rsid w:val="00584FE5"/>
    <w:rsid w:val="0059013F"/>
    <w:rsid w:val="00596883"/>
    <w:rsid w:val="005A029B"/>
    <w:rsid w:val="005A3AF7"/>
    <w:rsid w:val="005A61B4"/>
    <w:rsid w:val="005B0399"/>
    <w:rsid w:val="005C4DC4"/>
    <w:rsid w:val="005C78C0"/>
    <w:rsid w:val="005E6383"/>
    <w:rsid w:val="005E7553"/>
    <w:rsid w:val="00634B5C"/>
    <w:rsid w:val="00643A92"/>
    <w:rsid w:val="0064677E"/>
    <w:rsid w:val="00670E00"/>
    <w:rsid w:val="00674335"/>
    <w:rsid w:val="00693EA5"/>
    <w:rsid w:val="006940C4"/>
    <w:rsid w:val="006962EB"/>
    <w:rsid w:val="006A0934"/>
    <w:rsid w:val="006C2C1F"/>
    <w:rsid w:val="006E2EA0"/>
    <w:rsid w:val="006F4DDC"/>
    <w:rsid w:val="0070112C"/>
    <w:rsid w:val="00707C33"/>
    <w:rsid w:val="007112D0"/>
    <w:rsid w:val="00712410"/>
    <w:rsid w:val="007237DE"/>
    <w:rsid w:val="00741BA5"/>
    <w:rsid w:val="00745CE2"/>
    <w:rsid w:val="0075433D"/>
    <w:rsid w:val="007612D2"/>
    <w:rsid w:val="00767F20"/>
    <w:rsid w:val="00773B10"/>
    <w:rsid w:val="00787339"/>
    <w:rsid w:val="00790255"/>
    <w:rsid w:val="007942BF"/>
    <w:rsid w:val="007A226F"/>
    <w:rsid w:val="007B63CB"/>
    <w:rsid w:val="007E65D7"/>
    <w:rsid w:val="00810782"/>
    <w:rsid w:val="008141D0"/>
    <w:rsid w:val="00817717"/>
    <w:rsid w:val="00822565"/>
    <w:rsid w:val="00824204"/>
    <w:rsid w:val="008253CB"/>
    <w:rsid w:val="00837E6B"/>
    <w:rsid w:val="008471E9"/>
    <w:rsid w:val="008534C4"/>
    <w:rsid w:val="008538F1"/>
    <w:rsid w:val="008577FF"/>
    <w:rsid w:val="00886530"/>
    <w:rsid w:val="00886D8B"/>
    <w:rsid w:val="008A0CDD"/>
    <w:rsid w:val="008A4280"/>
    <w:rsid w:val="008A5DC2"/>
    <w:rsid w:val="008A7B91"/>
    <w:rsid w:val="008C576A"/>
    <w:rsid w:val="008C7A42"/>
    <w:rsid w:val="008D7C62"/>
    <w:rsid w:val="008E55CB"/>
    <w:rsid w:val="008F0514"/>
    <w:rsid w:val="008F6783"/>
    <w:rsid w:val="008F77EB"/>
    <w:rsid w:val="00915362"/>
    <w:rsid w:val="00942F88"/>
    <w:rsid w:val="00950E8E"/>
    <w:rsid w:val="00951A58"/>
    <w:rsid w:val="00970596"/>
    <w:rsid w:val="00970FB8"/>
    <w:rsid w:val="00977D28"/>
    <w:rsid w:val="0098256A"/>
    <w:rsid w:val="00987222"/>
    <w:rsid w:val="00997B94"/>
    <w:rsid w:val="009B5BC1"/>
    <w:rsid w:val="009D351F"/>
    <w:rsid w:val="009D5DCF"/>
    <w:rsid w:val="009F5A67"/>
    <w:rsid w:val="00A12D28"/>
    <w:rsid w:val="00A23868"/>
    <w:rsid w:val="00A255F3"/>
    <w:rsid w:val="00A4737E"/>
    <w:rsid w:val="00A60495"/>
    <w:rsid w:val="00A730A7"/>
    <w:rsid w:val="00A75C57"/>
    <w:rsid w:val="00A864FF"/>
    <w:rsid w:val="00A91D17"/>
    <w:rsid w:val="00AA094C"/>
    <w:rsid w:val="00AA20DD"/>
    <w:rsid w:val="00AE03DD"/>
    <w:rsid w:val="00AE3752"/>
    <w:rsid w:val="00AE4DD7"/>
    <w:rsid w:val="00AF4FD8"/>
    <w:rsid w:val="00AF6E28"/>
    <w:rsid w:val="00B0283E"/>
    <w:rsid w:val="00B2109C"/>
    <w:rsid w:val="00B43CB3"/>
    <w:rsid w:val="00B61122"/>
    <w:rsid w:val="00B70EB9"/>
    <w:rsid w:val="00BB2573"/>
    <w:rsid w:val="00BB6C5A"/>
    <w:rsid w:val="00BD7B3C"/>
    <w:rsid w:val="00C16190"/>
    <w:rsid w:val="00C20AB9"/>
    <w:rsid w:val="00C264E4"/>
    <w:rsid w:val="00C315A8"/>
    <w:rsid w:val="00C37795"/>
    <w:rsid w:val="00C53C8B"/>
    <w:rsid w:val="00C7390F"/>
    <w:rsid w:val="00C91DE3"/>
    <w:rsid w:val="00C92889"/>
    <w:rsid w:val="00CB3026"/>
    <w:rsid w:val="00CD5A9E"/>
    <w:rsid w:val="00CF4B8D"/>
    <w:rsid w:val="00D2269C"/>
    <w:rsid w:val="00D24D7A"/>
    <w:rsid w:val="00D26251"/>
    <w:rsid w:val="00D2642E"/>
    <w:rsid w:val="00D43BD6"/>
    <w:rsid w:val="00D56251"/>
    <w:rsid w:val="00D66087"/>
    <w:rsid w:val="00D6752E"/>
    <w:rsid w:val="00D7309E"/>
    <w:rsid w:val="00D8137A"/>
    <w:rsid w:val="00D8550D"/>
    <w:rsid w:val="00D97D92"/>
    <w:rsid w:val="00DB6D38"/>
    <w:rsid w:val="00DC39C7"/>
    <w:rsid w:val="00DD0FC2"/>
    <w:rsid w:val="00DE0E3B"/>
    <w:rsid w:val="00DE7EB8"/>
    <w:rsid w:val="00DF1573"/>
    <w:rsid w:val="00E144A6"/>
    <w:rsid w:val="00E22ABA"/>
    <w:rsid w:val="00E25D1E"/>
    <w:rsid w:val="00E36B50"/>
    <w:rsid w:val="00E37751"/>
    <w:rsid w:val="00E46C9C"/>
    <w:rsid w:val="00E82F5E"/>
    <w:rsid w:val="00EA3F97"/>
    <w:rsid w:val="00EB2547"/>
    <w:rsid w:val="00EB4266"/>
    <w:rsid w:val="00EB6627"/>
    <w:rsid w:val="00EB70A8"/>
    <w:rsid w:val="00EC71E0"/>
    <w:rsid w:val="00ED6B19"/>
    <w:rsid w:val="00EF0D78"/>
    <w:rsid w:val="00EF2027"/>
    <w:rsid w:val="00EF3FB1"/>
    <w:rsid w:val="00F016B6"/>
    <w:rsid w:val="00F2395A"/>
    <w:rsid w:val="00F362BC"/>
    <w:rsid w:val="00F37309"/>
    <w:rsid w:val="00F52DE1"/>
    <w:rsid w:val="00F845DE"/>
    <w:rsid w:val="00F8680B"/>
    <w:rsid w:val="00FA2341"/>
    <w:rsid w:val="00FA71C8"/>
    <w:rsid w:val="00FA7831"/>
    <w:rsid w:val="00FB5179"/>
    <w:rsid w:val="00FD5991"/>
    <w:rsid w:val="00FE49F5"/>
    <w:rsid w:val="00FE5174"/>
    <w:rsid w:val="00FE54B4"/>
    <w:rsid w:val="00F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7EB"/>
  </w:style>
  <w:style w:type="paragraph" w:styleId="1">
    <w:name w:val="heading 1"/>
    <w:basedOn w:val="a"/>
    <w:next w:val="a"/>
    <w:qFormat/>
    <w:rsid w:val="00C7390F"/>
    <w:pPr>
      <w:keepNext/>
      <w:outlineLvl w:val="0"/>
    </w:pPr>
    <w:rPr>
      <w:sz w:val="28"/>
      <w:u w:val="single"/>
    </w:rPr>
  </w:style>
  <w:style w:type="paragraph" w:styleId="3">
    <w:name w:val="heading 3"/>
    <w:basedOn w:val="a"/>
    <w:next w:val="a"/>
    <w:qFormat/>
    <w:rsid w:val="008F77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C7390F"/>
    <w:pPr>
      <w:keepNext/>
      <w:widowControl w:val="0"/>
      <w:spacing w:line="276" w:lineRule="auto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39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C739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ody Text"/>
    <w:basedOn w:val="a"/>
    <w:rsid w:val="00C7390F"/>
    <w:pPr>
      <w:jc w:val="both"/>
    </w:pPr>
    <w:rPr>
      <w:rFonts w:ascii="Arial" w:hAnsi="Arial"/>
    </w:rPr>
  </w:style>
  <w:style w:type="paragraph" w:customStyle="1" w:styleId="a4">
    <w:name w:val="Знак"/>
    <w:basedOn w:val="a"/>
    <w:rsid w:val="006E2EA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0">
    <w:name w:val="Body Text 3"/>
    <w:basedOn w:val="a"/>
    <w:rsid w:val="00FE5174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484D5C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rsid w:val="00484D5C"/>
    <w:pPr>
      <w:spacing w:after="120" w:line="480" w:lineRule="auto"/>
    </w:pPr>
  </w:style>
  <w:style w:type="paragraph" w:styleId="a5">
    <w:name w:val="Balloon Text"/>
    <w:basedOn w:val="a"/>
    <w:semiHidden/>
    <w:rsid w:val="000169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16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35">
    <w:name w:val="Font Style35"/>
    <w:rsid w:val="00F016B6"/>
    <w:rPr>
      <w:rFonts w:ascii="Times New Roman" w:hAnsi="Times New Roman" w:cs="Times New Roman" w:hint="default"/>
      <w:sz w:val="24"/>
      <w:szCs w:val="24"/>
    </w:rPr>
  </w:style>
  <w:style w:type="paragraph" w:styleId="a6">
    <w:name w:val="header"/>
    <w:basedOn w:val="a"/>
    <w:rsid w:val="008F67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F6783"/>
  </w:style>
  <w:style w:type="paragraph" w:styleId="a8">
    <w:name w:val="footer"/>
    <w:basedOn w:val="a"/>
    <w:rsid w:val="008F6783"/>
    <w:pPr>
      <w:tabs>
        <w:tab w:val="center" w:pos="4677"/>
        <w:tab w:val="right" w:pos="9355"/>
      </w:tabs>
    </w:pPr>
  </w:style>
  <w:style w:type="paragraph" w:customStyle="1" w:styleId="OEM">
    <w:name w:val="Нормальный (OEM)"/>
    <w:basedOn w:val="a"/>
    <w:next w:val="a"/>
    <w:rsid w:val="00773B1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9">
    <w:name w:val="Основной текст_"/>
    <w:link w:val="10"/>
    <w:rsid w:val="00E46C9C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9"/>
    <w:rsid w:val="00E46C9C"/>
    <w:pPr>
      <w:widowControl w:val="0"/>
      <w:shd w:val="clear" w:color="auto" w:fill="FFFFFF"/>
      <w:spacing w:line="262" w:lineRule="auto"/>
      <w:ind w:firstLine="400"/>
      <w:jc w:val="both"/>
    </w:pPr>
    <w:rPr>
      <w:sz w:val="26"/>
      <w:szCs w:val="26"/>
      <w:lang w:val="x-none" w:eastAsia="x-none"/>
    </w:rPr>
  </w:style>
  <w:style w:type="paragraph" w:styleId="aa">
    <w:name w:val="No Spacing"/>
    <w:uiPriority w:val="1"/>
    <w:qFormat/>
    <w:rsid w:val="00CF4B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7EB"/>
  </w:style>
  <w:style w:type="paragraph" w:styleId="1">
    <w:name w:val="heading 1"/>
    <w:basedOn w:val="a"/>
    <w:next w:val="a"/>
    <w:qFormat/>
    <w:rsid w:val="00C7390F"/>
    <w:pPr>
      <w:keepNext/>
      <w:outlineLvl w:val="0"/>
    </w:pPr>
    <w:rPr>
      <w:sz w:val="28"/>
      <w:u w:val="single"/>
    </w:rPr>
  </w:style>
  <w:style w:type="paragraph" w:styleId="3">
    <w:name w:val="heading 3"/>
    <w:basedOn w:val="a"/>
    <w:next w:val="a"/>
    <w:qFormat/>
    <w:rsid w:val="008F77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C7390F"/>
    <w:pPr>
      <w:keepNext/>
      <w:widowControl w:val="0"/>
      <w:spacing w:line="276" w:lineRule="auto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39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C739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ody Text"/>
    <w:basedOn w:val="a"/>
    <w:rsid w:val="00C7390F"/>
    <w:pPr>
      <w:jc w:val="both"/>
    </w:pPr>
    <w:rPr>
      <w:rFonts w:ascii="Arial" w:hAnsi="Arial"/>
    </w:rPr>
  </w:style>
  <w:style w:type="paragraph" w:customStyle="1" w:styleId="a4">
    <w:name w:val="Знак"/>
    <w:basedOn w:val="a"/>
    <w:rsid w:val="006E2EA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0">
    <w:name w:val="Body Text 3"/>
    <w:basedOn w:val="a"/>
    <w:rsid w:val="00FE5174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484D5C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rsid w:val="00484D5C"/>
    <w:pPr>
      <w:spacing w:after="120" w:line="480" w:lineRule="auto"/>
    </w:pPr>
  </w:style>
  <w:style w:type="paragraph" w:styleId="a5">
    <w:name w:val="Balloon Text"/>
    <w:basedOn w:val="a"/>
    <w:semiHidden/>
    <w:rsid w:val="000169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16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35">
    <w:name w:val="Font Style35"/>
    <w:rsid w:val="00F016B6"/>
    <w:rPr>
      <w:rFonts w:ascii="Times New Roman" w:hAnsi="Times New Roman" w:cs="Times New Roman" w:hint="default"/>
      <w:sz w:val="24"/>
      <w:szCs w:val="24"/>
    </w:rPr>
  </w:style>
  <w:style w:type="paragraph" w:styleId="a6">
    <w:name w:val="header"/>
    <w:basedOn w:val="a"/>
    <w:rsid w:val="008F67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F6783"/>
  </w:style>
  <w:style w:type="paragraph" w:styleId="a8">
    <w:name w:val="footer"/>
    <w:basedOn w:val="a"/>
    <w:rsid w:val="008F6783"/>
    <w:pPr>
      <w:tabs>
        <w:tab w:val="center" w:pos="4677"/>
        <w:tab w:val="right" w:pos="9355"/>
      </w:tabs>
    </w:pPr>
  </w:style>
  <w:style w:type="paragraph" w:customStyle="1" w:styleId="OEM">
    <w:name w:val="Нормальный (OEM)"/>
    <w:basedOn w:val="a"/>
    <w:next w:val="a"/>
    <w:rsid w:val="00773B1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9">
    <w:name w:val="Основной текст_"/>
    <w:link w:val="10"/>
    <w:rsid w:val="00E46C9C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9"/>
    <w:rsid w:val="00E46C9C"/>
    <w:pPr>
      <w:widowControl w:val="0"/>
      <w:shd w:val="clear" w:color="auto" w:fill="FFFFFF"/>
      <w:spacing w:line="262" w:lineRule="auto"/>
      <w:ind w:firstLine="400"/>
      <w:jc w:val="both"/>
    </w:pPr>
    <w:rPr>
      <w:sz w:val="26"/>
      <w:szCs w:val="26"/>
      <w:lang w:val="x-none" w:eastAsia="x-none"/>
    </w:rPr>
  </w:style>
  <w:style w:type="paragraph" w:styleId="aa">
    <w:name w:val="No Spacing"/>
    <w:uiPriority w:val="1"/>
    <w:qFormat/>
    <w:rsid w:val="00CF4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E034E-4F25-4195-8169-EA0479CD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6396</Words>
  <Characters>36460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приложение 2 к постановление гла-вы города Белореченска от 24 марта 2003 года № 492 «О создании эвакуа-ционной комиссии города Белореченска и эвакоприёмных комиссий сель-ских округов административной территории города </vt:lpstr>
    </vt:vector>
  </TitlesOfParts>
  <Company>Inc.</Company>
  <LinksUpToDate>false</LinksUpToDate>
  <CharactersWithSpaces>42771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приложение 2 к постановление гла-вы города Белореченска от 24 марта 2003 года № 492 «О создании эвакуа-ционной комиссии города Белореченска и эвакоприёмных комиссий сель-ских округов административной территории города </dc:title>
  <dc:subject/>
  <dc:creator>333</dc:creator>
  <cp:keywords/>
  <cp:lastModifiedBy>ludmila</cp:lastModifiedBy>
  <cp:revision>6</cp:revision>
  <cp:lastPrinted>2018-07-03T06:27:00Z</cp:lastPrinted>
  <dcterms:created xsi:type="dcterms:W3CDTF">2018-07-23T09:59:00Z</dcterms:created>
  <dcterms:modified xsi:type="dcterms:W3CDTF">2018-07-23T10:33:00Z</dcterms:modified>
</cp:coreProperties>
</file>