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D3" w:rsidRDefault="0058107A" w:rsidP="00745DC6">
      <w:pPr>
        <w:pStyle w:val="11"/>
        <w:shd w:val="clear" w:color="auto" w:fill="auto"/>
        <w:spacing w:after="274"/>
        <w:ind w:left="4536" w:right="940"/>
        <w:jc w:val="both"/>
        <w:rPr>
          <w:rFonts w:ascii="Times New Roman" w:hAnsi="Times New Roman" w:cs="Times New Roman"/>
          <w:sz w:val="28"/>
          <w:szCs w:val="28"/>
        </w:rPr>
      </w:pPr>
      <w:r w:rsidRPr="005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обеспечению деятельности совета </w:t>
      </w:r>
      <w:r w:rsid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5DC6"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45DC6"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745DC6"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58107A" w:rsidRPr="0058107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58107A" w:rsidRPr="0058107A">
        <w:rPr>
          <w:sz w:val="28"/>
          <w:szCs w:val="28"/>
        </w:rPr>
        <w:t>Белореченский</w:t>
      </w:r>
      <w:proofErr w:type="spellEnd"/>
      <w:r w:rsidR="0058107A" w:rsidRPr="0058107A">
        <w:rPr>
          <w:sz w:val="28"/>
          <w:szCs w:val="28"/>
        </w:rPr>
        <w:t xml:space="preserve"> район от 23 июня 2022 г. № 388 «Об утверждении Регламента Совета муниципального образования </w:t>
      </w:r>
      <w:proofErr w:type="spellStart"/>
      <w:r w:rsidR="0058107A" w:rsidRPr="0058107A">
        <w:rPr>
          <w:sz w:val="28"/>
          <w:szCs w:val="28"/>
        </w:rPr>
        <w:t>Белореченский</w:t>
      </w:r>
      <w:proofErr w:type="spellEnd"/>
      <w:r w:rsidR="0058107A" w:rsidRPr="0058107A">
        <w:rPr>
          <w:sz w:val="28"/>
          <w:szCs w:val="28"/>
        </w:rPr>
        <w:t xml:space="preserve"> район»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58107A" w:rsidRPr="0058107A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8107A" w:rsidRPr="0058107A">
        <w:rPr>
          <w:sz w:val="28"/>
        </w:rPr>
        <w:t>Белореченский</w:t>
      </w:r>
      <w:proofErr w:type="spellEnd"/>
      <w:r w:rsidR="0058107A" w:rsidRPr="0058107A">
        <w:rPr>
          <w:sz w:val="28"/>
        </w:rPr>
        <w:t xml:space="preserve"> район от 23 июня 2022 г. № 388 «Об утверждении Регламента Совета муниципального образования </w:t>
      </w:r>
      <w:proofErr w:type="spellStart"/>
      <w:r w:rsidR="0058107A" w:rsidRPr="0058107A">
        <w:rPr>
          <w:sz w:val="28"/>
        </w:rPr>
        <w:t>Белореченский</w:t>
      </w:r>
      <w:proofErr w:type="spellEnd"/>
      <w:r w:rsidR="0058107A" w:rsidRPr="0058107A">
        <w:rPr>
          <w:sz w:val="28"/>
        </w:rPr>
        <w:t xml:space="preserve"> район»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7A0705" w:rsidRPr="00683102" w:rsidRDefault="007A0705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58107A" w:rsidP="00B10BB9">
      <w:pPr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E65684">
        <w:rPr>
          <w:sz w:val="28"/>
          <w:szCs w:val="28"/>
        </w:rPr>
        <w:t xml:space="preserve"> марта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7A0705" w:rsidRDefault="007A0705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1F0AEF">
      <w:pgSz w:w="11906" w:h="16838" w:code="9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F0AEF"/>
    <w:rsid w:val="0026268D"/>
    <w:rsid w:val="003310B2"/>
    <w:rsid w:val="0038761E"/>
    <w:rsid w:val="004401B3"/>
    <w:rsid w:val="00492C89"/>
    <w:rsid w:val="005145C0"/>
    <w:rsid w:val="00562648"/>
    <w:rsid w:val="0058107A"/>
    <w:rsid w:val="005938B5"/>
    <w:rsid w:val="00623C17"/>
    <w:rsid w:val="00683102"/>
    <w:rsid w:val="006A7093"/>
    <w:rsid w:val="00701B9E"/>
    <w:rsid w:val="00745DC6"/>
    <w:rsid w:val="0075666D"/>
    <w:rsid w:val="007A0705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6568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C41B-EB3F-4E63-AE1B-798AD40A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cp:lastPrinted>2023-03-13T07:22:00Z</cp:lastPrinted>
  <dcterms:created xsi:type="dcterms:W3CDTF">2019-06-11T06:54:00Z</dcterms:created>
  <dcterms:modified xsi:type="dcterms:W3CDTF">2023-03-13T07:26:00Z</dcterms:modified>
</cp:coreProperties>
</file>