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88" w:rsidRDefault="00A14336"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 xml:space="preserve">Управление </w:t>
      </w:r>
      <w:r w:rsidR="00A9526A">
        <w:rPr>
          <w:rFonts w:ascii="Times New Roman" w:hAnsi="Times New Roman" w:cs="Times New Roman"/>
          <w:sz w:val="28"/>
          <w:szCs w:val="28"/>
        </w:rPr>
        <w:t>образованием</w:t>
      </w:r>
      <w:r>
        <w:rPr>
          <w:rFonts w:ascii="Times New Roman" w:hAnsi="Times New Roman" w:cs="Times New Roman"/>
          <w:sz w:val="28"/>
          <w:szCs w:val="28"/>
        </w:rPr>
        <w:t xml:space="preserve"> </w:t>
      </w:r>
      <w:r w:rsidR="00F4567E">
        <w:rPr>
          <w:rFonts w:ascii="Times New Roman" w:hAnsi="Times New Roman" w:cs="Times New Roman"/>
          <w:sz w:val="28"/>
          <w:szCs w:val="28"/>
        </w:rPr>
        <w:t xml:space="preserve"> </w:t>
      </w:r>
      <w:r w:rsidR="00B07B92">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sidR="00B07B92">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rsidR="00FF2F88" w:rsidRDefault="00FF2F88" w:rsidP="00FF2F88">
      <w:pPr>
        <w:spacing w:after="0" w:line="240" w:lineRule="auto"/>
        <w:ind w:left="708" w:firstLine="4395"/>
        <w:rPr>
          <w:rFonts w:ascii="Times New Roman" w:hAnsi="Times New Roman" w:cs="Times New Roman"/>
          <w:sz w:val="28"/>
          <w:szCs w:val="28"/>
        </w:rPr>
      </w:pPr>
    </w:p>
    <w:p w:rsidR="00FF6312" w:rsidRDefault="00FF6312" w:rsidP="0056623C">
      <w:pPr>
        <w:tabs>
          <w:tab w:val="left" w:pos="2340"/>
        </w:tabs>
        <w:spacing w:after="0" w:line="240" w:lineRule="auto"/>
        <w:jc w:val="center"/>
        <w:rPr>
          <w:rStyle w:val="s10"/>
          <w:rFonts w:ascii="Times New Roman" w:hAnsi="Times New Roman" w:cs="Times New Roman"/>
          <w:sz w:val="28"/>
          <w:szCs w:val="28"/>
        </w:rPr>
      </w:pPr>
    </w:p>
    <w:p w:rsidR="00A14336" w:rsidRDefault="00A14336" w:rsidP="0056623C">
      <w:pPr>
        <w:tabs>
          <w:tab w:val="left" w:pos="2340"/>
        </w:tabs>
        <w:spacing w:after="0" w:line="240" w:lineRule="auto"/>
        <w:jc w:val="center"/>
        <w:rPr>
          <w:rStyle w:val="s10"/>
          <w:rFonts w:ascii="Times New Roman" w:hAnsi="Times New Roman" w:cs="Times New Roman"/>
          <w:sz w:val="28"/>
          <w:szCs w:val="28"/>
        </w:rPr>
      </w:pPr>
    </w:p>
    <w:p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муниципального </w:t>
      </w:r>
    </w:p>
    <w:p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образования Белореченский район «</w:t>
      </w:r>
      <w:bookmarkStart w:id="0" w:name="_Hlk106348533"/>
      <w:r w:rsidR="00233A82" w:rsidRPr="00233A82">
        <w:rPr>
          <w:rFonts w:ascii="Times New Roman" w:hAnsi="Times New Roman" w:cs="Times New Roman"/>
          <w:b w:val="0"/>
          <w:sz w:val="28"/>
          <w:szCs w:val="28"/>
        </w:rPr>
        <w:t>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00A9526A" w:rsidRPr="00A9526A">
        <w:rPr>
          <w:rFonts w:ascii="Times New Roman" w:hAnsi="Times New Roman" w:cs="Times New Roman"/>
          <w:b w:val="0"/>
          <w:sz w:val="28"/>
          <w:szCs w:val="28"/>
        </w:rPr>
        <w:t>»</w:t>
      </w:r>
    </w:p>
    <w:bookmarkEnd w:id="0"/>
    <w:p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rsidR="00335290" w:rsidRDefault="00FF2F88" w:rsidP="00FE29E1">
      <w:pPr>
        <w:pStyle w:val="ConsPlusTitle"/>
        <w:widowControl/>
        <w:jc w:val="both"/>
        <w:rPr>
          <w:rFonts w:ascii="Times New Roman" w:hAnsi="Times New Roman" w:cs="Times New Roman"/>
          <w:b w:val="0"/>
          <w:sz w:val="28"/>
          <w:szCs w:val="28"/>
        </w:rPr>
      </w:pPr>
      <w:r>
        <w:rPr>
          <w:szCs w:val="28"/>
        </w:rPr>
        <w:br/>
      </w:r>
      <w:r w:rsidRPr="00FE29E1">
        <w:rPr>
          <w:b w:val="0"/>
          <w:sz w:val="28"/>
          <w:szCs w:val="28"/>
        </w:rPr>
        <w:t xml:space="preserve">           </w:t>
      </w:r>
      <w:proofErr w:type="gramStart"/>
      <w:r w:rsidRPr="00FE29E1">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w:t>
      </w:r>
      <w:r w:rsidR="00355569" w:rsidRPr="00FE29E1">
        <w:rPr>
          <w:rFonts w:ascii="Times New Roman" w:hAnsi="Times New Roman" w:cs="Times New Roman"/>
          <w:b w:val="0"/>
          <w:sz w:val="28"/>
          <w:szCs w:val="28"/>
        </w:rPr>
        <w:t xml:space="preserve"> </w:t>
      </w:r>
      <w:r w:rsidR="000812CF" w:rsidRPr="00FE29E1">
        <w:rPr>
          <w:rFonts w:ascii="Times New Roman" w:hAnsi="Times New Roman" w:cs="Times New Roman"/>
          <w:b w:val="0"/>
          <w:sz w:val="28"/>
          <w:szCs w:val="28"/>
        </w:rPr>
        <w:t>«</w:t>
      </w:r>
      <w:r w:rsidR="00233A82" w:rsidRPr="00233A82">
        <w:rPr>
          <w:rFonts w:ascii="Times New Roman" w:hAnsi="Times New Roman" w:cs="Times New Roman"/>
          <w:b w:val="0"/>
          <w:sz w:val="28"/>
          <w:szCs w:val="28"/>
        </w:rPr>
        <w:t>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00A9526A" w:rsidRPr="00A9526A">
        <w:rPr>
          <w:rFonts w:ascii="Times New Roman" w:hAnsi="Times New Roman" w:cs="Times New Roman"/>
          <w:b w:val="0"/>
          <w:sz w:val="28"/>
          <w:szCs w:val="28"/>
        </w:rPr>
        <w:t>»</w:t>
      </w:r>
      <w:r w:rsidR="007A37DD" w:rsidRPr="007A37DD">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(далее –</w:t>
      </w:r>
      <w:r w:rsidR="00FF6312">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 xml:space="preserve">проект) </w:t>
      </w:r>
      <w:r w:rsidRPr="00FE29E1">
        <w:rPr>
          <w:rFonts w:ascii="Times New Roman" w:hAnsi="Times New Roman" w:cs="Times New Roman"/>
          <w:b w:val="0"/>
          <w:sz w:val="28"/>
          <w:szCs w:val="28"/>
        </w:rPr>
        <w:t>установил следующее.</w:t>
      </w:r>
      <w:proofErr w:type="gramEnd"/>
    </w:p>
    <w:p w:rsidR="00437327" w:rsidRPr="00F4567E" w:rsidRDefault="00437327" w:rsidP="00F4567E">
      <w:pPr>
        <w:pStyle w:val="a3"/>
        <w:numPr>
          <w:ilvl w:val="0"/>
          <w:numId w:val="3"/>
        </w:numPr>
        <w:spacing w:after="0" w:line="240" w:lineRule="auto"/>
        <w:ind w:left="0" w:firstLine="708"/>
        <w:jc w:val="both"/>
        <w:rPr>
          <w:rFonts w:ascii="Times New Roman" w:hAnsi="Times New Roman" w:cs="Times New Roman"/>
          <w:sz w:val="28"/>
          <w:szCs w:val="28"/>
        </w:rPr>
      </w:pPr>
      <w:r w:rsidRPr="00F4567E">
        <w:rPr>
          <w:rFonts w:ascii="Times New Roman" w:hAnsi="Times New Roman" w:cs="Times New Roman"/>
          <w:sz w:val="28"/>
          <w:szCs w:val="28"/>
        </w:rPr>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437327" w:rsidRDefault="00437327" w:rsidP="00437327">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37327">
        <w:rPr>
          <w:rFonts w:ascii="Times New Roman" w:hAnsi="Times New Roman" w:cs="Times New Roman"/>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rsidR="00437327" w:rsidRDefault="00437327" w:rsidP="00A14336">
      <w:pPr>
        <w:pStyle w:val="1"/>
        <w:numPr>
          <w:ilvl w:val="0"/>
          <w:numId w:val="3"/>
        </w:numPr>
        <w:shd w:val="clear" w:color="auto" w:fill="auto"/>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В ходе антикоррупционной экспертизы проекта нормативного правового акта  </w:t>
      </w:r>
      <w:proofErr w:type="spellStart"/>
      <w:r>
        <w:rPr>
          <w:rFonts w:ascii="Times New Roman" w:hAnsi="Times New Roman" w:cs="Times New Roman"/>
          <w:sz w:val="28"/>
          <w:szCs w:val="28"/>
        </w:rPr>
        <w:t>коррупциогенные</w:t>
      </w:r>
      <w:proofErr w:type="spellEnd"/>
      <w:r>
        <w:rPr>
          <w:rFonts w:ascii="Times New Roman" w:hAnsi="Times New Roman" w:cs="Times New Roman"/>
          <w:sz w:val="28"/>
          <w:szCs w:val="28"/>
        </w:rPr>
        <w:t xml:space="preserve"> факторы не обнаружены.</w:t>
      </w:r>
    </w:p>
    <w:p w:rsidR="00437327" w:rsidRDefault="00437327" w:rsidP="00A14336">
      <w:pPr>
        <w:pStyle w:val="1"/>
        <w:numPr>
          <w:ilvl w:val="0"/>
          <w:numId w:val="3"/>
        </w:numPr>
        <w:shd w:val="clear" w:color="auto" w:fill="auto"/>
        <w:tabs>
          <w:tab w:val="left" w:pos="4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 нормативного правового акта может быть рекомендован для официального принятия.</w:t>
      </w:r>
    </w:p>
    <w:p w:rsidR="00056244" w:rsidRDefault="00056244" w:rsidP="00056244">
      <w:pPr>
        <w:spacing w:after="0" w:line="240" w:lineRule="auto"/>
        <w:rPr>
          <w:rFonts w:ascii="Times New Roman" w:hAnsi="Times New Roman" w:cs="Times New Roman"/>
          <w:sz w:val="28"/>
          <w:szCs w:val="28"/>
        </w:rPr>
      </w:pPr>
    </w:p>
    <w:p w:rsidR="00233A82" w:rsidRDefault="00233A82" w:rsidP="00056244">
      <w:pPr>
        <w:spacing w:after="0" w:line="240" w:lineRule="auto"/>
        <w:rPr>
          <w:rFonts w:ascii="Times New Roman" w:hAnsi="Times New Roman" w:cs="Times New Roman"/>
          <w:sz w:val="28"/>
          <w:szCs w:val="28"/>
        </w:rPr>
      </w:pPr>
    </w:p>
    <w:p w:rsidR="00056244" w:rsidRPr="00056244" w:rsidRDefault="001808DE"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056244" w:rsidRPr="00056244">
        <w:rPr>
          <w:rFonts w:ascii="Times New Roman" w:hAnsi="Times New Roman" w:cs="Times New Roman"/>
          <w:sz w:val="28"/>
          <w:szCs w:val="28"/>
        </w:rPr>
        <w:t xml:space="preserve">ачальник правового управления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администрации муниципального образования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Белореченский район                                                                </w:t>
      </w:r>
      <w:r w:rsidR="00233A82">
        <w:rPr>
          <w:rFonts w:ascii="Times New Roman" w:hAnsi="Times New Roman" w:cs="Times New Roman"/>
          <w:sz w:val="28"/>
          <w:szCs w:val="28"/>
        </w:rPr>
        <w:t xml:space="preserve">    </w:t>
      </w:r>
      <w:r w:rsidR="001808DE">
        <w:rPr>
          <w:rFonts w:ascii="Times New Roman" w:hAnsi="Times New Roman" w:cs="Times New Roman"/>
          <w:sz w:val="28"/>
          <w:szCs w:val="28"/>
        </w:rPr>
        <w:t xml:space="preserve">      </w:t>
      </w:r>
      <w:bookmarkStart w:id="1" w:name="_GoBack"/>
      <w:bookmarkEnd w:id="1"/>
      <w:proofErr w:type="spellStart"/>
      <w:r w:rsidR="001808DE">
        <w:rPr>
          <w:rFonts w:ascii="Times New Roman" w:hAnsi="Times New Roman" w:cs="Times New Roman"/>
          <w:sz w:val="28"/>
          <w:szCs w:val="28"/>
        </w:rPr>
        <w:t>Ю.В.Низаева</w:t>
      </w:r>
      <w:proofErr w:type="spellEnd"/>
    </w:p>
    <w:p w:rsidR="00A14336"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808DE">
        <w:rPr>
          <w:rFonts w:ascii="Times New Roman" w:hAnsi="Times New Roman" w:cs="Times New Roman"/>
          <w:sz w:val="28"/>
          <w:szCs w:val="28"/>
        </w:rPr>
        <w:t>8</w:t>
      </w:r>
      <w:r>
        <w:rPr>
          <w:rFonts w:ascii="Times New Roman" w:hAnsi="Times New Roman" w:cs="Times New Roman"/>
          <w:sz w:val="28"/>
          <w:szCs w:val="28"/>
        </w:rPr>
        <w:t xml:space="preserve"> декабря</w:t>
      </w:r>
      <w:r w:rsidR="00056244" w:rsidRPr="00056244">
        <w:rPr>
          <w:rFonts w:ascii="Times New Roman" w:hAnsi="Times New Roman" w:cs="Times New Roman"/>
          <w:sz w:val="28"/>
          <w:szCs w:val="28"/>
        </w:rPr>
        <w:t xml:space="preserve"> 2023 г.</w:t>
      </w:r>
    </w:p>
    <w:p w:rsidR="007A37DD" w:rsidRDefault="007A37DD" w:rsidP="00056244">
      <w:pPr>
        <w:spacing w:after="0" w:line="240" w:lineRule="auto"/>
        <w:rPr>
          <w:rFonts w:ascii="Times New Roman" w:hAnsi="Times New Roman" w:cs="Times New Roman"/>
          <w:sz w:val="28"/>
          <w:szCs w:val="28"/>
        </w:rPr>
      </w:pPr>
    </w:p>
    <w:p w:rsidR="007A37DD"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Фролова А.В.</w:t>
      </w:r>
    </w:p>
    <w:p w:rsidR="007A37DD" w:rsidRDefault="007A37DD" w:rsidP="00056244">
      <w:pPr>
        <w:spacing w:after="0" w:line="240" w:lineRule="auto"/>
        <w:rPr>
          <w:rFonts w:ascii="Times New Roman" w:hAnsi="Times New Roman" w:cs="Times New Roman"/>
          <w:sz w:val="20"/>
          <w:szCs w:val="20"/>
        </w:rPr>
      </w:pPr>
      <w:r>
        <w:rPr>
          <w:rFonts w:ascii="Times New Roman" w:hAnsi="Times New Roman" w:cs="Times New Roman"/>
          <w:sz w:val="28"/>
          <w:szCs w:val="28"/>
        </w:rPr>
        <w:t>2-27-15</w:t>
      </w:r>
    </w:p>
    <w:sectPr w:rsidR="007A37DD" w:rsidSect="00A9526A">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244"/>
    <w:rsid w:val="0005661B"/>
    <w:rsid w:val="00064376"/>
    <w:rsid w:val="000812CF"/>
    <w:rsid w:val="000971A4"/>
    <w:rsid w:val="001641DA"/>
    <w:rsid w:val="001679C2"/>
    <w:rsid w:val="001808DE"/>
    <w:rsid w:val="00196189"/>
    <w:rsid w:val="0020624B"/>
    <w:rsid w:val="00233A82"/>
    <w:rsid w:val="00237423"/>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E086E"/>
    <w:rsid w:val="00700349"/>
    <w:rsid w:val="00744249"/>
    <w:rsid w:val="007516A9"/>
    <w:rsid w:val="007A37DD"/>
    <w:rsid w:val="007A5E66"/>
    <w:rsid w:val="00821244"/>
    <w:rsid w:val="00873D25"/>
    <w:rsid w:val="008835F3"/>
    <w:rsid w:val="008F7BC6"/>
    <w:rsid w:val="00905E3C"/>
    <w:rsid w:val="009273C8"/>
    <w:rsid w:val="00954E27"/>
    <w:rsid w:val="00972932"/>
    <w:rsid w:val="009B5647"/>
    <w:rsid w:val="009C3E0D"/>
    <w:rsid w:val="00A14336"/>
    <w:rsid w:val="00A14550"/>
    <w:rsid w:val="00A45D1A"/>
    <w:rsid w:val="00A9526A"/>
    <w:rsid w:val="00B07B92"/>
    <w:rsid w:val="00B758D6"/>
    <w:rsid w:val="00BB4D0B"/>
    <w:rsid w:val="00BE4658"/>
    <w:rsid w:val="00C007C2"/>
    <w:rsid w:val="00C56438"/>
    <w:rsid w:val="00C911B7"/>
    <w:rsid w:val="00D067E6"/>
    <w:rsid w:val="00D6518C"/>
    <w:rsid w:val="00D84BC8"/>
    <w:rsid w:val="00DA2865"/>
    <w:rsid w:val="00DB63E5"/>
    <w:rsid w:val="00DE5B38"/>
    <w:rsid w:val="00E277D6"/>
    <w:rsid w:val="00E830D0"/>
    <w:rsid w:val="00EE0AE8"/>
    <w:rsid w:val="00F15561"/>
    <w:rsid w:val="00F443A5"/>
    <w:rsid w:val="00F4567E"/>
    <w:rsid w:val="00F64D1B"/>
    <w:rsid w:val="00F809BD"/>
    <w:rsid w:val="00FB2D81"/>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341</Words>
  <Characters>1945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101</cp:revision>
  <cp:lastPrinted>2023-12-15T08:12:00Z</cp:lastPrinted>
  <dcterms:created xsi:type="dcterms:W3CDTF">2021-12-01T08:31:00Z</dcterms:created>
  <dcterms:modified xsi:type="dcterms:W3CDTF">2024-01-18T12:09:00Z</dcterms:modified>
</cp:coreProperties>
</file>