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216C04" w14:textId="62053B7C" w:rsidR="00C93B9B" w:rsidRDefault="00C93B9B" w:rsidP="0097196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3B9B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DC7EF57" wp14:editId="3E6CB37E">
                <wp:simplePos x="0" y="0"/>
                <wp:positionH relativeFrom="column">
                  <wp:posOffset>3108325</wp:posOffset>
                </wp:positionH>
                <wp:positionV relativeFrom="paragraph">
                  <wp:posOffset>-321310</wp:posOffset>
                </wp:positionV>
                <wp:extent cx="2978150" cy="1482725"/>
                <wp:effectExtent l="0" t="0" r="12700" b="22225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8150" cy="1482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0DC32C" w14:textId="07830586" w:rsidR="00C93B9B" w:rsidRPr="00806020" w:rsidRDefault="00C93B9B" w:rsidP="00EA2AD4">
                            <w:pPr>
                              <w:spacing w:after="0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</w:pPr>
                            <w:r w:rsidRPr="00806020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  <w:t xml:space="preserve">Приложение </w:t>
                            </w:r>
                          </w:p>
                          <w:p w14:paraId="2E7037FC" w14:textId="77777777" w:rsidR="00EA2AD4" w:rsidRDefault="009118A1" w:rsidP="00EA2AD4">
                            <w:pPr>
                              <w:spacing w:after="0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</w:pPr>
                            <w:r w:rsidRPr="009118A1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  <w:t xml:space="preserve">к постановлению </w:t>
                            </w:r>
                            <w:r w:rsidR="00EA2AD4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  <w:t xml:space="preserve">администрации муниципального образования Белореченский район </w:t>
                            </w:r>
                          </w:p>
                          <w:p w14:paraId="2E33765B" w14:textId="29F2D88A" w:rsidR="00C93B9B" w:rsidRPr="00806020" w:rsidRDefault="00EA2AD4" w:rsidP="00EA2AD4">
                            <w:pPr>
                              <w:spacing w:after="0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  <w:t>от _________</w:t>
                            </w:r>
                            <w:r w:rsidR="00C2143F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  <w:t>№ 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44.75pt;margin-top:-25.3pt;width:234.5pt;height:116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" strokecolor="white [3212]">
                <v:textbox>
                  <w:txbxContent>
                    <w:p w14:paraId="230DC32C" w14:textId="07830586" w:rsidR="00C93B9B" w:rsidRPr="00806020" w:rsidRDefault="00C93B9B" w:rsidP="00EA2AD4">
                      <w:pPr>
                        <w:spacing w:after="0"/>
                        <w:jc w:val="both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</w:pPr>
                      <w:r w:rsidRPr="00806020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  <w:t xml:space="preserve">Приложение </w:t>
                      </w:r>
                    </w:p>
                    <w:p w14:paraId="2E7037FC" w14:textId="77777777" w:rsidR="00EA2AD4" w:rsidRDefault="009118A1" w:rsidP="00EA2AD4">
                      <w:pPr>
                        <w:spacing w:after="0"/>
                        <w:jc w:val="both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</w:pPr>
                      <w:r w:rsidRPr="009118A1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  <w:t xml:space="preserve">к постановлению </w:t>
                      </w:r>
                      <w:r w:rsidR="00EA2AD4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  <w:t xml:space="preserve">администрации муниципального образования Белореченский район </w:t>
                      </w:r>
                    </w:p>
                    <w:p w14:paraId="2E33765B" w14:textId="29F2D88A" w:rsidR="00C93B9B" w:rsidRPr="00806020" w:rsidRDefault="00EA2AD4" w:rsidP="00EA2AD4">
                      <w:pPr>
                        <w:spacing w:after="0"/>
                        <w:jc w:val="both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  <w:t>от _________</w:t>
                      </w:r>
                      <w:r w:rsidR="00C2143F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  <w:t xml:space="preserve">  </w:t>
                      </w:r>
                      <w:r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  <w:t>№ ____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D476112" w14:textId="77777777" w:rsidR="00C93B9B" w:rsidRDefault="00C93B9B" w:rsidP="0097196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D5E694" w14:textId="77777777" w:rsidR="00C93B9B" w:rsidRDefault="00C93B9B" w:rsidP="0097196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4545DF" w14:textId="77777777" w:rsidR="00C93B9B" w:rsidRDefault="00C93B9B" w:rsidP="0097196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25EFDC" w14:textId="77777777" w:rsidR="00C93B9B" w:rsidRDefault="00C93B9B" w:rsidP="0097196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78F7B1" w14:textId="77777777" w:rsidR="00C93B9B" w:rsidRDefault="00C93B9B" w:rsidP="0097196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B87CF4" w14:textId="77777777" w:rsidR="00C93B9B" w:rsidRDefault="00C93B9B" w:rsidP="0097196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D0F5CB" w14:textId="173551F8" w:rsidR="00EA2AD4" w:rsidRDefault="00EA2AD4" w:rsidP="00EA2AD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МУНИЦИПАЛЬНАЯ ПРОГРАММА</w:t>
      </w:r>
    </w:p>
    <w:p w14:paraId="63C3A77B" w14:textId="77777777" w:rsidR="00EA2AD4" w:rsidRDefault="00EA2AD4" w:rsidP="00EA2AD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2AD4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A2AD4">
        <w:rPr>
          <w:rFonts w:ascii="Times New Roman" w:hAnsi="Times New Roman" w:cs="Times New Roman"/>
          <w:b/>
          <w:sz w:val="28"/>
          <w:szCs w:val="28"/>
        </w:rPr>
        <w:t>образования Белореченский район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727F0E8" w14:textId="63FCFC83" w:rsidR="00C93B9B" w:rsidRDefault="00EA2AD4" w:rsidP="00EA2AD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2AD4">
        <w:rPr>
          <w:rFonts w:ascii="Times New Roman" w:hAnsi="Times New Roman" w:cs="Times New Roman"/>
          <w:b/>
          <w:sz w:val="28"/>
          <w:szCs w:val="28"/>
        </w:rPr>
        <w:t>«Устойчивое развитие территории муниципального образования Белореченский район в сфере градостроительства и землепользования»</w:t>
      </w:r>
    </w:p>
    <w:p w14:paraId="6DE8CF4F" w14:textId="77777777" w:rsidR="00C93B9B" w:rsidRDefault="00C93B9B" w:rsidP="0097196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75D058" w14:textId="75B2F834" w:rsidR="00971966" w:rsidRPr="00F20D1D" w:rsidRDefault="00971966" w:rsidP="0097196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0D1D">
        <w:rPr>
          <w:rFonts w:ascii="Times New Roman" w:hAnsi="Times New Roman" w:cs="Times New Roman"/>
          <w:b/>
          <w:sz w:val="28"/>
          <w:szCs w:val="28"/>
        </w:rPr>
        <w:t>ПАСПОРТ</w:t>
      </w:r>
    </w:p>
    <w:p w14:paraId="4CC67A0A" w14:textId="77777777" w:rsidR="00971966" w:rsidRPr="00EA2AD4" w:rsidRDefault="00971966" w:rsidP="0097196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2AD4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муниципального </w:t>
      </w:r>
    </w:p>
    <w:p w14:paraId="7544A2B4" w14:textId="77777777" w:rsidR="00971966" w:rsidRPr="00EA2AD4" w:rsidRDefault="00971966" w:rsidP="0097196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2AD4">
        <w:rPr>
          <w:rFonts w:ascii="Times New Roman" w:hAnsi="Times New Roman" w:cs="Times New Roman"/>
          <w:b/>
          <w:sz w:val="28"/>
          <w:szCs w:val="28"/>
        </w:rPr>
        <w:t>образования Белореченский район</w:t>
      </w:r>
    </w:p>
    <w:p w14:paraId="6522C1C2" w14:textId="77777777" w:rsidR="00971966" w:rsidRPr="00EA2AD4" w:rsidRDefault="007B21EC" w:rsidP="007B21EC">
      <w:pPr>
        <w:spacing w:after="0" w:line="231" w:lineRule="auto"/>
        <w:ind w:right="64" w:hanging="2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2AD4">
        <w:rPr>
          <w:rFonts w:ascii="Times New Roman" w:hAnsi="Times New Roman" w:cs="Times New Roman"/>
          <w:b/>
          <w:sz w:val="28"/>
          <w:szCs w:val="28"/>
        </w:rPr>
        <w:t>«</w:t>
      </w:r>
      <w:r w:rsidR="00542BA4" w:rsidRPr="00EA2A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Устойчивое развитие территории муниципального образования Белореченский район в сфере градостроительства и землепользования</w:t>
      </w:r>
      <w:r w:rsidR="00971966" w:rsidRPr="00EA2AD4">
        <w:rPr>
          <w:rFonts w:ascii="Times New Roman" w:hAnsi="Times New Roman" w:cs="Times New Roman"/>
          <w:b/>
          <w:sz w:val="28"/>
          <w:szCs w:val="28"/>
        </w:rPr>
        <w:t>»</w:t>
      </w:r>
    </w:p>
    <w:p w14:paraId="74C14742" w14:textId="77777777" w:rsidR="00F60704" w:rsidRPr="007B21EC" w:rsidRDefault="00F60704" w:rsidP="007B21EC">
      <w:pPr>
        <w:spacing w:after="0" w:line="231" w:lineRule="auto"/>
        <w:ind w:right="64" w:hanging="2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14:paraId="01701EC0" w14:textId="77777777" w:rsidR="00971966" w:rsidRPr="00F55794" w:rsidRDefault="00971966" w:rsidP="009719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2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11"/>
        <w:gridCol w:w="992"/>
        <w:gridCol w:w="1304"/>
        <w:gridCol w:w="1077"/>
        <w:gridCol w:w="1191"/>
        <w:gridCol w:w="1049"/>
      </w:tblGrid>
      <w:tr w:rsidR="00971966" w:rsidRPr="00686F23" w14:paraId="0DA957A4" w14:textId="77777777" w:rsidTr="00EA2AD4">
        <w:tc>
          <w:tcPr>
            <w:tcW w:w="4111" w:type="dxa"/>
          </w:tcPr>
          <w:p w14:paraId="4558551C" w14:textId="77777777" w:rsidR="00971966" w:rsidRPr="00407143" w:rsidRDefault="00971966" w:rsidP="00971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7143">
              <w:rPr>
                <w:rFonts w:ascii="Times New Roman" w:hAnsi="Times New Roman" w:cs="Times New Roman"/>
                <w:sz w:val="26"/>
                <w:szCs w:val="26"/>
              </w:rPr>
              <w:t xml:space="preserve">Координатор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муниципальной</w:t>
            </w:r>
            <w:r w:rsidRPr="00407143">
              <w:rPr>
                <w:rFonts w:ascii="Times New Roman" w:hAnsi="Times New Roman" w:cs="Times New Roman"/>
                <w:sz w:val="26"/>
                <w:szCs w:val="26"/>
              </w:rPr>
              <w:t xml:space="preserve"> программы</w:t>
            </w:r>
          </w:p>
        </w:tc>
        <w:tc>
          <w:tcPr>
            <w:tcW w:w="5613" w:type="dxa"/>
            <w:gridSpan w:val="5"/>
          </w:tcPr>
          <w:p w14:paraId="68C5F733" w14:textId="77777777" w:rsidR="00300BC8" w:rsidRPr="00300BC8" w:rsidRDefault="00300BC8" w:rsidP="0025228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Администрация муниципального образования Белореченский район (управление архитектуры и градостроительства администрации муниципального образования Белореченский район)</w:t>
            </w:r>
          </w:p>
        </w:tc>
      </w:tr>
      <w:tr w:rsidR="00971966" w:rsidRPr="00686F23" w14:paraId="34355C5B" w14:textId="77777777" w:rsidTr="00EA2AD4">
        <w:tc>
          <w:tcPr>
            <w:tcW w:w="4111" w:type="dxa"/>
          </w:tcPr>
          <w:p w14:paraId="3493E893" w14:textId="77777777"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7143">
              <w:rPr>
                <w:rFonts w:ascii="Times New Roman" w:hAnsi="Times New Roman" w:cs="Times New Roman"/>
                <w:sz w:val="26"/>
                <w:szCs w:val="26"/>
              </w:rPr>
              <w:t>Координаторы подпрограмм</w:t>
            </w:r>
          </w:p>
        </w:tc>
        <w:tc>
          <w:tcPr>
            <w:tcW w:w="5613" w:type="dxa"/>
            <w:gridSpan w:val="5"/>
          </w:tcPr>
          <w:p w14:paraId="294E1982" w14:textId="77777777" w:rsidR="00971966" w:rsidRPr="00407143" w:rsidRDefault="00300BC8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971966" w:rsidRPr="00686F23" w14:paraId="728B40F9" w14:textId="77777777" w:rsidTr="00EA2AD4">
        <w:tc>
          <w:tcPr>
            <w:tcW w:w="4111" w:type="dxa"/>
          </w:tcPr>
          <w:p w14:paraId="7E24D783" w14:textId="77777777" w:rsidR="00971966" w:rsidRPr="00407143" w:rsidRDefault="00971966" w:rsidP="00971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7143">
              <w:rPr>
                <w:rFonts w:ascii="Times New Roman" w:hAnsi="Times New Roman" w:cs="Times New Roman"/>
                <w:sz w:val="26"/>
                <w:szCs w:val="26"/>
              </w:rPr>
              <w:t xml:space="preserve">Участники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муниципальной</w:t>
            </w:r>
            <w:r w:rsidRPr="00407143">
              <w:rPr>
                <w:rFonts w:ascii="Times New Roman" w:hAnsi="Times New Roman" w:cs="Times New Roman"/>
                <w:sz w:val="26"/>
                <w:szCs w:val="26"/>
              </w:rPr>
              <w:t xml:space="preserve"> программы</w:t>
            </w:r>
          </w:p>
        </w:tc>
        <w:tc>
          <w:tcPr>
            <w:tcW w:w="5613" w:type="dxa"/>
            <w:gridSpan w:val="5"/>
          </w:tcPr>
          <w:p w14:paraId="666CAF3A" w14:textId="41F81249" w:rsidR="00971966" w:rsidRPr="00407143" w:rsidRDefault="005D5B3E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имущественных отношений муниципального образования Белореченский район</w:t>
            </w:r>
          </w:p>
        </w:tc>
      </w:tr>
      <w:tr w:rsidR="00971966" w:rsidRPr="00686F23" w14:paraId="5CD637C9" w14:textId="77777777" w:rsidTr="00EA2AD4">
        <w:tc>
          <w:tcPr>
            <w:tcW w:w="4111" w:type="dxa"/>
          </w:tcPr>
          <w:p w14:paraId="634888CA" w14:textId="77777777" w:rsidR="00971966" w:rsidRPr="00407143" w:rsidRDefault="00971966" w:rsidP="00971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7143">
              <w:rPr>
                <w:rFonts w:ascii="Times New Roman" w:hAnsi="Times New Roman" w:cs="Times New Roman"/>
                <w:sz w:val="26"/>
                <w:szCs w:val="26"/>
              </w:rPr>
              <w:t xml:space="preserve">Подпрограммы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муниципальной</w:t>
            </w:r>
            <w:r w:rsidRPr="00407143">
              <w:rPr>
                <w:rFonts w:ascii="Times New Roman" w:hAnsi="Times New Roman" w:cs="Times New Roman"/>
                <w:sz w:val="26"/>
                <w:szCs w:val="26"/>
              </w:rPr>
              <w:t xml:space="preserve"> программы</w:t>
            </w:r>
          </w:p>
        </w:tc>
        <w:tc>
          <w:tcPr>
            <w:tcW w:w="5613" w:type="dxa"/>
            <w:gridSpan w:val="5"/>
          </w:tcPr>
          <w:p w14:paraId="70B4A2CB" w14:textId="77777777" w:rsidR="00971966" w:rsidRPr="00407143" w:rsidRDefault="00300BC8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971966" w:rsidRPr="00686F23" w14:paraId="05810ECF" w14:textId="77777777" w:rsidTr="00EA2AD4">
        <w:tc>
          <w:tcPr>
            <w:tcW w:w="4111" w:type="dxa"/>
          </w:tcPr>
          <w:p w14:paraId="2127058B" w14:textId="77777777"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7143">
              <w:rPr>
                <w:rFonts w:ascii="Times New Roman" w:hAnsi="Times New Roman" w:cs="Times New Roman"/>
                <w:sz w:val="26"/>
                <w:szCs w:val="26"/>
              </w:rPr>
              <w:t>Ведомственные целевые программы</w:t>
            </w:r>
          </w:p>
        </w:tc>
        <w:tc>
          <w:tcPr>
            <w:tcW w:w="5613" w:type="dxa"/>
            <w:gridSpan w:val="5"/>
          </w:tcPr>
          <w:p w14:paraId="710C7212" w14:textId="77777777" w:rsidR="00971966" w:rsidRPr="00407143" w:rsidRDefault="00300BC8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971966" w:rsidRPr="00686F23" w14:paraId="71955F7C" w14:textId="77777777" w:rsidTr="00EA2AD4">
        <w:tc>
          <w:tcPr>
            <w:tcW w:w="4111" w:type="dxa"/>
          </w:tcPr>
          <w:p w14:paraId="4321CED3" w14:textId="77777777" w:rsidR="00971966" w:rsidRPr="00407143" w:rsidRDefault="00971966" w:rsidP="00971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7143">
              <w:rPr>
                <w:rFonts w:ascii="Times New Roman" w:hAnsi="Times New Roman" w:cs="Times New Roman"/>
                <w:sz w:val="26"/>
                <w:szCs w:val="26"/>
              </w:rPr>
              <w:t xml:space="preserve">Цель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муниципальной</w:t>
            </w:r>
            <w:r w:rsidRPr="00407143">
              <w:rPr>
                <w:rFonts w:ascii="Times New Roman" w:hAnsi="Times New Roman" w:cs="Times New Roman"/>
                <w:sz w:val="26"/>
                <w:szCs w:val="26"/>
              </w:rPr>
              <w:t xml:space="preserve"> программы</w:t>
            </w:r>
          </w:p>
        </w:tc>
        <w:tc>
          <w:tcPr>
            <w:tcW w:w="5613" w:type="dxa"/>
            <w:gridSpan w:val="5"/>
          </w:tcPr>
          <w:p w14:paraId="03085444" w14:textId="77777777" w:rsidR="00971966" w:rsidRPr="00407143" w:rsidRDefault="00300BC8" w:rsidP="00770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Создание условий устойчивого развития территорий сельских поселений, входящих в состав муниципального образования Белореченский район</w:t>
            </w:r>
            <w:r w:rsidR="00770A0F">
              <w:t xml:space="preserve"> </w:t>
            </w:r>
            <w:r w:rsidR="00770A0F" w:rsidRPr="00770A0F">
              <w:rPr>
                <w:rFonts w:ascii="Times New Roman" w:hAnsi="Times New Roman" w:cs="Times New Roman"/>
                <w:sz w:val="26"/>
                <w:szCs w:val="26"/>
              </w:rPr>
              <w:t>и обеспечения учета интересов граждан и их объединений, Российской Федерации, субъекта Российской Федерации, муниципального рай</w:t>
            </w:r>
            <w:r w:rsidR="00770A0F">
              <w:rPr>
                <w:rFonts w:ascii="Times New Roman" w:hAnsi="Times New Roman" w:cs="Times New Roman"/>
                <w:sz w:val="26"/>
                <w:szCs w:val="26"/>
              </w:rPr>
              <w:t xml:space="preserve">она, поселения, </w:t>
            </w:r>
            <w:r w:rsidR="00770A0F" w:rsidRPr="00770A0F">
              <w:rPr>
                <w:rFonts w:ascii="Times New Roman" w:hAnsi="Times New Roman" w:cs="Times New Roman"/>
                <w:sz w:val="26"/>
                <w:szCs w:val="26"/>
              </w:rPr>
              <w:t>правообладателей объектов недвижимости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 сфере градостроительства и землепользования.</w:t>
            </w:r>
          </w:p>
        </w:tc>
      </w:tr>
      <w:tr w:rsidR="00971966" w:rsidRPr="00686F23" w14:paraId="3698D081" w14:textId="77777777" w:rsidTr="00EA2AD4">
        <w:tc>
          <w:tcPr>
            <w:tcW w:w="4111" w:type="dxa"/>
          </w:tcPr>
          <w:p w14:paraId="0A7D0D64" w14:textId="77777777" w:rsidR="00971966" w:rsidRPr="00407143" w:rsidRDefault="00971966" w:rsidP="00971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7143">
              <w:rPr>
                <w:rFonts w:ascii="Times New Roman" w:hAnsi="Times New Roman" w:cs="Times New Roman"/>
                <w:sz w:val="26"/>
                <w:szCs w:val="26"/>
              </w:rPr>
              <w:t xml:space="preserve">Задачи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</w:t>
            </w:r>
            <w:r w:rsidRPr="00407143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5613" w:type="dxa"/>
            <w:gridSpan w:val="5"/>
          </w:tcPr>
          <w:p w14:paraId="7A776AC0" w14:textId="77777777" w:rsidR="00300BC8" w:rsidRPr="00300BC8" w:rsidRDefault="00770A0F" w:rsidP="00770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300BC8" w:rsidRPr="00300BC8">
              <w:rPr>
                <w:rFonts w:ascii="Times New Roman" w:hAnsi="Times New Roman" w:cs="Times New Roman"/>
                <w:sz w:val="26"/>
                <w:szCs w:val="26"/>
              </w:rPr>
              <w:t xml:space="preserve">. Повышение инвестиционной </w:t>
            </w:r>
            <w:r w:rsidR="00300BC8" w:rsidRPr="00300BC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привлекательности поселения. Анализ существующих инвестиционных проектов и предложений, определение точек роста экономики поселения.</w:t>
            </w:r>
          </w:p>
          <w:p w14:paraId="52473525" w14:textId="77777777" w:rsidR="00300BC8" w:rsidRPr="00300BC8" w:rsidRDefault="000624B9" w:rsidP="00770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300BC8" w:rsidRPr="00300BC8">
              <w:rPr>
                <w:rFonts w:ascii="Times New Roman" w:hAnsi="Times New Roman" w:cs="Times New Roman"/>
                <w:sz w:val="26"/>
                <w:szCs w:val="26"/>
              </w:rPr>
              <w:t>. Определение территорий перспективного жилищного строительства (в том числе индивидуальной жилой застройки в целях обеспечения льготных категорий граждан).</w:t>
            </w:r>
          </w:p>
          <w:p w14:paraId="10CEADC7" w14:textId="77777777" w:rsidR="00300BC8" w:rsidRPr="00300BC8" w:rsidRDefault="000624B9" w:rsidP="00770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300BC8" w:rsidRPr="00300BC8">
              <w:rPr>
                <w:rFonts w:ascii="Times New Roman" w:hAnsi="Times New Roman" w:cs="Times New Roman"/>
                <w:sz w:val="26"/>
                <w:szCs w:val="26"/>
              </w:rPr>
              <w:t>. Анализ обеспеченности территории поселения объектами социальной инфраструктуры (дошкольные, общеобразовательные, профессиональные учебные заведения, объекты здравоохранения), учреждениями культуры, искусства, спорта и пр. Подготовка предложений по приведению обеспеченности соответствующими объектами и мощностями к установленным и(или) обоснованным социальным нормам.</w:t>
            </w:r>
          </w:p>
          <w:p w14:paraId="63ED5CE5" w14:textId="77777777" w:rsidR="00300BC8" w:rsidRPr="00300BC8" w:rsidRDefault="000624B9" w:rsidP="00770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300BC8" w:rsidRPr="00300BC8">
              <w:rPr>
                <w:rFonts w:ascii="Times New Roman" w:hAnsi="Times New Roman" w:cs="Times New Roman"/>
                <w:sz w:val="26"/>
                <w:szCs w:val="26"/>
              </w:rPr>
              <w:t>. Определение направлений и мероприятий по развитию транспортной инфраструктуры, включая сооружения внешнего транспорта, улично-дорожной сети поселения, сервисных объектов.</w:t>
            </w:r>
          </w:p>
          <w:p w14:paraId="2411A079" w14:textId="77777777" w:rsidR="00300BC8" w:rsidRDefault="000624B9" w:rsidP="00770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300BC8" w:rsidRPr="00300BC8">
              <w:rPr>
                <w:rFonts w:ascii="Times New Roman" w:hAnsi="Times New Roman" w:cs="Times New Roman"/>
                <w:sz w:val="26"/>
                <w:szCs w:val="26"/>
              </w:rPr>
              <w:t>. Определение перспективных инженерных нагрузок, задач по развитию инженерной инфраструктуры, размещения объектов электро-, тепло-, газо-, водоснабжения и водоотведения. Мероприятия по инженерной защите территории.</w:t>
            </w:r>
          </w:p>
          <w:p w14:paraId="53460F48" w14:textId="77777777" w:rsidR="00770A0F" w:rsidRPr="00770A0F" w:rsidRDefault="000624B9" w:rsidP="00770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6. </w:t>
            </w:r>
            <w:r w:rsidR="00770A0F" w:rsidRPr="00770A0F">
              <w:rPr>
                <w:rFonts w:ascii="Times New Roman" w:hAnsi="Times New Roman" w:cs="Times New Roman"/>
                <w:sz w:val="26"/>
                <w:szCs w:val="26"/>
              </w:rPr>
              <w:t>Разработка предложений по формированию рекреационного и экологического каркаса, развитию системы озеленения территории поселения. Обеспечение экологической безопасности.</w:t>
            </w:r>
          </w:p>
          <w:p w14:paraId="41C52861" w14:textId="77777777" w:rsidR="00770A0F" w:rsidRPr="00300BC8" w:rsidRDefault="000624B9" w:rsidP="00770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7. </w:t>
            </w:r>
            <w:r w:rsidR="00770A0F" w:rsidRPr="00770A0F">
              <w:rPr>
                <w:rFonts w:ascii="Times New Roman" w:hAnsi="Times New Roman" w:cs="Times New Roman"/>
                <w:sz w:val="26"/>
                <w:szCs w:val="26"/>
              </w:rPr>
              <w:t>Предложения по развитию территориально доступных общественных пространств, благоустройству сельских территорий</w:t>
            </w:r>
          </w:p>
          <w:p w14:paraId="43AAE84E" w14:textId="77777777" w:rsidR="00770A0F" w:rsidRPr="00770A0F" w:rsidRDefault="000624B9" w:rsidP="00770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8. </w:t>
            </w:r>
            <w:r w:rsidR="00770A0F" w:rsidRPr="00770A0F">
              <w:rPr>
                <w:rFonts w:ascii="Times New Roman" w:hAnsi="Times New Roman" w:cs="Times New Roman"/>
                <w:sz w:val="26"/>
                <w:szCs w:val="26"/>
              </w:rPr>
              <w:t>Отображение границ зон с особыми условиями использования территорий.</w:t>
            </w:r>
          </w:p>
          <w:p w14:paraId="0E9ED4BA" w14:textId="77777777" w:rsidR="00770A0F" w:rsidRPr="00770A0F" w:rsidRDefault="000624B9" w:rsidP="00770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9. </w:t>
            </w:r>
            <w:r w:rsidR="00770A0F" w:rsidRPr="00770A0F">
              <w:rPr>
                <w:rFonts w:ascii="Times New Roman" w:hAnsi="Times New Roman" w:cs="Times New Roman"/>
                <w:sz w:val="26"/>
                <w:szCs w:val="26"/>
              </w:rPr>
              <w:t>Определение оптимального соотношения и размещения функциональных и территориальных зон, обеспечивающих повышение эффективности использования территории, с учетом совокупности социальных, экономических и экологических факторов, общественных, жилых и производственных функций.</w:t>
            </w:r>
          </w:p>
          <w:p w14:paraId="7E53959E" w14:textId="77777777" w:rsidR="00770A0F" w:rsidRPr="00770A0F" w:rsidRDefault="000624B9" w:rsidP="00770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10. </w:t>
            </w:r>
            <w:r w:rsidR="00770A0F" w:rsidRPr="00770A0F">
              <w:rPr>
                <w:rFonts w:ascii="Times New Roman" w:hAnsi="Times New Roman" w:cs="Times New Roman"/>
                <w:sz w:val="26"/>
                <w:szCs w:val="26"/>
              </w:rPr>
              <w:t>Упорядочивание перечня видов разрешенного использования земельных участков и объектов капитального строительства согласно типологии объектов, применяемой в технических регламентах, в соответствии с классификатором видов разрешенного использования в целях эффективного использования земельных ресурсов поселения.</w:t>
            </w:r>
          </w:p>
          <w:p w14:paraId="679FDB7C" w14:textId="77777777" w:rsidR="00770A0F" w:rsidRPr="00770A0F" w:rsidRDefault="00770A0F" w:rsidP="00770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70A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624B9">
              <w:rPr>
                <w:rFonts w:ascii="Times New Roman" w:hAnsi="Times New Roman" w:cs="Times New Roman"/>
                <w:sz w:val="26"/>
                <w:szCs w:val="26"/>
              </w:rPr>
              <w:t xml:space="preserve">1. </w:t>
            </w:r>
            <w:r w:rsidRPr="00770A0F">
              <w:rPr>
                <w:rFonts w:ascii="Times New Roman" w:hAnsi="Times New Roman" w:cs="Times New Roman"/>
                <w:sz w:val="26"/>
                <w:szCs w:val="26"/>
              </w:rPr>
              <w:t xml:space="preserve">Установление применительно к каждой территориальной зоне основных видов разрешенного использования, условно разрешенных видов использования и вспомогательных видов разрешенного использования земельных участков и объектов капитального строительства в соответствии с классификатором видов разрешенного использования земельных участков. </w:t>
            </w:r>
          </w:p>
          <w:p w14:paraId="7AB42572" w14:textId="77777777" w:rsidR="00770A0F" w:rsidRPr="00770A0F" w:rsidRDefault="00770A0F" w:rsidP="00770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70A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624B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770A0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770A0F">
              <w:rPr>
                <w:rFonts w:ascii="Times New Roman" w:hAnsi="Times New Roman" w:cs="Times New Roman"/>
                <w:sz w:val="26"/>
                <w:szCs w:val="26"/>
              </w:rPr>
              <w:tab/>
              <w:t>Установление предельных (минимальных и (или) максимальных) размеров земельных участков и предельных параметров применительно ко всем видам разрешенного строительства, реконструкции объектов капитального строительства с учетом специфики вида территориальной зоны, в соответствии с нормативами и стандартами, установленными уполномоченными органами в целях обеспечения безопасности жизнедеятельности и здоровья людей, надежности и пожарной безопасности зданий и сооружений, охраны окружающей среды, объектов культурного наследия, иными обязательными требованиями.</w:t>
            </w:r>
          </w:p>
          <w:p w14:paraId="6C0D7ADA" w14:textId="77777777" w:rsidR="00971966" w:rsidRDefault="00770A0F" w:rsidP="000624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70A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624B9">
              <w:rPr>
                <w:rFonts w:ascii="Times New Roman" w:hAnsi="Times New Roman" w:cs="Times New Roman"/>
                <w:sz w:val="26"/>
                <w:szCs w:val="26"/>
              </w:rPr>
              <w:t xml:space="preserve">3. </w:t>
            </w:r>
            <w:r w:rsidRPr="00770A0F">
              <w:rPr>
                <w:rFonts w:ascii="Times New Roman" w:hAnsi="Times New Roman" w:cs="Times New Roman"/>
                <w:sz w:val="26"/>
                <w:szCs w:val="26"/>
              </w:rPr>
              <w:t>Установление предельных параметров застройки, в том числе, плотности и этажности с учетом исторически сложившегося характера застройки.</w:t>
            </w:r>
          </w:p>
          <w:p w14:paraId="5C2EE186" w14:textId="2FA0FA18" w:rsidR="00147559" w:rsidRDefault="000624B9" w:rsidP="000624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14. Описание границ </w:t>
            </w:r>
            <w:r w:rsidR="00293990">
              <w:rPr>
                <w:rFonts w:ascii="Times New Roman" w:hAnsi="Times New Roman" w:cs="Times New Roman"/>
                <w:sz w:val="26"/>
                <w:szCs w:val="26"/>
              </w:rPr>
              <w:t>территориальных зон,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установленных правилами землепользования и застройки сельских поселений</w:t>
            </w:r>
            <w:r w:rsidR="0029399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1D5B3168" w14:textId="22ADCE44" w:rsidR="00293990" w:rsidRDefault="00293990" w:rsidP="00293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15. В</w:t>
            </w:r>
            <w:r w:rsidRPr="00F83ADC">
              <w:rPr>
                <w:rFonts w:ascii="Times New Roman" w:hAnsi="Times New Roman" w:cs="Times New Roman"/>
                <w:sz w:val="24"/>
                <w:szCs w:val="24"/>
              </w:rPr>
              <w:t>несение в ЕГРН точных сведений о местоположении границ земельных участков, зданий, сооружений, объектов незавершенного строительства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E832445" w14:textId="44E939C1" w:rsidR="00293990" w:rsidRDefault="00293990" w:rsidP="00293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 П</w:t>
            </w:r>
            <w:r w:rsidRPr="00F83ADC">
              <w:rPr>
                <w:rFonts w:ascii="Times New Roman" w:hAnsi="Times New Roman" w:cs="Times New Roman"/>
                <w:sz w:val="24"/>
                <w:szCs w:val="24"/>
              </w:rPr>
              <w:t>овышени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83ADC">
              <w:rPr>
                <w:rFonts w:ascii="Times New Roman" w:hAnsi="Times New Roman" w:cs="Times New Roman"/>
                <w:sz w:val="24"/>
                <w:szCs w:val="24"/>
              </w:rPr>
              <w:t xml:space="preserve"> уровня юридической защиты прав и законных интересов правообладателей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8133B78" w14:textId="6A76333B" w:rsidR="00293990" w:rsidRDefault="00293990" w:rsidP="00293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 У</w:t>
            </w:r>
            <w:r w:rsidRPr="00F83ADC">
              <w:rPr>
                <w:rFonts w:ascii="Times New Roman" w:hAnsi="Times New Roman" w:cs="Times New Roman"/>
                <w:sz w:val="24"/>
                <w:szCs w:val="24"/>
              </w:rPr>
              <w:t>странению кадастровых ошибок, допущенных при определении местоположения границ объектов недвижимости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D8EB3EA" w14:textId="254C0F7D" w:rsidR="000624B9" w:rsidRPr="00300BC8" w:rsidRDefault="00293990" w:rsidP="002939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 С</w:t>
            </w:r>
            <w:r w:rsidRPr="00F83ADC">
              <w:rPr>
                <w:rFonts w:ascii="Times New Roman" w:hAnsi="Times New Roman" w:cs="Times New Roman"/>
                <w:sz w:val="24"/>
                <w:szCs w:val="24"/>
              </w:rPr>
              <w:t>нижени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83ADC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количества земельных споров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71966" w:rsidRPr="00686F23" w14:paraId="2A4F129C" w14:textId="77777777" w:rsidTr="00EA2AD4">
        <w:tc>
          <w:tcPr>
            <w:tcW w:w="4111" w:type="dxa"/>
          </w:tcPr>
          <w:p w14:paraId="1F83BD0E" w14:textId="6527532A" w:rsidR="00971966" w:rsidRPr="00407143" w:rsidRDefault="00971966" w:rsidP="00971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714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Увязка со стратегическими целями Стратегии социально-экономического развития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муниципального образования Белореченский район</w:t>
            </w:r>
          </w:p>
        </w:tc>
        <w:tc>
          <w:tcPr>
            <w:tcW w:w="5613" w:type="dxa"/>
            <w:gridSpan w:val="5"/>
          </w:tcPr>
          <w:p w14:paraId="1BF893E9" w14:textId="77777777" w:rsidR="00971966" w:rsidRPr="00407143" w:rsidRDefault="000624B9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971966" w:rsidRPr="00686F23" w14:paraId="652F1A99" w14:textId="77777777" w:rsidTr="00EA2AD4">
        <w:tc>
          <w:tcPr>
            <w:tcW w:w="4111" w:type="dxa"/>
          </w:tcPr>
          <w:p w14:paraId="3689B0A8" w14:textId="675331E0" w:rsidR="00971966" w:rsidRPr="00B30E78" w:rsidRDefault="00971966" w:rsidP="0059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407143">
              <w:rPr>
                <w:rFonts w:ascii="Times New Roman" w:hAnsi="Times New Roman" w:cs="Times New Roman"/>
                <w:sz w:val="26"/>
                <w:szCs w:val="26"/>
              </w:rPr>
              <w:t>Перечень целевых показателей государственной программы</w:t>
            </w:r>
            <w:r w:rsidR="005943C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5613" w:type="dxa"/>
            <w:gridSpan w:val="5"/>
          </w:tcPr>
          <w:p w14:paraId="63EDF1B4" w14:textId="0187549A" w:rsidR="00147559" w:rsidRDefault="00893B09" w:rsidP="00E71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</w:t>
            </w:r>
            <w:r w:rsidR="00C14F79">
              <w:rPr>
                <w:rFonts w:ascii="Times New Roman" w:hAnsi="Times New Roman" w:cs="Times New Roman"/>
                <w:sz w:val="26"/>
                <w:szCs w:val="26"/>
              </w:rPr>
              <w:t>подготовленных</w:t>
            </w:r>
            <w:r w:rsidR="003B14B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71CDC">
              <w:rPr>
                <w:rFonts w:ascii="Times New Roman" w:hAnsi="Times New Roman" w:cs="Times New Roman"/>
                <w:sz w:val="26"/>
                <w:szCs w:val="26"/>
              </w:rPr>
              <w:t>правил землепользования и застройки следующих сельских поселений муниципального образования Белореченский район</w:t>
            </w:r>
            <w:r w:rsidR="00C14F79">
              <w:rPr>
                <w:rFonts w:ascii="Times New Roman" w:hAnsi="Times New Roman" w:cs="Times New Roman"/>
                <w:sz w:val="26"/>
                <w:szCs w:val="26"/>
              </w:rPr>
              <w:t xml:space="preserve"> - 9 шт.</w:t>
            </w:r>
          </w:p>
          <w:p w14:paraId="114B95EF" w14:textId="1BC3A1EE" w:rsidR="00C14F79" w:rsidRDefault="00C14F79" w:rsidP="00E71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14F79">
              <w:rPr>
                <w:rFonts w:ascii="Times New Roman" w:hAnsi="Times New Roman" w:cs="Times New Roman"/>
                <w:sz w:val="26"/>
                <w:szCs w:val="26"/>
              </w:rPr>
              <w:t>Количество выполненных комплексных кадастровых работ и утвержденных карта-планов территорий кадастровых кварталов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– 7 шт.</w:t>
            </w:r>
          </w:p>
          <w:p w14:paraId="6C3CC680" w14:textId="72980433" w:rsidR="00C14F79" w:rsidRDefault="00C14F79" w:rsidP="00E71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подготовленных обоснований </w:t>
            </w:r>
            <w:r w:rsidRPr="005D5B3E">
              <w:rPr>
                <w:rFonts w:ascii="Times New Roman" w:hAnsi="Times New Roman" w:cs="Times New Roman"/>
                <w:sz w:val="26"/>
                <w:szCs w:val="26"/>
              </w:rPr>
              <w:t xml:space="preserve">создания особо охраняемых природных территории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 3 шт.</w:t>
            </w:r>
          </w:p>
          <w:p w14:paraId="38E5DBD4" w14:textId="4CE6015A" w:rsidR="00971966" w:rsidRPr="00840ECC" w:rsidRDefault="005D5B3E" w:rsidP="00C14F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</w:t>
            </w:r>
            <w:r w:rsidR="00C14F79">
              <w:rPr>
                <w:rFonts w:ascii="Times New Roman" w:hAnsi="Times New Roman" w:cs="Times New Roman"/>
                <w:sz w:val="26"/>
                <w:szCs w:val="26"/>
              </w:rPr>
              <w:t>подготовленных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генеральных планов сельских поселений муниципального образования Белореченский район – 10 шт.</w:t>
            </w:r>
          </w:p>
        </w:tc>
      </w:tr>
      <w:tr w:rsidR="00971966" w:rsidRPr="00686F23" w14:paraId="6BD0B4C4" w14:textId="77777777" w:rsidTr="00EA2AD4">
        <w:tc>
          <w:tcPr>
            <w:tcW w:w="4111" w:type="dxa"/>
          </w:tcPr>
          <w:p w14:paraId="5B1C3D77" w14:textId="77777777"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7143">
              <w:rPr>
                <w:rFonts w:ascii="Times New Roman" w:hAnsi="Times New Roman" w:cs="Times New Roman"/>
                <w:sz w:val="26"/>
                <w:szCs w:val="26"/>
              </w:rPr>
              <w:t>Проекты и (или) программы</w:t>
            </w:r>
          </w:p>
        </w:tc>
        <w:tc>
          <w:tcPr>
            <w:tcW w:w="5613" w:type="dxa"/>
            <w:gridSpan w:val="5"/>
          </w:tcPr>
          <w:p w14:paraId="656EEEEC" w14:textId="77777777" w:rsidR="00971966" w:rsidRPr="00407143" w:rsidRDefault="000624B9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971966" w:rsidRPr="00686F23" w14:paraId="3845BFEA" w14:textId="77777777" w:rsidTr="00EA2AD4">
        <w:tc>
          <w:tcPr>
            <w:tcW w:w="4111" w:type="dxa"/>
          </w:tcPr>
          <w:p w14:paraId="40B3A5A9" w14:textId="77777777" w:rsidR="00971966" w:rsidRPr="00407143" w:rsidRDefault="00971966" w:rsidP="00971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7143">
              <w:rPr>
                <w:rFonts w:ascii="Times New Roman" w:hAnsi="Times New Roman" w:cs="Times New Roman"/>
                <w:sz w:val="26"/>
                <w:szCs w:val="26"/>
              </w:rPr>
              <w:t xml:space="preserve">Этапы и сроки реализации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муниципальной</w:t>
            </w:r>
            <w:r w:rsidRPr="00407143">
              <w:rPr>
                <w:rFonts w:ascii="Times New Roman" w:hAnsi="Times New Roman" w:cs="Times New Roman"/>
                <w:sz w:val="26"/>
                <w:szCs w:val="26"/>
              </w:rPr>
              <w:t xml:space="preserve"> программы</w:t>
            </w:r>
          </w:p>
        </w:tc>
        <w:tc>
          <w:tcPr>
            <w:tcW w:w="5613" w:type="dxa"/>
            <w:gridSpan w:val="5"/>
          </w:tcPr>
          <w:p w14:paraId="46E711F2" w14:textId="74FE5315" w:rsidR="00971966" w:rsidRDefault="000624B9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Срок реализации – 2024</w:t>
            </w:r>
            <w:r w:rsidR="00EF2A42">
              <w:rPr>
                <w:rFonts w:ascii="Times New Roman" w:hAnsi="Times New Roman" w:cs="Times New Roman"/>
                <w:sz w:val="26"/>
                <w:szCs w:val="26"/>
              </w:rPr>
              <w:t>-202</w:t>
            </w:r>
            <w:r w:rsidR="00893B09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год.</w:t>
            </w:r>
          </w:p>
          <w:p w14:paraId="29A84AAE" w14:textId="77777777" w:rsidR="000624B9" w:rsidRPr="00407143" w:rsidRDefault="000624B9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Этапы не выделяются.</w:t>
            </w:r>
          </w:p>
        </w:tc>
      </w:tr>
      <w:tr w:rsidR="00971966" w:rsidRPr="00686F23" w14:paraId="0CD6A2C7" w14:textId="77777777" w:rsidTr="00EA2AD4">
        <w:tc>
          <w:tcPr>
            <w:tcW w:w="4111" w:type="dxa"/>
          </w:tcPr>
          <w:p w14:paraId="66E05184" w14:textId="7E142EC5" w:rsidR="00971966" w:rsidRPr="00407143" w:rsidRDefault="00971966" w:rsidP="005943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7143">
              <w:rPr>
                <w:rFonts w:ascii="Times New Roman" w:hAnsi="Times New Roman" w:cs="Times New Roman"/>
                <w:sz w:val="26"/>
                <w:szCs w:val="26"/>
              </w:rPr>
              <w:t xml:space="preserve">Объем финансирования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муниципальной</w:t>
            </w:r>
            <w:r w:rsidRPr="00407143">
              <w:rPr>
                <w:rFonts w:ascii="Times New Roman" w:hAnsi="Times New Roman" w:cs="Times New Roman"/>
                <w:sz w:val="26"/>
                <w:szCs w:val="26"/>
              </w:rPr>
              <w:t xml:space="preserve"> программы, тыс. рублей </w:t>
            </w:r>
          </w:p>
        </w:tc>
        <w:tc>
          <w:tcPr>
            <w:tcW w:w="992" w:type="dxa"/>
            <w:vMerge w:val="restart"/>
          </w:tcPr>
          <w:p w14:paraId="46A4292B" w14:textId="77777777"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7143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4621" w:type="dxa"/>
            <w:gridSpan w:val="4"/>
          </w:tcPr>
          <w:p w14:paraId="22CC25E6" w14:textId="77777777"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7143">
              <w:rPr>
                <w:rFonts w:ascii="Times New Roman" w:hAnsi="Times New Roman" w:cs="Times New Roman"/>
                <w:sz w:val="26"/>
                <w:szCs w:val="26"/>
              </w:rPr>
              <w:t>в разрезе источников финансирования</w:t>
            </w:r>
          </w:p>
        </w:tc>
      </w:tr>
      <w:tr w:rsidR="00971966" w:rsidRPr="00686F23" w14:paraId="51343D24" w14:textId="77777777" w:rsidTr="00EA2AD4">
        <w:tc>
          <w:tcPr>
            <w:tcW w:w="4111" w:type="dxa"/>
          </w:tcPr>
          <w:p w14:paraId="212F64F1" w14:textId="77777777"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7143">
              <w:rPr>
                <w:rFonts w:ascii="Times New Roman" w:hAnsi="Times New Roman" w:cs="Times New Roman"/>
                <w:sz w:val="26"/>
                <w:szCs w:val="26"/>
              </w:rPr>
              <w:t>Годы реализации</w:t>
            </w:r>
          </w:p>
        </w:tc>
        <w:tc>
          <w:tcPr>
            <w:tcW w:w="992" w:type="dxa"/>
            <w:vMerge/>
          </w:tcPr>
          <w:p w14:paraId="32403151" w14:textId="77777777"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4" w:type="dxa"/>
          </w:tcPr>
          <w:p w14:paraId="63B0BA01" w14:textId="77777777"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7143">
              <w:rPr>
                <w:rFonts w:ascii="Times New Roman" w:hAnsi="Times New Roman" w:cs="Times New Roman"/>
                <w:sz w:val="26"/>
                <w:szCs w:val="26"/>
              </w:rPr>
              <w:t>федеральный бюджет</w:t>
            </w:r>
          </w:p>
        </w:tc>
        <w:tc>
          <w:tcPr>
            <w:tcW w:w="1077" w:type="dxa"/>
          </w:tcPr>
          <w:p w14:paraId="0DDCA071" w14:textId="77777777"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7143">
              <w:rPr>
                <w:rFonts w:ascii="Times New Roman" w:hAnsi="Times New Roman" w:cs="Times New Roman"/>
                <w:sz w:val="26"/>
                <w:szCs w:val="26"/>
              </w:rPr>
              <w:t>краевой бюджет</w:t>
            </w:r>
          </w:p>
        </w:tc>
        <w:tc>
          <w:tcPr>
            <w:tcW w:w="1191" w:type="dxa"/>
          </w:tcPr>
          <w:p w14:paraId="6403CDFD" w14:textId="77777777"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7143">
              <w:rPr>
                <w:rFonts w:ascii="Times New Roman" w:hAnsi="Times New Roman" w:cs="Times New Roman"/>
                <w:sz w:val="26"/>
                <w:szCs w:val="26"/>
              </w:rPr>
              <w:t>местные бюджеты</w:t>
            </w:r>
          </w:p>
        </w:tc>
        <w:tc>
          <w:tcPr>
            <w:tcW w:w="1049" w:type="dxa"/>
          </w:tcPr>
          <w:p w14:paraId="010252EF" w14:textId="77777777" w:rsidR="00971966" w:rsidRPr="00407143" w:rsidRDefault="00971966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7143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</w:t>
            </w:r>
          </w:p>
        </w:tc>
      </w:tr>
      <w:tr w:rsidR="00CA7218" w:rsidRPr="00686F23" w14:paraId="76DC7419" w14:textId="77777777" w:rsidTr="00EA2AD4">
        <w:tc>
          <w:tcPr>
            <w:tcW w:w="4111" w:type="dxa"/>
          </w:tcPr>
          <w:p w14:paraId="756552B9" w14:textId="4BA5E9A9" w:rsidR="00CA7218" w:rsidRPr="00407143" w:rsidRDefault="00CA7218" w:rsidP="00CA7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2024</w:t>
            </w:r>
          </w:p>
        </w:tc>
        <w:tc>
          <w:tcPr>
            <w:tcW w:w="992" w:type="dxa"/>
          </w:tcPr>
          <w:p w14:paraId="4B23722D" w14:textId="561D916B" w:rsidR="00CA7218" w:rsidRPr="00407143" w:rsidRDefault="00CA7218" w:rsidP="00CA7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21109,9</w:t>
            </w:r>
          </w:p>
        </w:tc>
        <w:tc>
          <w:tcPr>
            <w:tcW w:w="1304" w:type="dxa"/>
          </w:tcPr>
          <w:p w14:paraId="29E002A3" w14:textId="77777777" w:rsidR="00CA7218" w:rsidRPr="00407143" w:rsidRDefault="00CA7218" w:rsidP="00CA7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1470,0</w:t>
            </w:r>
          </w:p>
        </w:tc>
        <w:tc>
          <w:tcPr>
            <w:tcW w:w="1077" w:type="dxa"/>
          </w:tcPr>
          <w:p w14:paraId="11D1FC56" w14:textId="274B0FEA" w:rsidR="00CA7218" w:rsidRPr="00407143" w:rsidRDefault="00CA7218" w:rsidP="00CA7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18779,3</w:t>
            </w:r>
          </w:p>
        </w:tc>
        <w:tc>
          <w:tcPr>
            <w:tcW w:w="1191" w:type="dxa"/>
          </w:tcPr>
          <w:p w14:paraId="3FCA2FE8" w14:textId="48C5BAFF" w:rsidR="00CA7218" w:rsidRPr="00407143" w:rsidRDefault="00CA7218" w:rsidP="00CA7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860,6</w:t>
            </w:r>
          </w:p>
        </w:tc>
        <w:tc>
          <w:tcPr>
            <w:tcW w:w="1049" w:type="dxa"/>
          </w:tcPr>
          <w:p w14:paraId="4A9CA7C1" w14:textId="727318A3" w:rsidR="00CA7218" w:rsidRPr="00407143" w:rsidRDefault="00CA7218" w:rsidP="00CA7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02E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7218" w:rsidRPr="00686F23" w14:paraId="56C02C7D" w14:textId="77777777" w:rsidTr="00EA2AD4">
        <w:tc>
          <w:tcPr>
            <w:tcW w:w="4111" w:type="dxa"/>
          </w:tcPr>
          <w:p w14:paraId="025ECCE3" w14:textId="35D7AA16" w:rsidR="00CA7218" w:rsidRPr="00407143" w:rsidRDefault="00CA7218" w:rsidP="00CA7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="00F60704">
              <w:rPr>
                <w:rFonts w:ascii="Times New Roman" w:hAnsi="Times New Roman" w:cs="Times New Roman"/>
                <w:sz w:val="26"/>
                <w:szCs w:val="26"/>
              </w:rPr>
              <w:t>*</w:t>
            </w:r>
          </w:p>
        </w:tc>
        <w:tc>
          <w:tcPr>
            <w:tcW w:w="992" w:type="dxa"/>
          </w:tcPr>
          <w:p w14:paraId="09E6BFDD" w14:textId="6FFBF461" w:rsidR="00CA7218" w:rsidRPr="00407143" w:rsidRDefault="00C61A29" w:rsidP="00CA7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600,0</w:t>
            </w:r>
          </w:p>
        </w:tc>
        <w:tc>
          <w:tcPr>
            <w:tcW w:w="1304" w:type="dxa"/>
          </w:tcPr>
          <w:p w14:paraId="745B38E2" w14:textId="0B3DC58C" w:rsidR="00CA7218" w:rsidRPr="00407143" w:rsidRDefault="00CA7218" w:rsidP="00CA7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5437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14:paraId="6AA21E64" w14:textId="67D3566A" w:rsidR="00CA7218" w:rsidRPr="00407143" w:rsidRDefault="00CA7218" w:rsidP="00CA7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5437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191" w:type="dxa"/>
          </w:tcPr>
          <w:p w14:paraId="6874CD66" w14:textId="658688FB" w:rsidR="00CA7218" w:rsidRPr="00407143" w:rsidRDefault="005D5B3E" w:rsidP="00CA7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600,0</w:t>
            </w:r>
          </w:p>
        </w:tc>
        <w:tc>
          <w:tcPr>
            <w:tcW w:w="1049" w:type="dxa"/>
          </w:tcPr>
          <w:p w14:paraId="63F8B18C" w14:textId="448514EF" w:rsidR="00CA7218" w:rsidRPr="00407143" w:rsidRDefault="00CA7218" w:rsidP="00CA7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02E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7218" w:rsidRPr="00686F23" w14:paraId="7F6A7303" w14:textId="77777777" w:rsidTr="00EA2AD4">
        <w:tc>
          <w:tcPr>
            <w:tcW w:w="4111" w:type="dxa"/>
          </w:tcPr>
          <w:p w14:paraId="25778F14" w14:textId="3E6655C1" w:rsidR="00CA7218" w:rsidRPr="00407143" w:rsidRDefault="00CA7218" w:rsidP="00CA7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2026</w:t>
            </w:r>
            <w:r w:rsidR="00F60704">
              <w:rPr>
                <w:rFonts w:ascii="Times New Roman" w:hAnsi="Times New Roman" w:cs="Times New Roman"/>
                <w:sz w:val="26"/>
                <w:szCs w:val="26"/>
              </w:rPr>
              <w:t>*</w:t>
            </w:r>
          </w:p>
        </w:tc>
        <w:tc>
          <w:tcPr>
            <w:tcW w:w="992" w:type="dxa"/>
          </w:tcPr>
          <w:p w14:paraId="76B8B9AB" w14:textId="50EB47BC" w:rsidR="00CA7218" w:rsidRPr="00407143" w:rsidRDefault="00C61A29" w:rsidP="00CA7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1200,0</w:t>
            </w:r>
          </w:p>
        </w:tc>
        <w:tc>
          <w:tcPr>
            <w:tcW w:w="1304" w:type="dxa"/>
          </w:tcPr>
          <w:p w14:paraId="27B7D94C" w14:textId="5BD032D2" w:rsidR="00CA7218" w:rsidRPr="00407143" w:rsidRDefault="00CA7218" w:rsidP="00CA7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5437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14:paraId="5317FBF8" w14:textId="31A71F4A" w:rsidR="00CA7218" w:rsidRPr="00407143" w:rsidRDefault="00CA7218" w:rsidP="00CA7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5437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191" w:type="dxa"/>
          </w:tcPr>
          <w:p w14:paraId="5A2A3E3F" w14:textId="14AB1D6E" w:rsidR="00CA7218" w:rsidRPr="00407143" w:rsidRDefault="005D5B3E" w:rsidP="00CA7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1200,0</w:t>
            </w:r>
          </w:p>
        </w:tc>
        <w:tc>
          <w:tcPr>
            <w:tcW w:w="1049" w:type="dxa"/>
          </w:tcPr>
          <w:p w14:paraId="21A2D8F8" w14:textId="4080E812" w:rsidR="00CA7218" w:rsidRPr="00407143" w:rsidRDefault="00CA7218" w:rsidP="00CA7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02E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7218" w:rsidRPr="00686F23" w14:paraId="7202ECF2" w14:textId="77777777" w:rsidTr="00EA2AD4">
        <w:tc>
          <w:tcPr>
            <w:tcW w:w="4111" w:type="dxa"/>
          </w:tcPr>
          <w:p w14:paraId="45E2D79C" w14:textId="76F498F0" w:rsidR="00CA7218" w:rsidRDefault="00CA7218" w:rsidP="00CA7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2027</w:t>
            </w:r>
            <w:r w:rsidR="00F60704">
              <w:rPr>
                <w:rFonts w:ascii="Times New Roman" w:hAnsi="Times New Roman" w:cs="Times New Roman"/>
                <w:sz w:val="26"/>
                <w:szCs w:val="26"/>
              </w:rPr>
              <w:t>*</w:t>
            </w:r>
          </w:p>
        </w:tc>
        <w:tc>
          <w:tcPr>
            <w:tcW w:w="992" w:type="dxa"/>
          </w:tcPr>
          <w:p w14:paraId="2A766852" w14:textId="6F39150A" w:rsidR="00CA7218" w:rsidRPr="00407143" w:rsidRDefault="00C61A29" w:rsidP="00CA7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1200,0</w:t>
            </w:r>
          </w:p>
        </w:tc>
        <w:tc>
          <w:tcPr>
            <w:tcW w:w="1304" w:type="dxa"/>
          </w:tcPr>
          <w:p w14:paraId="1B8CD3CE" w14:textId="5D3A8D83" w:rsidR="00CA7218" w:rsidRPr="00407143" w:rsidRDefault="00CA7218" w:rsidP="00CA7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5437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14:paraId="04A63A4A" w14:textId="73681A3E" w:rsidR="00CA7218" w:rsidRPr="00407143" w:rsidRDefault="00CA7218" w:rsidP="00CA7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5437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191" w:type="dxa"/>
          </w:tcPr>
          <w:p w14:paraId="7816E20D" w14:textId="1ABE5F89" w:rsidR="00CA7218" w:rsidRPr="00407143" w:rsidRDefault="005D5B3E" w:rsidP="00CA7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1200,0</w:t>
            </w:r>
          </w:p>
        </w:tc>
        <w:tc>
          <w:tcPr>
            <w:tcW w:w="1049" w:type="dxa"/>
          </w:tcPr>
          <w:p w14:paraId="20EAFD44" w14:textId="2C53CCD0" w:rsidR="00CA7218" w:rsidRPr="00407143" w:rsidRDefault="00CA7218" w:rsidP="00CA7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02E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7218" w:rsidRPr="00686F23" w14:paraId="6CE71357" w14:textId="77777777" w:rsidTr="00EA2AD4">
        <w:tc>
          <w:tcPr>
            <w:tcW w:w="4111" w:type="dxa"/>
          </w:tcPr>
          <w:p w14:paraId="4C6CCCB0" w14:textId="209C2880" w:rsidR="00CA7218" w:rsidRDefault="00CA7218" w:rsidP="00CA7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2028</w:t>
            </w:r>
            <w:r w:rsidR="00F60704">
              <w:rPr>
                <w:rFonts w:ascii="Times New Roman" w:hAnsi="Times New Roman" w:cs="Times New Roman"/>
                <w:sz w:val="26"/>
                <w:szCs w:val="26"/>
              </w:rPr>
              <w:t>*</w:t>
            </w:r>
          </w:p>
        </w:tc>
        <w:tc>
          <w:tcPr>
            <w:tcW w:w="992" w:type="dxa"/>
          </w:tcPr>
          <w:p w14:paraId="04F55C00" w14:textId="3B94F5C8" w:rsidR="00CA7218" w:rsidRPr="00407143" w:rsidRDefault="00C61A29" w:rsidP="00CA7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1800,0</w:t>
            </w:r>
          </w:p>
        </w:tc>
        <w:tc>
          <w:tcPr>
            <w:tcW w:w="1304" w:type="dxa"/>
          </w:tcPr>
          <w:p w14:paraId="53D71A3B" w14:textId="2A53B1A8" w:rsidR="00CA7218" w:rsidRPr="00407143" w:rsidRDefault="00CA7218" w:rsidP="00CA7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5437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14:paraId="7E16260B" w14:textId="7BC3BDD9" w:rsidR="00CA7218" w:rsidRPr="00407143" w:rsidRDefault="00CA7218" w:rsidP="00CA7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5437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191" w:type="dxa"/>
          </w:tcPr>
          <w:p w14:paraId="32BE6151" w14:textId="54D7BB32" w:rsidR="00CA7218" w:rsidRPr="00407143" w:rsidRDefault="005D5B3E" w:rsidP="00CA7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1800,0</w:t>
            </w:r>
          </w:p>
        </w:tc>
        <w:tc>
          <w:tcPr>
            <w:tcW w:w="1049" w:type="dxa"/>
          </w:tcPr>
          <w:p w14:paraId="4CA83ADD" w14:textId="25E50BF9" w:rsidR="00CA7218" w:rsidRPr="00407143" w:rsidRDefault="00CA7218" w:rsidP="00CA7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02E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893B09" w:rsidRPr="00686F23" w14:paraId="7CDB4FA4" w14:textId="77777777" w:rsidTr="00EA2AD4">
        <w:tc>
          <w:tcPr>
            <w:tcW w:w="4111" w:type="dxa"/>
          </w:tcPr>
          <w:p w14:paraId="54C83FD0" w14:textId="21CA6CFA" w:rsidR="00893B09" w:rsidRDefault="00893B09" w:rsidP="00893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2029</w:t>
            </w:r>
            <w:r w:rsidR="00F60704">
              <w:rPr>
                <w:rFonts w:ascii="Times New Roman" w:hAnsi="Times New Roman" w:cs="Times New Roman"/>
                <w:sz w:val="26"/>
                <w:szCs w:val="26"/>
              </w:rPr>
              <w:t>*</w:t>
            </w:r>
          </w:p>
        </w:tc>
        <w:tc>
          <w:tcPr>
            <w:tcW w:w="992" w:type="dxa"/>
          </w:tcPr>
          <w:p w14:paraId="2144F0CC" w14:textId="16A93FD0" w:rsidR="00893B09" w:rsidRPr="00CC5437" w:rsidRDefault="00C61A29" w:rsidP="00893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1800,0</w:t>
            </w:r>
          </w:p>
        </w:tc>
        <w:tc>
          <w:tcPr>
            <w:tcW w:w="1304" w:type="dxa"/>
          </w:tcPr>
          <w:p w14:paraId="6CD67A9A" w14:textId="090A9FF8" w:rsidR="00893B09" w:rsidRPr="00CC5437" w:rsidRDefault="00893B09" w:rsidP="00893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5437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14:paraId="7B2A647F" w14:textId="77A79DCB" w:rsidR="00893B09" w:rsidRPr="00CC5437" w:rsidRDefault="00893B09" w:rsidP="00893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5437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191" w:type="dxa"/>
          </w:tcPr>
          <w:p w14:paraId="245E5466" w14:textId="4B247751" w:rsidR="00893B09" w:rsidRPr="00CC5437" w:rsidRDefault="005D5B3E" w:rsidP="00893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1800,0</w:t>
            </w:r>
          </w:p>
        </w:tc>
        <w:tc>
          <w:tcPr>
            <w:tcW w:w="1049" w:type="dxa"/>
          </w:tcPr>
          <w:p w14:paraId="51D8950F" w14:textId="40BE1BA1" w:rsidR="00893B09" w:rsidRPr="00A302E5" w:rsidRDefault="00893B09" w:rsidP="00893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02E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893B09" w:rsidRPr="00686F23" w14:paraId="4C87FA11" w14:textId="77777777" w:rsidTr="00EA2AD4">
        <w:tc>
          <w:tcPr>
            <w:tcW w:w="4111" w:type="dxa"/>
          </w:tcPr>
          <w:p w14:paraId="31CB40E3" w14:textId="77777777" w:rsidR="00893B09" w:rsidRPr="00407143" w:rsidRDefault="00893B09" w:rsidP="00893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7143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992" w:type="dxa"/>
          </w:tcPr>
          <w:p w14:paraId="5D85159C" w14:textId="6B0E7C25" w:rsidR="00893B09" w:rsidRPr="00407143" w:rsidRDefault="00C61A29" w:rsidP="00893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1A29">
              <w:rPr>
                <w:rFonts w:ascii="Times New Roman" w:hAnsi="Times New Roman" w:cs="Times New Roman"/>
                <w:sz w:val="26"/>
                <w:szCs w:val="26"/>
              </w:rPr>
              <w:t>27709,9</w:t>
            </w:r>
          </w:p>
        </w:tc>
        <w:tc>
          <w:tcPr>
            <w:tcW w:w="1304" w:type="dxa"/>
          </w:tcPr>
          <w:p w14:paraId="559AF702" w14:textId="62012EF3" w:rsidR="00893B09" w:rsidRPr="00407143" w:rsidRDefault="00893B09" w:rsidP="00893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1470,0</w:t>
            </w:r>
          </w:p>
        </w:tc>
        <w:tc>
          <w:tcPr>
            <w:tcW w:w="1077" w:type="dxa"/>
          </w:tcPr>
          <w:p w14:paraId="3502F2CD" w14:textId="62731CCE" w:rsidR="00893B09" w:rsidRPr="00407143" w:rsidRDefault="00893B09" w:rsidP="00893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18779,3</w:t>
            </w:r>
          </w:p>
        </w:tc>
        <w:tc>
          <w:tcPr>
            <w:tcW w:w="1191" w:type="dxa"/>
          </w:tcPr>
          <w:p w14:paraId="4D296B9A" w14:textId="31BAB16E" w:rsidR="00893B09" w:rsidRPr="00407143" w:rsidRDefault="008F2E39" w:rsidP="00893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7460,6</w:t>
            </w:r>
          </w:p>
        </w:tc>
        <w:tc>
          <w:tcPr>
            <w:tcW w:w="1049" w:type="dxa"/>
          </w:tcPr>
          <w:p w14:paraId="4911D793" w14:textId="5F092313" w:rsidR="00893B09" w:rsidRPr="00407143" w:rsidRDefault="00893B09" w:rsidP="00893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02E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</w:tbl>
    <w:p w14:paraId="069A6FFA" w14:textId="77777777" w:rsidR="00F60704" w:rsidRDefault="00F60704" w:rsidP="00F60704">
      <w:pPr>
        <w:pStyle w:val="a9"/>
        <w:ind w:left="284"/>
        <w:jc w:val="both"/>
        <w:rPr>
          <w:rFonts w:ascii="Times New Roman" w:hAnsi="Times New Roman" w:cs="Times New Roman"/>
          <w:sz w:val="26"/>
          <w:szCs w:val="26"/>
        </w:rPr>
      </w:pPr>
    </w:p>
    <w:p w14:paraId="225BB3F6" w14:textId="247F3022" w:rsidR="0047477A" w:rsidRDefault="00F60704" w:rsidP="00F60704">
      <w:pPr>
        <w:pStyle w:val="a9"/>
        <w:ind w:left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*</w:t>
      </w:r>
      <w:r w:rsidR="0031263C" w:rsidRPr="0047477A">
        <w:rPr>
          <w:rFonts w:ascii="Times New Roman" w:hAnsi="Times New Roman" w:cs="Times New Roman"/>
          <w:sz w:val="26"/>
          <w:szCs w:val="26"/>
        </w:rPr>
        <w:t>примечание к таблице: реализация муниципальной программы</w:t>
      </w:r>
      <w:r w:rsidR="0047477A">
        <w:rPr>
          <w:rFonts w:ascii="Times New Roman" w:hAnsi="Times New Roman" w:cs="Times New Roman"/>
          <w:sz w:val="26"/>
          <w:szCs w:val="26"/>
        </w:rPr>
        <w:t xml:space="preserve"> на 2024-2029 годы</w:t>
      </w:r>
      <w:r w:rsidR="0031263C" w:rsidRPr="0047477A">
        <w:rPr>
          <w:rFonts w:ascii="Times New Roman" w:hAnsi="Times New Roman" w:cs="Times New Roman"/>
          <w:sz w:val="26"/>
          <w:szCs w:val="26"/>
        </w:rPr>
        <w:t xml:space="preserve"> предусматривает привлечение софинансирования за счет средств </w:t>
      </w:r>
      <w:r w:rsidR="0031263C" w:rsidRPr="0047477A">
        <w:rPr>
          <w:rFonts w:ascii="Times New Roman" w:hAnsi="Times New Roman" w:cs="Times New Roman"/>
          <w:sz w:val="26"/>
          <w:szCs w:val="26"/>
        </w:rPr>
        <w:lastRenderedPageBreak/>
        <w:t xml:space="preserve">федерального, краевого и бюджета </w:t>
      </w:r>
      <w:r w:rsidR="0047477A">
        <w:rPr>
          <w:rFonts w:ascii="Times New Roman" w:hAnsi="Times New Roman" w:cs="Times New Roman"/>
          <w:sz w:val="26"/>
          <w:szCs w:val="26"/>
        </w:rPr>
        <w:t xml:space="preserve">муниципального образования Белореченский район. Объем бюджетных ассигнований будет уточняться по мере формирования бюджета муниципального образования Белореченский район и выделения субсидий из федерального и краевого бюджетов. Уровень софинансирования </w:t>
      </w:r>
      <w:r w:rsidR="0047477A" w:rsidRPr="0047477A">
        <w:rPr>
          <w:rFonts w:ascii="Times New Roman" w:hAnsi="Times New Roman" w:cs="Times New Roman"/>
          <w:sz w:val="26"/>
          <w:szCs w:val="26"/>
        </w:rPr>
        <w:t xml:space="preserve">бюджета </w:t>
      </w:r>
      <w:r w:rsidR="0047477A">
        <w:rPr>
          <w:rFonts w:ascii="Times New Roman" w:hAnsi="Times New Roman" w:cs="Times New Roman"/>
          <w:sz w:val="26"/>
          <w:szCs w:val="26"/>
        </w:rPr>
        <w:t xml:space="preserve">муниципального образования Белореченский район будет определяться в каждом конкретном случае. </w:t>
      </w:r>
      <w:r>
        <w:rPr>
          <w:rFonts w:ascii="Times New Roman" w:hAnsi="Times New Roman" w:cs="Times New Roman"/>
          <w:sz w:val="26"/>
          <w:szCs w:val="26"/>
        </w:rPr>
        <w:t>О</w:t>
      </w:r>
      <w:r w:rsidR="0047477A">
        <w:rPr>
          <w:rFonts w:ascii="Times New Roman" w:hAnsi="Times New Roman" w:cs="Times New Roman"/>
          <w:sz w:val="26"/>
          <w:szCs w:val="26"/>
        </w:rPr>
        <w:t xml:space="preserve">бщий объём финансирования </w:t>
      </w:r>
      <w:r w:rsidR="0047477A" w:rsidRPr="0047477A">
        <w:rPr>
          <w:rFonts w:ascii="Times New Roman" w:hAnsi="Times New Roman" w:cs="Times New Roman"/>
          <w:sz w:val="26"/>
          <w:szCs w:val="26"/>
        </w:rPr>
        <w:t>муниципальной программы</w:t>
      </w:r>
      <w:r w:rsidR="0047477A">
        <w:rPr>
          <w:rFonts w:ascii="Times New Roman" w:hAnsi="Times New Roman" w:cs="Times New Roman"/>
          <w:sz w:val="26"/>
          <w:szCs w:val="26"/>
        </w:rPr>
        <w:t xml:space="preserve"> на 2024-2029 годы имеет справочный </w:t>
      </w:r>
      <w:r>
        <w:rPr>
          <w:rFonts w:ascii="Times New Roman" w:hAnsi="Times New Roman" w:cs="Times New Roman"/>
          <w:sz w:val="26"/>
          <w:szCs w:val="26"/>
        </w:rPr>
        <w:t xml:space="preserve">(прогнозный) </w:t>
      </w:r>
      <w:r w:rsidR="0047477A">
        <w:rPr>
          <w:rFonts w:ascii="Times New Roman" w:hAnsi="Times New Roman" w:cs="Times New Roman"/>
          <w:sz w:val="26"/>
          <w:szCs w:val="26"/>
        </w:rPr>
        <w:t>характер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6C77B36A" w14:textId="77777777" w:rsidR="0031263C" w:rsidRDefault="0031263C" w:rsidP="0047477A">
      <w:pPr>
        <w:pStyle w:val="a9"/>
      </w:pPr>
    </w:p>
    <w:p w14:paraId="5089608F" w14:textId="77777777" w:rsidR="00CA7218" w:rsidRDefault="00CA7218" w:rsidP="00840ECC"/>
    <w:p w14:paraId="682C1C26" w14:textId="08D6BC6C" w:rsidR="00CA7218" w:rsidRPr="00F55794" w:rsidRDefault="00CA7218" w:rsidP="00CA72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153209120"/>
      <w:r w:rsidRPr="00F55794">
        <w:rPr>
          <w:rFonts w:ascii="Times New Roman" w:hAnsi="Times New Roman" w:cs="Times New Roman"/>
          <w:sz w:val="28"/>
          <w:szCs w:val="28"/>
        </w:rPr>
        <w:t xml:space="preserve">Начальник </w:t>
      </w:r>
      <w:r>
        <w:rPr>
          <w:rFonts w:ascii="Times New Roman" w:hAnsi="Times New Roman" w:cs="Times New Roman"/>
          <w:sz w:val="28"/>
          <w:szCs w:val="28"/>
        </w:rPr>
        <w:t>управления</w:t>
      </w:r>
      <w:r w:rsidRPr="00F5579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F40DD1B" w14:textId="6E35578A" w:rsidR="00CA7218" w:rsidRPr="00F55794" w:rsidRDefault="00CA7218" w:rsidP="00CA72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архитектуры и градостроительства</w:t>
      </w:r>
      <w:r w:rsidRPr="00F5579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66F45F3" w14:textId="77777777" w:rsidR="00CA7218" w:rsidRPr="00F55794" w:rsidRDefault="00CA7218" w:rsidP="00CA72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14:paraId="25DB5FE8" w14:textId="2C38E80B" w:rsidR="00CA7218" w:rsidRPr="00F47B3E" w:rsidRDefault="00CA7218" w:rsidP="00CA72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образования Белореченский район</w:t>
      </w:r>
      <w:r w:rsidRPr="00F5579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С.Ф. Геманов</w:t>
      </w:r>
      <w:bookmarkEnd w:id="1"/>
    </w:p>
    <w:p w14:paraId="565DD11D" w14:textId="77777777" w:rsidR="00CA7218" w:rsidRDefault="00CA7218" w:rsidP="00840ECC"/>
    <w:sectPr w:rsidR="00CA7218" w:rsidSect="00C2143F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DD7CAD" w14:textId="77777777" w:rsidR="00141DB6" w:rsidRDefault="00141DB6" w:rsidP="00971966">
      <w:pPr>
        <w:spacing w:after="0" w:line="240" w:lineRule="auto"/>
      </w:pPr>
      <w:r>
        <w:separator/>
      </w:r>
    </w:p>
  </w:endnote>
  <w:endnote w:type="continuationSeparator" w:id="0">
    <w:p w14:paraId="0C619AA7" w14:textId="77777777" w:rsidR="00141DB6" w:rsidRDefault="00141DB6" w:rsidP="009719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200BA2" w14:textId="77777777" w:rsidR="00141DB6" w:rsidRDefault="00141DB6" w:rsidP="00971966">
      <w:pPr>
        <w:spacing w:after="0" w:line="240" w:lineRule="auto"/>
      </w:pPr>
      <w:r>
        <w:separator/>
      </w:r>
    </w:p>
  </w:footnote>
  <w:footnote w:type="continuationSeparator" w:id="0">
    <w:p w14:paraId="200E5BA3" w14:textId="77777777" w:rsidR="00141DB6" w:rsidRDefault="00141DB6" w:rsidP="009719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304278"/>
      <w:docPartObj>
        <w:docPartGallery w:val="Page Numbers (Top of Page)"/>
        <w:docPartUnique/>
      </w:docPartObj>
    </w:sdtPr>
    <w:sdtContent>
      <w:p w14:paraId="3310E691" w14:textId="420632CB" w:rsidR="00C2143F" w:rsidRDefault="00C2143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0E78">
          <w:rPr>
            <w:noProof/>
          </w:rPr>
          <w:t>5</w:t>
        </w:r>
        <w:r>
          <w:fldChar w:fldCharType="end"/>
        </w:r>
      </w:p>
    </w:sdtContent>
  </w:sdt>
  <w:p w14:paraId="60EDD601" w14:textId="77777777" w:rsidR="00971966" w:rsidRDefault="0097196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56889"/>
    <w:multiLevelType w:val="hybridMultilevel"/>
    <w:tmpl w:val="E5C8AE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7320EF"/>
    <w:multiLevelType w:val="hybridMultilevel"/>
    <w:tmpl w:val="24788EA0"/>
    <w:lvl w:ilvl="0" w:tplc="87BA954C">
      <w:start w:val="2029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2C2"/>
    <w:rsid w:val="00021A8C"/>
    <w:rsid w:val="000624B9"/>
    <w:rsid w:val="000D5BFC"/>
    <w:rsid w:val="00141DB6"/>
    <w:rsid w:val="0014203D"/>
    <w:rsid w:val="00147559"/>
    <w:rsid w:val="001E0E3B"/>
    <w:rsid w:val="00293990"/>
    <w:rsid w:val="00300BC8"/>
    <w:rsid w:val="0031263C"/>
    <w:rsid w:val="00386439"/>
    <w:rsid w:val="003B14B5"/>
    <w:rsid w:val="0040618C"/>
    <w:rsid w:val="0047477A"/>
    <w:rsid w:val="00542BA4"/>
    <w:rsid w:val="005943C5"/>
    <w:rsid w:val="005C2142"/>
    <w:rsid w:val="005D5B3E"/>
    <w:rsid w:val="005E2D69"/>
    <w:rsid w:val="00663A15"/>
    <w:rsid w:val="00770A0F"/>
    <w:rsid w:val="007B21EC"/>
    <w:rsid w:val="00806020"/>
    <w:rsid w:val="00840ECC"/>
    <w:rsid w:val="00850050"/>
    <w:rsid w:val="00893B09"/>
    <w:rsid w:val="008F2E39"/>
    <w:rsid w:val="009118A1"/>
    <w:rsid w:val="00971966"/>
    <w:rsid w:val="0099663D"/>
    <w:rsid w:val="00A82F3A"/>
    <w:rsid w:val="00AF42C2"/>
    <w:rsid w:val="00AF61DF"/>
    <w:rsid w:val="00B05E42"/>
    <w:rsid w:val="00B30E78"/>
    <w:rsid w:val="00B71E10"/>
    <w:rsid w:val="00C14F79"/>
    <w:rsid w:val="00C2143F"/>
    <w:rsid w:val="00C61A29"/>
    <w:rsid w:val="00C93B9B"/>
    <w:rsid w:val="00CA7218"/>
    <w:rsid w:val="00D101D9"/>
    <w:rsid w:val="00E262ED"/>
    <w:rsid w:val="00E71CDC"/>
    <w:rsid w:val="00EA2AD4"/>
    <w:rsid w:val="00EF2A42"/>
    <w:rsid w:val="00F063DA"/>
    <w:rsid w:val="00F20D1D"/>
    <w:rsid w:val="00F60704"/>
    <w:rsid w:val="00FA1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5133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966"/>
  </w:style>
  <w:style w:type="paragraph" w:styleId="1">
    <w:name w:val="heading 1"/>
    <w:basedOn w:val="a"/>
    <w:next w:val="a"/>
    <w:link w:val="10"/>
    <w:uiPriority w:val="9"/>
    <w:qFormat/>
    <w:rsid w:val="00C93B9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19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719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71966"/>
  </w:style>
  <w:style w:type="paragraph" w:styleId="a5">
    <w:name w:val="footer"/>
    <w:basedOn w:val="a"/>
    <w:link w:val="a6"/>
    <w:uiPriority w:val="99"/>
    <w:unhideWhenUsed/>
    <w:rsid w:val="009719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71966"/>
  </w:style>
  <w:style w:type="paragraph" w:styleId="a7">
    <w:name w:val="Balloon Text"/>
    <w:basedOn w:val="a"/>
    <w:link w:val="a8"/>
    <w:uiPriority w:val="99"/>
    <w:semiHidden/>
    <w:unhideWhenUsed/>
    <w:rsid w:val="009719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7196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300BC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93B9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a">
    <w:name w:val="TOC Heading"/>
    <w:basedOn w:val="1"/>
    <w:next w:val="a"/>
    <w:uiPriority w:val="39"/>
    <w:unhideWhenUsed/>
    <w:qFormat/>
    <w:rsid w:val="00C93B9B"/>
    <w:pPr>
      <w:spacing w:line="259" w:lineRule="auto"/>
      <w:outlineLvl w:val="9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966"/>
  </w:style>
  <w:style w:type="paragraph" w:styleId="1">
    <w:name w:val="heading 1"/>
    <w:basedOn w:val="a"/>
    <w:next w:val="a"/>
    <w:link w:val="10"/>
    <w:uiPriority w:val="9"/>
    <w:qFormat/>
    <w:rsid w:val="00C93B9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19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719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71966"/>
  </w:style>
  <w:style w:type="paragraph" w:styleId="a5">
    <w:name w:val="footer"/>
    <w:basedOn w:val="a"/>
    <w:link w:val="a6"/>
    <w:uiPriority w:val="99"/>
    <w:unhideWhenUsed/>
    <w:rsid w:val="009719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71966"/>
  </w:style>
  <w:style w:type="paragraph" w:styleId="a7">
    <w:name w:val="Balloon Text"/>
    <w:basedOn w:val="a"/>
    <w:link w:val="a8"/>
    <w:uiPriority w:val="99"/>
    <w:semiHidden/>
    <w:unhideWhenUsed/>
    <w:rsid w:val="009719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7196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300BC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93B9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a">
    <w:name w:val="TOC Heading"/>
    <w:basedOn w:val="1"/>
    <w:next w:val="a"/>
    <w:uiPriority w:val="39"/>
    <w:unhideWhenUsed/>
    <w:qFormat/>
    <w:rsid w:val="00C93B9B"/>
    <w:pPr>
      <w:spacing w:line="259" w:lineRule="auto"/>
      <w:outlineLvl w:val="9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C3FB3-A30A-4FF4-A9E2-BB46310A5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1021</Words>
  <Characters>5825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kuly</dc:creator>
  <cp:lastModifiedBy>solomensev</cp:lastModifiedBy>
  <cp:revision>2</cp:revision>
  <cp:lastPrinted>2023-12-26T12:44:00Z</cp:lastPrinted>
  <dcterms:created xsi:type="dcterms:W3CDTF">2023-12-26T12:45:00Z</dcterms:created>
  <dcterms:modified xsi:type="dcterms:W3CDTF">2023-12-26T12:45:00Z</dcterms:modified>
</cp:coreProperties>
</file>