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96AE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" behindDoc="0" locked="0" layoutInCell="1" allowOverlap="1" wp14:anchorId="784C56A4" wp14:editId="23A4D860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338C6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1025DA2D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172FA673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A1142CD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 СЕССИЯ 7 СОЗЫВА</w:t>
      </w:r>
    </w:p>
    <w:p w14:paraId="233C6EB8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0703DD1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4D0064E0" w14:textId="2E8DDA00" w:rsidR="005C5AF1" w:rsidRDefault="00F466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687B5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декабря 2023 г.                                                                                         № </w:t>
      </w:r>
      <w:r w:rsidR="00687B54">
        <w:rPr>
          <w:rFonts w:ascii="Times New Roman" w:hAnsi="Times New Roman"/>
          <w:sz w:val="28"/>
        </w:rPr>
        <w:t>__</w:t>
      </w:r>
    </w:p>
    <w:p w14:paraId="232AB912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390ABD42" w14:textId="77777777" w:rsidR="005C5AF1" w:rsidRDefault="00F466B7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6C0B5F05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B493F0D" w14:textId="77777777" w:rsidR="005C5AF1" w:rsidRDefault="005C5AF1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14048F7F" w14:textId="77777777" w:rsidR="005C5AF1" w:rsidRDefault="00F466B7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0E01B057" w14:textId="77777777" w:rsidR="005C5AF1" w:rsidRDefault="00F466B7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 w14:paraId="71D6ABBB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38712A1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FE28154" w14:textId="77777777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2F88615D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E0BEB5A" w14:textId="77777777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 w14:paraId="4A50A8DF" w14:textId="77777777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136B504D" w14:textId="13CEC065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«1) общий объем доходов в сумме 3 7</w:t>
      </w:r>
      <w:r w:rsidR="000620CA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 </w:t>
      </w:r>
      <w:r w:rsidR="000620CA">
        <w:rPr>
          <w:rFonts w:ascii="Times New Roman" w:hAnsi="Times New Roman"/>
          <w:sz w:val="28"/>
        </w:rPr>
        <w:t>510</w:t>
      </w:r>
      <w:r>
        <w:rPr>
          <w:rFonts w:ascii="Times New Roman" w:hAnsi="Times New Roman"/>
          <w:sz w:val="28"/>
        </w:rPr>
        <w:t> </w:t>
      </w:r>
      <w:r w:rsidR="000620CA">
        <w:rPr>
          <w:rFonts w:ascii="Times New Roman" w:hAnsi="Times New Roman"/>
          <w:sz w:val="28"/>
        </w:rPr>
        <w:t>091</w:t>
      </w:r>
      <w:r>
        <w:rPr>
          <w:rFonts w:ascii="Times New Roman" w:hAnsi="Times New Roman"/>
          <w:sz w:val="28"/>
        </w:rPr>
        <w:t>,74 рублей;»;</w:t>
      </w:r>
    </w:p>
    <w:p w14:paraId="16F452EC" w14:textId="77777777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361DDD02" w14:textId="7017A629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3 </w:t>
      </w:r>
      <w:r w:rsidR="000620CA">
        <w:rPr>
          <w:rFonts w:ascii="Times New Roman" w:hAnsi="Times New Roman"/>
          <w:sz w:val="28"/>
        </w:rPr>
        <w:t>847</w:t>
      </w:r>
      <w:r>
        <w:rPr>
          <w:rFonts w:ascii="Times New Roman" w:hAnsi="Times New Roman"/>
          <w:sz w:val="28"/>
        </w:rPr>
        <w:t> </w:t>
      </w:r>
      <w:r w:rsidR="000620CA">
        <w:rPr>
          <w:rFonts w:ascii="Times New Roman" w:hAnsi="Times New Roman"/>
          <w:sz w:val="28"/>
        </w:rPr>
        <w:t>908</w:t>
      </w:r>
      <w:r>
        <w:rPr>
          <w:rFonts w:ascii="Times New Roman" w:hAnsi="Times New Roman"/>
          <w:sz w:val="28"/>
        </w:rPr>
        <w:t> </w:t>
      </w:r>
      <w:r w:rsidR="000620C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98,80 рублей;»;</w:t>
      </w:r>
    </w:p>
    <w:p w14:paraId="32B47530" w14:textId="77777777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1 пункта 2 изложить в следующей редакции:</w:t>
      </w:r>
    </w:p>
    <w:p w14:paraId="500075A6" w14:textId="1B88FECD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«1) общий объем доходов на 2024 год в сумме </w:t>
      </w:r>
      <w:r w:rsidR="000620CA">
        <w:rPr>
          <w:rFonts w:ascii="Times New Roman" w:hAnsi="Times New Roman"/>
          <w:sz w:val="28"/>
          <w:shd w:val="clear" w:color="auto" w:fill="FFFFFF"/>
        </w:rPr>
        <w:t>3 002 130 100,00</w:t>
      </w:r>
      <w:r>
        <w:rPr>
          <w:rFonts w:ascii="Times New Roman" w:hAnsi="Times New Roman"/>
          <w:sz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</w:rPr>
        <w:t xml:space="preserve"> и на 2025 год в сумме 2 808 213 100,00 рублей;»;</w:t>
      </w:r>
    </w:p>
    <w:p w14:paraId="3CAE3886" w14:textId="77777777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2 пункта 2 изложить в следующей редакции:</w:t>
      </w:r>
    </w:p>
    <w:p w14:paraId="02BB30A5" w14:textId="3B92D291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2024 год в сумме </w:t>
      </w:r>
      <w:r>
        <w:rPr>
          <w:rFonts w:ascii="Times New Roman" w:hAnsi="Times New Roman"/>
          <w:sz w:val="28"/>
          <w:shd w:val="clear" w:color="auto" w:fill="FFFFFF"/>
        </w:rPr>
        <w:t>3 </w:t>
      </w:r>
      <w:r w:rsidR="000620CA">
        <w:rPr>
          <w:rFonts w:ascii="Times New Roman" w:hAnsi="Times New Roman"/>
          <w:sz w:val="28"/>
          <w:shd w:val="clear" w:color="auto" w:fill="FFFFFF"/>
        </w:rPr>
        <w:t>002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0620CA">
        <w:rPr>
          <w:rFonts w:ascii="Times New Roman" w:hAnsi="Times New Roman"/>
          <w:sz w:val="28"/>
          <w:shd w:val="clear" w:color="auto" w:fill="FFFFFF"/>
        </w:rPr>
        <w:t>130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0620CA">
        <w:rPr>
          <w:rFonts w:ascii="Times New Roman" w:hAnsi="Times New Roman"/>
          <w:sz w:val="28"/>
          <w:shd w:val="clear" w:color="auto" w:fill="FFFFFF"/>
        </w:rPr>
        <w:t>1</w:t>
      </w:r>
      <w:r>
        <w:rPr>
          <w:rFonts w:ascii="Times New Roman" w:hAnsi="Times New Roman"/>
          <w:sz w:val="28"/>
          <w:shd w:val="clear" w:color="auto" w:fill="FFFFFF"/>
        </w:rPr>
        <w:t>00,00</w:t>
      </w:r>
      <w:r>
        <w:rPr>
          <w:rFonts w:ascii="Times New Roman" w:hAnsi="Times New Roman"/>
          <w:sz w:val="28"/>
        </w:rPr>
        <w:t xml:space="preserve"> рублей и на 2025 год в сумме 2 808 213 100,00 рублей;»</w:t>
      </w:r>
      <w:r w:rsidR="000620CA">
        <w:rPr>
          <w:rFonts w:ascii="Times New Roman" w:hAnsi="Times New Roman"/>
          <w:sz w:val="28"/>
        </w:rPr>
        <w:t>.</w:t>
      </w:r>
    </w:p>
    <w:p w14:paraId="4B811FFE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33B534D5" w14:textId="2805A2EA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краевого бюджета в соответствии с Законом Краснодарского края «О краевом бюджете на 2023 год </w:t>
      </w:r>
      <w:r>
        <w:rPr>
          <w:rFonts w:ascii="Times New Roman" w:hAnsi="Times New Roman"/>
          <w:sz w:val="28"/>
        </w:rPr>
        <w:t xml:space="preserve">и на плановый период </w:t>
      </w:r>
      <w:r>
        <w:rPr>
          <w:rFonts w:ascii="Times New Roman" w:hAnsi="Times New Roman"/>
          <w:sz w:val="28"/>
        </w:rPr>
        <w:lastRenderedPageBreak/>
        <w:t xml:space="preserve">2024 и 2025 годов», уменьшить в 2023 году на сумму </w:t>
      </w:r>
      <w:r w:rsidR="00C97CD4" w:rsidRPr="00687B54">
        <w:rPr>
          <w:rFonts w:ascii="Times New Roman" w:hAnsi="Times New Roman"/>
          <w:bCs/>
          <w:sz w:val="28"/>
        </w:rPr>
        <w:t>69 401 300,00</w:t>
      </w:r>
      <w:r>
        <w:rPr>
          <w:rFonts w:ascii="Times New Roman" w:hAnsi="Times New Roman"/>
          <w:sz w:val="28"/>
        </w:rPr>
        <w:t xml:space="preserve"> рублей, </w:t>
      </w:r>
      <w:r w:rsidR="00C97CD4">
        <w:rPr>
          <w:rFonts w:ascii="Times New Roman" w:hAnsi="Times New Roman"/>
          <w:sz w:val="28"/>
        </w:rPr>
        <w:t>уменьшить</w:t>
      </w:r>
      <w:r>
        <w:rPr>
          <w:rFonts w:ascii="Times New Roman" w:hAnsi="Times New Roman"/>
          <w:sz w:val="28"/>
        </w:rPr>
        <w:t xml:space="preserve"> в 2024 году на сумму </w:t>
      </w:r>
      <w:r w:rsidR="00C97CD4">
        <w:rPr>
          <w:rFonts w:ascii="Times New Roman" w:hAnsi="Times New Roman"/>
          <w:bCs/>
          <w:sz w:val="28"/>
        </w:rPr>
        <w:t>119 824 200,00</w:t>
      </w:r>
      <w:r>
        <w:rPr>
          <w:rFonts w:ascii="Times New Roman" w:hAnsi="Times New Roman"/>
          <w:sz w:val="28"/>
        </w:rPr>
        <w:t> рублей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49B895E3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514"/>
        <w:gridCol w:w="2066"/>
        <w:gridCol w:w="1419"/>
      </w:tblGrid>
      <w:tr w:rsidR="005C5AF1" w14:paraId="7E964FFC" w14:textId="77777777" w:rsidTr="008D7B93">
        <w:trPr>
          <w:trHeight w:val="127"/>
        </w:trPr>
        <w:tc>
          <w:tcPr>
            <w:tcW w:w="641" w:type="dxa"/>
            <w:shd w:val="clear" w:color="auto" w:fill="auto"/>
          </w:tcPr>
          <w:p w14:paraId="495AFC62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</w:p>
        </w:tc>
        <w:tc>
          <w:tcPr>
            <w:tcW w:w="5514" w:type="dxa"/>
            <w:shd w:val="clear" w:color="auto" w:fill="auto"/>
          </w:tcPr>
          <w:p w14:paraId="42910A0D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2023 год - всего: </w:t>
            </w:r>
          </w:p>
        </w:tc>
        <w:tc>
          <w:tcPr>
            <w:tcW w:w="2066" w:type="dxa"/>
            <w:shd w:val="clear" w:color="auto" w:fill="FFFFFF" w:themeFill="background1"/>
          </w:tcPr>
          <w:p w14:paraId="513B7561" w14:textId="296E5ED4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112F037" w14:textId="77777777" w:rsidR="005C5AF1" w:rsidRDefault="00F466B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C5AF1" w14:paraId="64CD776C" w14:textId="77777777" w:rsidTr="008D7B93">
        <w:trPr>
          <w:trHeight w:val="180"/>
        </w:trPr>
        <w:tc>
          <w:tcPr>
            <w:tcW w:w="641" w:type="dxa"/>
            <w:shd w:val="clear" w:color="auto" w:fill="auto"/>
          </w:tcPr>
          <w:p w14:paraId="678766DD" w14:textId="77777777" w:rsidR="005C5AF1" w:rsidRDefault="005C5A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4" w:type="dxa"/>
            <w:shd w:val="clear" w:color="auto" w:fill="auto"/>
          </w:tcPr>
          <w:p w14:paraId="508210EA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FFFFFF" w:themeFill="background1"/>
          </w:tcPr>
          <w:p w14:paraId="28CFB8AD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43EC8C41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C5AF1" w14:paraId="5DAD1ECA" w14:textId="77777777" w:rsidTr="008D7B93">
        <w:trPr>
          <w:trHeight w:val="165"/>
        </w:trPr>
        <w:tc>
          <w:tcPr>
            <w:tcW w:w="641" w:type="dxa"/>
            <w:shd w:val="clear" w:color="auto" w:fill="auto"/>
          </w:tcPr>
          <w:p w14:paraId="396B53F5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.1</w:t>
            </w:r>
          </w:p>
        </w:tc>
        <w:tc>
          <w:tcPr>
            <w:tcW w:w="5514" w:type="dxa"/>
            <w:shd w:val="clear" w:color="auto" w:fill="auto"/>
          </w:tcPr>
          <w:p w14:paraId="6580C328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6" w:type="dxa"/>
            <w:shd w:val="clear" w:color="auto" w:fill="FFFFFF" w:themeFill="background1"/>
          </w:tcPr>
          <w:p w14:paraId="17CBB79D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D4FD2F4" w14:textId="6DAD38F1" w:rsidR="005C5AF1" w:rsidRDefault="00F466B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- </w:t>
            </w:r>
            <w:r w:rsidR="00687B54">
              <w:rPr>
                <w:rFonts w:ascii="Times New Roman" w:hAnsi="Times New Roman"/>
                <w:b/>
                <w:sz w:val="28"/>
              </w:rPr>
              <w:t>74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  <w:r w:rsidR="00687B54">
              <w:rPr>
                <w:rFonts w:ascii="Times New Roman" w:hAnsi="Times New Roman"/>
                <w:b/>
                <w:sz w:val="28"/>
              </w:rPr>
              <w:t>313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  <w:r w:rsidR="00687B54"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</w:tcPr>
          <w:p w14:paraId="7A5CE16F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84156D5" w14:textId="77777777" w:rsidR="005C5AF1" w:rsidRDefault="00F466B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C5AF1" w14:paraId="1FF53D6C" w14:textId="77777777" w:rsidTr="008D7B93">
        <w:trPr>
          <w:trHeight w:val="142"/>
        </w:trPr>
        <w:tc>
          <w:tcPr>
            <w:tcW w:w="641" w:type="dxa"/>
            <w:shd w:val="clear" w:color="auto" w:fill="auto"/>
          </w:tcPr>
          <w:p w14:paraId="55831D6C" w14:textId="77777777" w:rsidR="005C5AF1" w:rsidRDefault="005C5A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4" w:type="dxa"/>
            <w:shd w:val="clear" w:color="auto" w:fill="auto"/>
          </w:tcPr>
          <w:p w14:paraId="220CA39C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FFFFFF" w:themeFill="background1"/>
          </w:tcPr>
          <w:p w14:paraId="59ED5650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01150F36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C5AF1" w14:paraId="53FC73BB" w14:textId="77777777" w:rsidTr="008D7B93">
        <w:trPr>
          <w:trHeight w:val="165"/>
        </w:trPr>
        <w:tc>
          <w:tcPr>
            <w:tcW w:w="641" w:type="dxa"/>
            <w:shd w:val="clear" w:color="auto" w:fill="auto"/>
          </w:tcPr>
          <w:p w14:paraId="1E42118F" w14:textId="77777777" w:rsidR="005C5AF1" w:rsidRDefault="005C5A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4" w:type="dxa"/>
            <w:shd w:val="clear" w:color="auto" w:fill="auto"/>
          </w:tcPr>
          <w:p w14:paraId="67A85833" w14:textId="53BFCEFE" w:rsidR="005C5AF1" w:rsidRPr="00687B54" w:rsidRDefault="00687B5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 w:rsidRPr="00687B54">
              <w:rPr>
                <w:rFonts w:ascii="Times New Roman" w:hAnsi="Times New Roman"/>
                <w:bCs/>
                <w:sz w:val="28"/>
              </w:rPr>
              <w:t xml:space="preserve">субсидии </w:t>
            </w:r>
            <w:r>
              <w:rPr>
                <w:rFonts w:ascii="Times New Roman" w:hAnsi="Times New Roman"/>
                <w:bCs/>
                <w:sz w:val="28"/>
              </w:rPr>
              <w:t>на модернизацию объектов коммунальной инфраструктуры Краснодарского края</w:t>
            </w:r>
          </w:p>
        </w:tc>
        <w:tc>
          <w:tcPr>
            <w:tcW w:w="2066" w:type="dxa"/>
            <w:shd w:val="clear" w:color="auto" w:fill="FFFFFF" w:themeFill="background1"/>
          </w:tcPr>
          <w:p w14:paraId="55C7888B" w14:textId="77777777" w:rsidR="00687B54" w:rsidRP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9D694EA" w14:textId="77777777" w:rsidR="00687B54" w:rsidRP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E230745" w14:textId="62CE27B7" w:rsidR="005C5AF1" w:rsidRP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687B54">
              <w:rPr>
                <w:rFonts w:ascii="Times New Roman" w:hAnsi="Times New Roman"/>
                <w:bCs/>
                <w:sz w:val="28"/>
              </w:rPr>
              <w:t>- 69 401 300,00</w:t>
            </w:r>
          </w:p>
        </w:tc>
        <w:tc>
          <w:tcPr>
            <w:tcW w:w="1419" w:type="dxa"/>
            <w:shd w:val="clear" w:color="auto" w:fill="auto"/>
          </w:tcPr>
          <w:p w14:paraId="5E1E49F4" w14:textId="77777777" w:rsidR="005C5AF1" w:rsidRPr="00687B54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B07F207" w14:textId="77777777" w:rsidR="005C5AF1" w:rsidRPr="00687B54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ADCCEF6" w14:textId="77777777" w:rsidR="005C5AF1" w:rsidRPr="00687B54" w:rsidRDefault="00F466B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687B54"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5C5AF1" w14:paraId="4A622DEA" w14:textId="77777777" w:rsidTr="008D7B93">
        <w:trPr>
          <w:trHeight w:val="253"/>
        </w:trPr>
        <w:tc>
          <w:tcPr>
            <w:tcW w:w="641" w:type="dxa"/>
            <w:shd w:val="clear" w:color="auto" w:fill="auto"/>
          </w:tcPr>
          <w:p w14:paraId="16F0A7E6" w14:textId="77777777" w:rsidR="005C5AF1" w:rsidRDefault="005C5AF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514" w:type="dxa"/>
            <w:shd w:val="clear" w:color="auto" w:fill="auto"/>
          </w:tcPr>
          <w:p w14:paraId="2965E9AA" w14:textId="365CBEB3" w:rsidR="005C5AF1" w:rsidRPr="00687B54" w:rsidRDefault="00687B5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субсидии на обеспечение мероприятий по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066" w:type="dxa"/>
            <w:shd w:val="clear" w:color="auto" w:fill="FFFFFF" w:themeFill="background1"/>
          </w:tcPr>
          <w:p w14:paraId="426B0086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CEA2772" w14:textId="77777777" w:rsid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4E580F9" w14:textId="77777777" w:rsid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87AFDB2" w14:textId="77777777" w:rsid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D12BEE1" w14:textId="1B1C94A9" w:rsidR="00687B54" w:rsidRP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- 4 912 500,00</w:t>
            </w:r>
          </w:p>
        </w:tc>
        <w:tc>
          <w:tcPr>
            <w:tcW w:w="1419" w:type="dxa"/>
            <w:shd w:val="clear" w:color="auto" w:fill="auto"/>
          </w:tcPr>
          <w:p w14:paraId="3331ADE8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3E973E7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A5E475B" w14:textId="77777777" w:rsid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714D1D8" w14:textId="77777777" w:rsidR="00687B54" w:rsidRDefault="0068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E10177E" w14:textId="77777777" w:rsidR="005C5AF1" w:rsidRDefault="00F466B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5C5AF1" w14:paraId="09944546" w14:textId="77777777" w:rsidTr="008D7B93">
        <w:trPr>
          <w:trHeight w:val="390"/>
        </w:trPr>
        <w:tc>
          <w:tcPr>
            <w:tcW w:w="641" w:type="dxa"/>
            <w:shd w:val="clear" w:color="auto" w:fill="auto"/>
          </w:tcPr>
          <w:p w14:paraId="373D6922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</w:p>
        </w:tc>
        <w:tc>
          <w:tcPr>
            <w:tcW w:w="5514" w:type="dxa"/>
            <w:shd w:val="clear" w:color="auto" w:fill="auto"/>
          </w:tcPr>
          <w:p w14:paraId="49F7049C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2024 год - всего: </w:t>
            </w:r>
          </w:p>
        </w:tc>
        <w:tc>
          <w:tcPr>
            <w:tcW w:w="2066" w:type="dxa"/>
            <w:shd w:val="clear" w:color="auto" w:fill="FFFFFF" w:themeFill="background1"/>
          </w:tcPr>
          <w:p w14:paraId="2478A48C" w14:textId="622E72EC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434D5A76" w14:textId="77777777" w:rsidR="005C5AF1" w:rsidRDefault="00F466B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C5AF1" w14:paraId="530C1461" w14:textId="77777777" w:rsidTr="008D7B93">
        <w:trPr>
          <w:trHeight w:val="427"/>
        </w:trPr>
        <w:tc>
          <w:tcPr>
            <w:tcW w:w="641" w:type="dxa"/>
            <w:shd w:val="clear" w:color="auto" w:fill="auto"/>
          </w:tcPr>
          <w:p w14:paraId="18325132" w14:textId="77777777" w:rsidR="005C5AF1" w:rsidRDefault="005C5A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4" w:type="dxa"/>
            <w:shd w:val="clear" w:color="auto" w:fill="auto"/>
          </w:tcPr>
          <w:p w14:paraId="5D619892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</w:tcPr>
          <w:p w14:paraId="0426F5BB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65ADAE7E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C5AF1" w14:paraId="59699E58" w14:textId="77777777" w:rsidTr="008D7B93">
        <w:trPr>
          <w:trHeight w:val="165"/>
        </w:trPr>
        <w:tc>
          <w:tcPr>
            <w:tcW w:w="641" w:type="dxa"/>
            <w:shd w:val="clear" w:color="auto" w:fill="auto"/>
          </w:tcPr>
          <w:p w14:paraId="1176A9B4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.1</w:t>
            </w:r>
          </w:p>
        </w:tc>
        <w:tc>
          <w:tcPr>
            <w:tcW w:w="5514" w:type="dxa"/>
            <w:shd w:val="clear" w:color="auto" w:fill="auto"/>
          </w:tcPr>
          <w:p w14:paraId="1059176A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6" w:type="dxa"/>
            <w:shd w:val="clear" w:color="auto" w:fill="auto"/>
          </w:tcPr>
          <w:p w14:paraId="44E3F9C0" w14:textId="77777777" w:rsidR="005C5AF1" w:rsidRPr="00926206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8F11616" w14:textId="251E16E0" w:rsidR="005C5AF1" w:rsidRDefault="00C97C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</w:t>
            </w:r>
            <w:r w:rsidR="00926206" w:rsidRPr="00926206">
              <w:rPr>
                <w:rFonts w:ascii="Times New Roman" w:hAnsi="Times New Roman"/>
                <w:b/>
                <w:sz w:val="28"/>
              </w:rPr>
              <w:t>119 824 200,00</w:t>
            </w:r>
          </w:p>
        </w:tc>
        <w:tc>
          <w:tcPr>
            <w:tcW w:w="1419" w:type="dxa"/>
            <w:shd w:val="clear" w:color="auto" w:fill="auto"/>
          </w:tcPr>
          <w:p w14:paraId="53E933F1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47A7866" w14:textId="77777777" w:rsidR="005C5AF1" w:rsidRDefault="00F466B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C5AF1" w14:paraId="35F293A8" w14:textId="77777777" w:rsidTr="008D7B93">
        <w:trPr>
          <w:trHeight w:val="142"/>
        </w:trPr>
        <w:tc>
          <w:tcPr>
            <w:tcW w:w="641" w:type="dxa"/>
            <w:shd w:val="clear" w:color="auto" w:fill="auto"/>
          </w:tcPr>
          <w:p w14:paraId="43EC8623" w14:textId="77777777" w:rsidR="005C5AF1" w:rsidRDefault="005C5A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4" w:type="dxa"/>
            <w:shd w:val="clear" w:color="auto" w:fill="auto"/>
          </w:tcPr>
          <w:p w14:paraId="63E2C355" w14:textId="77777777" w:rsidR="005C5AF1" w:rsidRDefault="00F466B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</w:tcPr>
          <w:p w14:paraId="0D6C6CD2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13977F12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5C5AF1" w14:paraId="608D9389" w14:textId="77777777" w:rsidTr="008D7B93">
        <w:trPr>
          <w:trHeight w:val="210"/>
        </w:trPr>
        <w:tc>
          <w:tcPr>
            <w:tcW w:w="641" w:type="dxa"/>
            <w:shd w:val="clear" w:color="auto" w:fill="auto"/>
          </w:tcPr>
          <w:p w14:paraId="36175DC3" w14:textId="77777777" w:rsidR="005C5AF1" w:rsidRDefault="005C5AF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4" w:type="dxa"/>
            <w:shd w:val="clear" w:color="auto" w:fill="auto"/>
          </w:tcPr>
          <w:p w14:paraId="3974D17D" w14:textId="23A24C53" w:rsidR="005C5AF1" w:rsidRDefault="009262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 w:rsidRPr="00687B54">
              <w:rPr>
                <w:rFonts w:ascii="Times New Roman" w:hAnsi="Times New Roman"/>
                <w:bCs/>
                <w:sz w:val="28"/>
              </w:rPr>
              <w:t xml:space="preserve">субсидии </w:t>
            </w:r>
            <w:r>
              <w:rPr>
                <w:rFonts w:ascii="Times New Roman" w:hAnsi="Times New Roman"/>
                <w:bCs/>
                <w:sz w:val="28"/>
              </w:rPr>
              <w:t>на модернизацию объектов коммунальной инфраструктуры Краснодарского края</w:t>
            </w:r>
          </w:p>
        </w:tc>
        <w:tc>
          <w:tcPr>
            <w:tcW w:w="2066" w:type="dxa"/>
            <w:shd w:val="clear" w:color="auto" w:fill="auto"/>
          </w:tcPr>
          <w:p w14:paraId="246C3F92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119C73C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4FD0722" w14:textId="22978154" w:rsidR="005C5AF1" w:rsidRDefault="00C97CD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- </w:t>
            </w:r>
            <w:r w:rsidR="00926206">
              <w:rPr>
                <w:rFonts w:ascii="Times New Roman" w:hAnsi="Times New Roman"/>
                <w:bCs/>
                <w:sz w:val="28"/>
              </w:rPr>
              <w:t>119</w:t>
            </w:r>
            <w:r w:rsidR="00F466B7">
              <w:rPr>
                <w:rFonts w:ascii="Times New Roman" w:hAnsi="Times New Roman"/>
                <w:bCs/>
                <w:sz w:val="28"/>
              </w:rPr>
              <w:t> </w:t>
            </w:r>
            <w:r w:rsidR="00926206">
              <w:rPr>
                <w:rFonts w:ascii="Times New Roman" w:hAnsi="Times New Roman"/>
                <w:bCs/>
                <w:sz w:val="28"/>
              </w:rPr>
              <w:t>824</w:t>
            </w:r>
            <w:r w:rsidR="00F466B7">
              <w:rPr>
                <w:rFonts w:ascii="Times New Roman" w:hAnsi="Times New Roman"/>
                <w:bCs/>
                <w:sz w:val="28"/>
              </w:rPr>
              <w:t> </w:t>
            </w:r>
            <w:r w:rsidR="00926206">
              <w:rPr>
                <w:rFonts w:ascii="Times New Roman" w:hAnsi="Times New Roman"/>
                <w:bCs/>
                <w:sz w:val="28"/>
              </w:rPr>
              <w:t>2</w:t>
            </w:r>
            <w:r w:rsidR="00F466B7">
              <w:rPr>
                <w:rFonts w:ascii="Times New Roman" w:hAnsi="Times New Roman"/>
                <w:bCs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</w:tcPr>
          <w:p w14:paraId="37A13673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EB2B125" w14:textId="77777777" w:rsidR="005C5AF1" w:rsidRDefault="005C5AF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842AA56" w14:textId="77777777" w:rsidR="005C5AF1" w:rsidRDefault="00F466B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</w:tbl>
    <w:p w14:paraId="3261D6FF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6E81C183" w14:textId="2233FB80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Увеличить плановые назначения на 2023 год по налоговым и неналоговым доходам на сумму </w:t>
      </w:r>
      <w:r w:rsidR="00B14CFB">
        <w:rPr>
          <w:rFonts w:ascii="Times New Roman" w:hAnsi="Times New Roman"/>
          <w:sz w:val="28"/>
          <w:shd w:val="clear" w:color="auto" w:fill="FFFFFF"/>
        </w:rPr>
        <w:t>13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B14CFB">
        <w:rPr>
          <w:rFonts w:ascii="Times New Roman" w:hAnsi="Times New Roman"/>
          <w:sz w:val="28"/>
          <w:shd w:val="clear" w:color="auto" w:fill="FFFFFF"/>
        </w:rPr>
        <w:t>255</w:t>
      </w:r>
      <w:r>
        <w:rPr>
          <w:rFonts w:ascii="Times New Roman" w:hAnsi="Times New Roman"/>
          <w:sz w:val="28"/>
          <w:shd w:val="clear" w:color="auto" w:fill="FFFFFF"/>
        </w:rPr>
        <w:t> 000,00</w:t>
      </w:r>
      <w:r>
        <w:rPr>
          <w:rFonts w:ascii="Times New Roman" w:hAnsi="Times New Roman"/>
          <w:sz w:val="28"/>
        </w:rPr>
        <w:t xml:space="preserve"> рублей, в том числе по кодам бюджетной классификации:</w:t>
      </w:r>
    </w:p>
    <w:p w14:paraId="02E9A65F" w14:textId="3299A557" w:rsidR="005C5AF1" w:rsidRDefault="00853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53D2F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01000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120 «Плата за негативное воздействие на окружающую среду» на 12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855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000,00 рублей;</w:t>
      </w:r>
    </w:p>
    <w:p w14:paraId="019A56AB" w14:textId="379B4106" w:rsidR="00853D2F" w:rsidRPr="00853D2F" w:rsidRDefault="00853D2F" w:rsidP="00853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53D2F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03050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 xml:space="preserve"> </w:t>
      </w:r>
      <w:r w:rsidRPr="00853D2F">
        <w:rPr>
          <w:rFonts w:ascii="Times New Roman" w:hAnsi="Times New Roman"/>
          <w:sz w:val="28"/>
        </w:rPr>
        <w:t>120 «Проценты, полученные от предоставления бюджетных кредитов внутри страны за счет средств бюджетов муниципальных районов» на 100,00 рублей.</w:t>
      </w:r>
    </w:p>
    <w:p w14:paraId="10AD9F73" w14:textId="73D66C4D" w:rsidR="00853D2F" w:rsidRDefault="00853D2F" w:rsidP="00853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53D2F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06000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430 «Доходы от продажи земельных участков, находящихся в государственной и муниципальной собственности» на 399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900,00 рублей.</w:t>
      </w:r>
    </w:p>
    <w:p w14:paraId="3B704DA2" w14:textId="200CC173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Уменьшить плановые назначения на 2023 год по налоговым и неналоговым доходам на сумму </w:t>
      </w:r>
      <w:r w:rsidR="00853D2F">
        <w:rPr>
          <w:rFonts w:ascii="Times New Roman" w:hAnsi="Times New Roman"/>
          <w:sz w:val="28"/>
          <w:shd w:val="clear" w:color="auto" w:fill="FFFFFF"/>
        </w:rPr>
        <w:t>4</w:t>
      </w:r>
      <w:r w:rsidR="008D2A1E">
        <w:rPr>
          <w:rFonts w:ascii="Times New Roman" w:hAnsi="Times New Roman"/>
          <w:sz w:val="28"/>
          <w:shd w:val="clear" w:color="auto" w:fill="FFFFFF"/>
        </w:rPr>
        <w:t>00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8D2A1E">
        <w:rPr>
          <w:rFonts w:ascii="Times New Roman" w:hAnsi="Times New Roman"/>
          <w:sz w:val="28"/>
          <w:shd w:val="clear" w:color="auto" w:fill="FFFFFF"/>
        </w:rPr>
        <w:t>0</w:t>
      </w:r>
      <w:r>
        <w:rPr>
          <w:rFonts w:ascii="Times New Roman" w:hAnsi="Times New Roman"/>
          <w:sz w:val="28"/>
          <w:shd w:val="clear" w:color="auto" w:fill="FFFFFF"/>
        </w:rPr>
        <w:t>00,00</w:t>
      </w:r>
      <w:r>
        <w:rPr>
          <w:rFonts w:ascii="Times New Roman" w:hAnsi="Times New Roman"/>
          <w:sz w:val="28"/>
        </w:rPr>
        <w:t xml:space="preserve"> рублей, в том числе по кодам бюджетной классификации:</w:t>
      </w:r>
    </w:p>
    <w:p w14:paraId="15911BAD" w14:textId="287E25ED" w:rsidR="00853D2F" w:rsidRDefault="00853D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53D2F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02000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110 «Налог на имущество организаций» на</w:t>
      </w:r>
      <w:r>
        <w:rPr>
          <w:rFonts w:ascii="Times New Roman" w:hAnsi="Times New Roman"/>
          <w:sz w:val="28"/>
        </w:rPr>
        <w:t xml:space="preserve"> </w:t>
      </w:r>
      <w:r w:rsidRPr="00853D2F">
        <w:rPr>
          <w:rFonts w:ascii="Times New Roman" w:hAnsi="Times New Roman"/>
          <w:sz w:val="28"/>
        </w:rPr>
        <w:t>400</w:t>
      </w:r>
      <w:r>
        <w:rPr>
          <w:rFonts w:ascii="Times New Roman" w:hAnsi="Times New Roman"/>
          <w:sz w:val="28"/>
        </w:rPr>
        <w:t> </w:t>
      </w:r>
      <w:r w:rsidRPr="00853D2F">
        <w:rPr>
          <w:rFonts w:ascii="Times New Roman" w:hAnsi="Times New Roman"/>
          <w:sz w:val="28"/>
        </w:rPr>
        <w:t>000,00 рублей.</w:t>
      </w:r>
    </w:p>
    <w:p w14:paraId="74BCB161" w14:textId="77777777" w:rsidR="00976BF2" w:rsidRDefault="00976BF2" w:rsidP="00976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6BC385B" w14:textId="63B6BEA5" w:rsidR="00976BF2" w:rsidRDefault="00F466B7" w:rsidP="00976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976BF2">
        <w:rPr>
          <w:rFonts w:ascii="Times New Roman" w:hAnsi="Times New Roman"/>
          <w:sz w:val="28"/>
        </w:rPr>
        <w:t>Дополнительно полученные доходы бюджета муниципального образования Белореченский район в сумме 12 855 000,00 рублей направить:</w:t>
      </w:r>
    </w:p>
    <w:p w14:paraId="7DCAB7F9" w14:textId="5A2E57F4" w:rsidR="00976BF2" w:rsidRDefault="00976BF2" w:rsidP="00976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администрации муниципального образования Белореченский район 12 855 000,00 рублей, в том числе:</w:t>
      </w:r>
    </w:p>
    <w:p w14:paraId="6500BF25" w14:textId="463B7C2E" w:rsidR="00976BF2" w:rsidRDefault="00976BF2" w:rsidP="00976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05.02 «</w:t>
      </w:r>
      <w:r w:rsidRPr="00976BF2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>
        <w:rPr>
          <w:rFonts w:ascii="Times New Roman" w:hAnsi="Times New Roman"/>
          <w:sz w:val="28"/>
          <w:szCs w:val="28"/>
        </w:rPr>
        <w:t>51.5.00.10720 «</w:t>
      </w:r>
      <w:r w:rsidRPr="00976BF2">
        <w:rPr>
          <w:rFonts w:ascii="Times New Roman" w:hAnsi="Times New Roman"/>
          <w:sz w:val="28"/>
          <w:szCs w:val="28"/>
        </w:rPr>
        <w:t>ВЦП «Охрана окружающей среды на территории муниципального образования Белореченский район»</w:t>
      </w:r>
      <w:r>
        <w:rPr>
          <w:rFonts w:ascii="Times New Roman" w:hAnsi="Times New Roman"/>
          <w:sz w:val="28"/>
          <w:szCs w:val="28"/>
        </w:rPr>
        <w:t>» код вида расхода 400 «</w:t>
      </w:r>
      <w:r w:rsidRPr="00976BF2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в сумме 12 855 000,00 рублей.</w:t>
      </w:r>
    </w:p>
    <w:p w14:paraId="3597E3BE" w14:textId="68B1D9A9" w:rsidR="005C5AF1" w:rsidRDefault="005C5AF1" w:rsidP="00976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2A3E826" w14:textId="055748E8" w:rsidR="0062487B" w:rsidRDefault="0062487B" w:rsidP="006248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Уменьшить</w:t>
      </w:r>
      <w:r w:rsidRPr="00320452">
        <w:rPr>
          <w:rFonts w:ascii="Times New Roman" w:hAnsi="Times New Roman"/>
          <w:sz w:val="28"/>
          <w:szCs w:val="28"/>
        </w:rPr>
        <w:t xml:space="preserve"> источники внутреннего финансирования дефицита бюджета по коду бюджетной классификации 905.01.06.05.02.05.0000.540 «</w:t>
      </w:r>
      <w:r w:rsidRPr="00320452">
        <w:rPr>
          <w:rFonts w:ascii="Times New Roman" w:hAnsi="Times New Roman"/>
          <w:color w:val="000000"/>
          <w:sz w:val="28"/>
          <w:szCs w:val="28"/>
        </w:rPr>
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Федерации» </w:t>
      </w:r>
      <w:r>
        <w:rPr>
          <w:rFonts w:ascii="Times New Roman" w:hAnsi="Times New Roman"/>
          <w:sz w:val="28"/>
          <w:szCs w:val="28"/>
        </w:rPr>
        <w:t>на</w:t>
      </w:r>
      <w:r w:rsidRPr="00320452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32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980</w:t>
      </w:r>
      <w:r w:rsidRPr="003204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</w:t>
      </w:r>
      <w:r w:rsidRPr="00320452">
        <w:rPr>
          <w:rFonts w:ascii="Times New Roman" w:hAnsi="Times New Roman"/>
          <w:sz w:val="28"/>
          <w:szCs w:val="28"/>
        </w:rPr>
        <w:t>00,00 рублей</w:t>
      </w:r>
      <w:r>
        <w:rPr>
          <w:rFonts w:ascii="Times New Roman" w:hAnsi="Times New Roman"/>
          <w:sz w:val="28"/>
          <w:szCs w:val="28"/>
        </w:rPr>
        <w:t>.</w:t>
      </w:r>
    </w:p>
    <w:p w14:paraId="7C4D9A16" w14:textId="6E5389B1" w:rsidR="008148B7" w:rsidRDefault="008148B7" w:rsidP="008148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Высвободившиеся бюджетные ассигнования в сумме 980 300,00 рублей направить а</w:t>
      </w:r>
      <w:r>
        <w:rPr>
          <w:rFonts w:ascii="Times New Roman" w:hAnsi="Times New Roman"/>
          <w:sz w:val="28"/>
        </w:rPr>
        <w:t>дминистрации муниципального образования Белореченский район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код раздела, подраздела 01.11 «</w:t>
      </w:r>
      <w:r w:rsidRPr="00A966E8">
        <w:rPr>
          <w:rFonts w:ascii="Times New Roman" w:hAnsi="Times New Roman"/>
          <w:sz w:val="28"/>
        </w:rPr>
        <w:t>Резервные фонды</w:t>
      </w:r>
      <w:r>
        <w:rPr>
          <w:rFonts w:ascii="Times New Roman" w:hAnsi="Times New Roman"/>
          <w:sz w:val="28"/>
        </w:rPr>
        <w:t>» код целевой статьи расходов 99.3.00.20590 «</w:t>
      </w:r>
      <w:r w:rsidRPr="00A966E8">
        <w:rPr>
          <w:rFonts w:ascii="Times New Roman" w:hAnsi="Times New Roman"/>
          <w:sz w:val="28"/>
        </w:rPr>
        <w:t>Резервные фонды администрации</w:t>
      </w:r>
      <w:r>
        <w:rPr>
          <w:rFonts w:ascii="Times New Roman" w:hAnsi="Times New Roman"/>
          <w:sz w:val="28"/>
        </w:rPr>
        <w:t>» код вида расходов 800 «</w:t>
      </w:r>
      <w:r w:rsidRPr="00A966E8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в сумме 270 788,30 рублей</w:t>
      </w:r>
      <w:r w:rsidR="003E252E">
        <w:rPr>
          <w:rFonts w:ascii="Times New Roman" w:hAnsi="Times New Roman"/>
          <w:sz w:val="28"/>
        </w:rPr>
        <w:t>.</w:t>
      </w:r>
    </w:p>
    <w:p w14:paraId="096CD823" w14:textId="750DEE64" w:rsidR="0062487B" w:rsidRDefault="006248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8C0CCC2" w14:textId="273D5ADE" w:rsidR="00757AFB" w:rsidRDefault="00757AFB" w:rsidP="00757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Совету муниципального образования Белореченский район на 2023 год:</w:t>
      </w:r>
    </w:p>
    <w:p w14:paraId="15F941A8" w14:textId="5340351B" w:rsidR="00757AFB" w:rsidRDefault="00757AFB" w:rsidP="00757AF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уменьшить бюджетные ассигнования по коду раздела, подраздела 01.03 «</w:t>
      </w:r>
      <w:r w:rsidRPr="00757AFB">
        <w:rPr>
          <w:rFonts w:ascii="Times New Roman" w:hAnsi="Times New Roman"/>
          <w:sz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</w:rPr>
        <w:t>» коду целевой статьи расходов 99.2.00.00190 «</w:t>
      </w:r>
      <w:r w:rsidRPr="00757AFB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коду вида расходов 100 «</w:t>
      </w:r>
      <w:r w:rsidRPr="00757AFB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101 100,00 рублей;</w:t>
      </w:r>
    </w:p>
    <w:p w14:paraId="15F4F4F9" w14:textId="2E9ADB1F" w:rsidR="00757AFB" w:rsidRDefault="00757AFB" w:rsidP="00757AF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01.03 «</w:t>
      </w:r>
      <w:r w:rsidRPr="00757AFB">
        <w:rPr>
          <w:rFonts w:ascii="Times New Roman" w:hAnsi="Times New Roman"/>
          <w:sz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</w:rPr>
        <w:t>» коду целевой статьи расходов 99.1.00.00190 «</w:t>
      </w:r>
      <w:r w:rsidRPr="00757AFB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коду вида расходов 100 «</w:t>
      </w:r>
      <w:r w:rsidRPr="00757AFB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65 000,00 рублей;</w:t>
      </w:r>
    </w:p>
    <w:p w14:paraId="13E315FD" w14:textId="7FF1F2B3" w:rsidR="00757AFB" w:rsidRDefault="00757AFB" w:rsidP="00757AF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01.13 «</w:t>
      </w:r>
      <w:r w:rsidRPr="00757AFB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56.0.00.10030 «</w:t>
      </w:r>
      <w:r w:rsidRPr="00757AFB">
        <w:rPr>
          <w:rFonts w:ascii="Times New Roman" w:hAnsi="Times New Roman"/>
          <w:sz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</w:rPr>
        <w:t>» коду вида расходов 200 «</w:t>
      </w:r>
      <w:r w:rsidRPr="00757AFB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36 000,00 рублей</w:t>
      </w:r>
      <w:r w:rsidR="00345F95">
        <w:rPr>
          <w:rFonts w:ascii="Times New Roman" w:hAnsi="Times New Roman"/>
          <w:sz w:val="28"/>
        </w:rPr>
        <w:t>.</w:t>
      </w:r>
    </w:p>
    <w:p w14:paraId="16CBCF26" w14:textId="77777777" w:rsidR="00757AFB" w:rsidRDefault="00757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F08C631" w14:textId="034C0797" w:rsidR="005C5AF1" w:rsidRDefault="00757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="00F466B7">
        <w:rPr>
          <w:rFonts w:ascii="Times New Roman" w:hAnsi="Times New Roman"/>
          <w:sz w:val="28"/>
        </w:rPr>
        <w:t>. Администрации муниципального образования Белореченский район на 2023 год:</w:t>
      </w:r>
    </w:p>
    <w:p w14:paraId="2EA81B4C" w14:textId="4F7B0893" w:rsidR="005C5AF1" w:rsidRDefault="00F466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произвести передвижение бюджетных ассигнований </w:t>
      </w:r>
      <w:r w:rsidR="00A966E8">
        <w:rPr>
          <w:rFonts w:ascii="Times New Roman" w:hAnsi="Times New Roman"/>
          <w:sz w:val="28"/>
        </w:rPr>
        <w:t>с кода раздела, подраздела 04.09 «</w:t>
      </w:r>
      <w:r w:rsidR="00A966E8" w:rsidRPr="00A966E8">
        <w:rPr>
          <w:rFonts w:ascii="Times New Roman" w:hAnsi="Times New Roman"/>
          <w:sz w:val="28"/>
        </w:rPr>
        <w:t>Дорожное хозяйство</w:t>
      </w:r>
      <w:r w:rsidR="00A966E8">
        <w:rPr>
          <w:rFonts w:ascii="Times New Roman" w:hAnsi="Times New Roman"/>
          <w:sz w:val="28"/>
        </w:rPr>
        <w:t xml:space="preserve"> </w:t>
      </w:r>
      <w:r w:rsidR="00A966E8" w:rsidRPr="00A966E8">
        <w:rPr>
          <w:rFonts w:ascii="Times New Roman" w:hAnsi="Times New Roman"/>
          <w:sz w:val="28"/>
        </w:rPr>
        <w:t>(дорожные фонды)</w:t>
      </w:r>
      <w:r w:rsidR="00A966E8">
        <w:rPr>
          <w:rFonts w:ascii="Times New Roman" w:hAnsi="Times New Roman"/>
          <w:sz w:val="28"/>
        </w:rPr>
        <w:t>» кода целевой статьи расходов 64.0.00.10250 «</w:t>
      </w:r>
      <w:r w:rsidR="00A966E8" w:rsidRPr="00A966E8">
        <w:rPr>
          <w:rFonts w:ascii="Times New Roman" w:hAnsi="Times New Roman"/>
          <w:sz w:val="28"/>
        </w:rPr>
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</w:r>
      <w:r w:rsidR="00A966E8">
        <w:rPr>
          <w:rFonts w:ascii="Times New Roman" w:hAnsi="Times New Roman"/>
          <w:sz w:val="28"/>
        </w:rPr>
        <w:t>» кода вида расходов 200 «Закупка товаров, работ и услуг для обеспечения государственных (муниципальных) нужд» на код раздела, подраздела 01.11 «</w:t>
      </w:r>
      <w:r w:rsidR="00A966E8" w:rsidRPr="00A966E8">
        <w:rPr>
          <w:rFonts w:ascii="Times New Roman" w:hAnsi="Times New Roman"/>
          <w:sz w:val="28"/>
        </w:rPr>
        <w:t>Резервные фонды</w:t>
      </w:r>
      <w:r w:rsidR="00A966E8">
        <w:rPr>
          <w:rFonts w:ascii="Times New Roman" w:hAnsi="Times New Roman"/>
          <w:sz w:val="28"/>
        </w:rPr>
        <w:t>» код целевой статьи расходов 99.3.00.20590 «</w:t>
      </w:r>
      <w:r w:rsidR="00A966E8" w:rsidRPr="00A966E8">
        <w:rPr>
          <w:rFonts w:ascii="Times New Roman" w:hAnsi="Times New Roman"/>
          <w:sz w:val="28"/>
        </w:rPr>
        <w:t>Резервные фонды администрации</w:t>
      </w:r>
      <w:r w:rsidR="00A966E8">
        <w:rPr>
          <w:rFonts w:ascii="Times New Roman" w:hAnsi="Times New Roman"/>
          <w:sz w:val="28"/>
        </w:rPr>
        <w:t>» код вида расходов 800 «</w:t>
      </w:r>
      <w:r w:rsidR="00A966E8" w:rsidRPr="00A966E8">
        <w:rPr>
          <w:rFonts w:ascii="Times New Roman" w:hAnsi="Times New Roman"/>
          <w:sz w:val="28"/>
        </w:rPr>
        <w:t>Иные бюджетные ассигнования</w:t>
      </w:r>
      <w:r w:rsidR="00A966E8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в сумме </w:t>
      </w:r>
      <w:r w:rsidR="00A966E8">
        <w:rPr>
          <w:rFonts w:ascii="Times New Roman" w:hAnsi="Times New Roman"/>
          <w:sz w:val="28"/>
        </w:rPr>
        <w:t>270 788</w:t>
      </w:r>
      <w:r>
        <w:rPr>
          <w:rFonts w:ascii="Times New Roman" w:hAnsi="Times New Roman"/>
          <w:sz w:val="28"/>
        </w:rPr>
        <w:t>,</w:t>
      </w:r>
      <w:r w:rsidR="00A966E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 рублей;</w:t>
      </w:r>
    </w:p>
    <w:p w14:paraId="45CE7A58" w14:textId="26580845" w:rsidR="005C5AF1" w:rsidRDefault="00F466B7" w:rsidP="002664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26644A">
        <w:rPr>
          <w:rFonts w:ascii="Times New Roman" w:hAnsi="Times New Roman"/>
          <w:sz w:val="28"/>
        </w:rPr>
        <w:t>произвести передвижение бюджетных ассигнований по коду вида расходов 200 «Закупка товаров, работ и услуг для обеспечения государственных (муниципальных) нужд» с кода раздела, подраздела 05.02 «</w:t>
      </w:r>
      <w:r w:rsidR="0026644A" w:rsidRPr="0026644A">
        <w:rPr>
          <w:rFonts w:ascii="Times New Roman" w:hAnsi="Times New Roman"/>
          <w:sz w:val="28"/>
        </w:rPr>
        <w:t>Коммунальное хозяйство</w:t>
      </w:r>
      <w:r w:rsidR="0026644A" w:rsidRPr="00A966E8">
        <w:rPr>
          <w:rFonts w:ascii="Times New Roman" w:hAnsi="Times New Roman"/>
          <w:sz w:val="28"/>
        </w:rPr>
        <w:t>)</w:t>
      </w:r>
      <w:r w:rsidR="0026644A">
        <w:rPr>
          <w:rFonts w:ascii="Times New Roman" w:hAnsi="Times New Roman"/>
          <w:sz w:val="28"/>
        </w:rPr>
        <w:t>» кода целевой статьи расходов 51.5.00.10080 «</w:t>
      </w:r>
      <w:r w:rsidR="0026644A" w:rsidRPr="0026644A">
        <w:rPr>
          <w:rFonts w:ascii="Times New Roman" w:hAnsi="Times New Roman"/>
          <w:sz w:val="28"/>
        </w:rPr>
        <w:t xml:space="preserve">МП </w:t>
      </w:r>
      <w:r w:rsidR="0026644A">
        <w:rPr>
          <w:rFonts w:ascii="Times New Roman" w:hAnsi="Times New Roman"/>
          <w:sz w:val="28"/>
        </w:rPr>
        <w:t>«</w:t>
      </w:r>
      <w:r w:rsidR="0026644A" w:rsidRPr="0026644A">
        <w:rPr>
          <w:rFonts w:ascii="Times New Roman" w:hAnsi="Times New Roman"/>
          <w:sz w:val="28"/>
        </w:rPr>
        <w:t>Осуществление экологического просвещения, а также организация экологического воспитания и формирование экологической культуры в области обращения с твердыми коммунальными отходами</w:t>
      </w:r>
      <w:r w:rsidR="0026644A">
        <w:rPr>
          <w:rFonts w:ascii="Times New Roman" w:hAnsi="Times New Roman"/>
          <w:sz w:val="28"/>
        </w:rPr>
        <w:t>» на код раздела, подраздела 04.12 «</w:t>
      </w:r>
      <w:r w:rsidR="0026644A" w:rsidRPr="0026644A">
        <w:rPr>
          <w:rFonts w:ascii="Times New Roman" w:hAnsi="Times New Roman"/>
          <w:sz w:val="28"/>
        </w:rPr>
        <w:t>Другие вопросы в области национальной экономики</w:t>
      </w:r>
      <w:r w:rsidR="0026644A">
        <w:rPr>
          <w:rFonts w:ascii="Times New Roman" w:hAnsi="Times New Roman"/>
          <w:sz w:val="28"/>
        </w:rPr>
        <w:t>» код целевой статьи расходов 69.0.00.11080 «</w:t>
      </w:r>
      <w:r w:rsidR="0026644A" w:rsidRPr="0026644A">
        <w:rPr>
          <w:rFonts w:ascii="Times New Roman" w:hAnsi="Times New Roman"/>
          <w:sz w:val="28"/>
        </w:rPr>
        <w:t xml:space="preserve">Подготовка обоснования создания особо охраняемых природных территорий </w:t>
      </w:r>
      <w:r w:rsidR="0026644A">
        <w:rPr>
          <w:rFonts w:ascii="Times New Roman" w:hAnsi="Times New Roman"/>
          <w:sz w:val="28"/>
        </w:rPr>
        <w:t>«</w:t>
      </w:r>
      <w:r w:rsidR="0026644A" w:rsidRPr="0026644A">
        <w:rPr>
          <w:rFonts w:ascii="Times New Roman" w:hAnsi="Times New Roman"/>
          <w:sz w:val="28"/>
        </w:rPr>
        <w:t>Дубовая поляна над рекой Белая</w:t>
      </w:r>
      <w:r w:rsidR="0026644A">
        <w:rPr>
          <w:rFonts w:ascii="Times New Roman" w:hAnsi="Times New Roman"/>
          <w:sz w:val="28"/>
        </w:rPr>
        <w:t>» в сумме 200 000,00 рублей</w:t>
      </w:r>
      <w:r w:rsidR="004E7CFD">
        <w:rPr>
          <w:rFonts w:ascii="Times New Roman" w:hAnsi="Times New Roman"/>
          <w:sz w:val="28"/>
        </w:rPr>
        <w:t>.</w:t>
      </w:r>
    </w:p>
    <w:p w14:paraId="0614EB34" w14:textId="77777777" w:rsidR="005C5AF1" w:rsidRDefault="005C5A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8FD4BF" w14:textId="1A8D5117" w:rsidR="005C5AF1" w:rsidRDefault="004E7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F466B7">
        <w:rPr>
          <w:rFonts w:ascii="Times New Roman" w:hAnsi="Times New Roman"/>
          <w:sz w:val="28"/>
        </w:rPr>
        <w:t>. Приложения 1, 2, 3, 4, 6, 7, 8, 9, 10, 11, 12 изложить в новой редакции (прилагаются).</w:t>
      </w:r>
    </w:p>
    <w:p w14:paraId="07E19FB2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5B83053" w14:textId="736C257D" w:rsidR="005C5AF1" w:rsidRDefault="004E7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F466B7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3622D6FD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19E850B" w14:textId="3976D4C5" w:rsidR="005C5AF1" w:rsidRDefault="004E7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F466B7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6962EEBB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36D5FF7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5C5AF1" w14:paraId="22155D97" w14:textId="77777777">
        <w:tc>
          <w:tcPr>
            <w:tcW w:w="3791" w:type="dxa"/>
            <w:shd w:val="clear" w:color="auto" w:fill="auto"/>
          </w:tcPr>
          <w:p w14:paraId="66074D03" w14:textId="77777777" w:rsidR="005C5AF1" w:rsidRDefault="00F466B7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41225477" w14:textId="77777777" w:rsidR="005C5AF1" w:rsidRDefault="00F466B7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5D0F340B" w14:textId="77777777" w:rsidR="005C5AF1" w:rsidRDefault="005C5AF1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B4C6988" w14:textId="77777777" w:rsidR="005C5AF1" w:rsidRDefault="005C5AF1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2D795096" w14:textId="77777777" w:rsidR="005C5AF1" w:rsidRDefault="00F466B7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5C5AF1" w14:paraId="67BDB3E1" w14:textId="77777777">
        <w:tc>
          <w:tcPr>
            <w:tcW w:w="3791" w:type="dxa"/>
            <w:shd w:val="clear" w:color="auto" w:fill="auto"/>
          </w:tcPr>
          <w:p w14:paraId="28B42E31" w14:textId="77777777" w:rsidR="005C5AF1" w:rsidRDefault="00F466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235CDA74" w14:textId="77777777" w:rsidR="005C5AF1" w:rsidRDefault="005C5AF1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3C356703" w14:textId="77777777" w:rsidR="005C5AF1" w:rsidRDefault="00F466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73AABE1D" w14:textId="77777777" w:rsidR="005C5AF1" w:rsidRDefault="005C5AF1">
      <w:pPr>
        <w:spacing w:after="0" w:line="240" w:lineRule="auto"/>
        <w:contextualSpacing/>
      </w:pPr>
    </w:p>
    <w:sectPr w:rsidR="005C5AF1">
      <w:headerReference w:type="default" r:id="rId7"/>
      <w:pgSz w:w="11906" w:h="16838"/>
      <w:pgMar w:top="1134" w:right="566" w:bottom="851" w:left="1701" w:header="708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5548" w14:textId="77777777" w:rsidR="00F466B7" w:rsidRDefault="00F466B7">
      <w:pPr>
        <w:spacing w:after="0" w:line="240" w:lineRule="auto"/>
      </w:pPr>
      <w:r>
        <w:separator/>
      </w:r>
    </w:p>
  </w:endnote>
  <w:endnote w:type="continuationSeparator" w:id="0">
    <w:p w14:paraId="3B3A1E57" w14:textId="77777777" w:rsidR="00F466B7" w:rsidRDefault="00F4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Cambria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3127" w14:textId="77777777" w:rsidR="00F466B7" w:rsidRDefault="00F466B7">
      <w:pPr>
        <w:spacing w:after="0" w:line="240" w:lineRule="auto"/>
      </w:pPr>
      <w:r>
        <w:separator/>
      </w:r>
    </w:p>
  </w:footnote>
  <w:footnote w:type="continuationSeparator" w:id="0">
    <w:p w14:paraId="31E163A8" w14:textId="77777777" w:rsidR="00F466B7" w:rsidRDefault="00F4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460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2A092E3" w14:textId="77777777" w:rsidR="005C5AF1" w:rsidRPr="000A762C" w:rsidRDefault="00F466B7">
        <w:pPr>
          <w:pStyle w:val="afe"/>
          <w:jc w:val="center"/>
          <w:rPr>
            <w:rFonts w:ascii="Times New Roman" w:hAnsi="Times New Roman"/>
            <w:sz w:val="28"/>
            <w:szCs w:val="28"/>
          </w:rPr>
        </w:pPr>
        <w:r w:rsidRPr="000A762C">
          <w:rPr>
            <w:rFonts w:ascii="Times New Roman" w:hAnsi="Times New Roman"/>
            <w:sz w:val="28"/>
            <w:szCs w:val="28"/>
          </w:rPr>
          <w:fldChar w:fldCharType="begin"/>
        </w:r>
        <w:r w:rsidRPr="000A762C">
          <w:rPr>
            <w:rFonts w:ascii="Times New Roman" w:hAnsi="Times New Roman"/>
            <w:sz w:val="28"/>
            <w:szCs w:val="28"/>
          </w:rPr>
          <w:instrText>PAGE</w:instrText>
        </w:r>
        <w:r w:rsidRPr="000A762C">
          <w:rPr>
            <w:rFonts w:ascii="Times New Roman" w:hAnsi="Times New Roman"/>
            <w:sz w:val="28"/>
            <w:szCs w:val="28"/>
          </w:rPr>
          <w:fldChar w:fldCharType="separate"/>
        </w:r>
        <w:r w:rsidRPr="000A762C">
          <w:rPr>
            <w:rFonts w:ascii="Times New Roman" w:hAnsi="Times New Roman"/>
            <w:sz w:val="28"/>
            <w:szCs w:val="28"/>
          </w:rPr>
          <w:t>13</w:t>
        </w:r>
        <w:r w:rsidRPr="000A762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52FCA2F" w14:textId="77777777" w:rsidR="005C5AF1" w:rsidRDefault="005C5AF1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F1"/>
    <w:rsid w:val="000620CA"/>
    <w:rsid w:val="000A762C"/>
    <w:rsid w:val="00224F93"/>
    <w:rsid w:val="0026644A"/>
    <w:rsid w:val="00335C54"/>
    <w:rsid w:val="00345F95"/>
    <w:rsid w:val="003E252E"/>
    <w:rsid w:val="004E7815"/>
    <w:rsid w:val="004E7CFD"/>
    <w:rsid w:val="0057747B"/>
    <w:rsid w:val="005C5AF1"/>
    <w:rsid w:val="0062487B"/>
    <w:rsid w:val="00675D77"/>
    <w:rsid w:val="00687B54"/>
    <w:rsid w:val="00757AFB"/>
    <w:rsid w:val="008148B7"/>
    <w:rsid w:val="00853D2F"/>
    <w:rsid w:val="008D2A1E"/>
    <w:rsid w:val="008D7B93"/>
    <w:rsid w:val="00926206"/>
    <w:rsid w:val="00976BF2"/>
    <w:rsid w:val="00A536D1"/>
    <w:rsid w:val="00A5605A"/>
    <w:rsid w:val="00A966E8"/>
    <w:rsid w:val="00B14CFB"/>
    <w:rsid w:val="00C97CD4"/>
    <w:rsid w:val="00D84B4F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260A"/>
  <w15:docId w15:val="{19C1AF25-664D-46CA-904B-F74F0A6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52">
    <w:name w:val="Заголовок 5 Знак2"/>
    <w:basedOn w:val="10"/>
    <w:link w:val="5"/>
    <w:qFormat/>
    <w:rPr>
      <w:color w:val="00000A"/>
      <w:sz w:val="22"/>
    </w:rPr>
  </w:style>
  <w:style w:type="character" w:customStyle="1" w:styleId="42">
    <w:name w:val="Заголовок 4 Знак2"/>
    <w:basedOn w:val="12"/>
    <w:link w:val="4"/>
    <w:qFormat/>
    <w:rPr>
      <w:rFonts w:ascii="XO Thames" w:hAnsi="XO Thames"/>
      <w:b/>
      <w:color w:val="00000A"/>
      <w:sz w:val="22"/>
    </w:rPr>
  </w:style>
  <w:style w:type="character" w:customStyle="1" w:styleId="a3">
    <w:name w:val="Подзаголовок Знак"/>
    <w:qFormat/>
    <w:rPr>
      <w:rFonts w:ascii="XO Thames" w:hAnsi="XO Thames"/>
      <w:i/>
      <w:sz w:val="24"/>
    </w:rPr>
  </w:style>
  <w:style w:type="character" w:customStyle="1" w:styleId="14">
    <w:name w:val="Заголовок 1 Знак4"/>
    <w:basedOn w:val="12"/>
    <w:link w:val="1"/>
    <w:qFormat/>
    <w:rPr>
      <w:rFonts w:ascii="Liberation Sans" w:hAnsi="Liberation Sans"/>
      <w:b/>
      <w:color w:val="00000A"/>
      <w:sz w:val="28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23">
    <w:name w:val="Оглавление 2 Знак3"/>
    <w:basedOn w:val="10"/>
    <w:qFormat/>
    <w:rPr>
      <w:i/>
      <w:color w:val="00000A"/>
      <w:sz w:val="24"/>
    </w:rPr>
  </w:style>
  <w:style w:type="character" w:customStyle="1" w:styleId="11">
    <w:name w:val="Основной шрифт абзаца1"/>
    <w:qFormat/>
    <w:rPr>
      <w:sz w:val="22"/>
    </w:rPr>
  </w:style>
  <w:style w:type="character" w:customStyle="1" w:styleId="13">
    <w:name w:val="Текст выноски Знак1"/>
    <w:basedOn w:val="11"/>
    <w:link w:val="15"/>
    <w:qFormat/>
    <w:rPr>
      <w:rFonts w:ascii="Times New Roman" w:hAnsi="Times New Roman"/>
      <w:sz w:val="0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a4">
    <w:name w:val="Абзац списка Знак"/>
    <w:basedOn w:val="140"/>
    <w:qFormat/>
    <w:rPr>
      <w:color w:val="00000A"/>
      <w:sz w:val="22"/>
    </w:rPr>
  </w:style>
  <w:style w:type="character" w:customStyle="1" w:styleId="32">
    <w:name w:val="Заголовок 3 Знак2"/>
    <w:link w:val="3"/>
    <w:qFormat/>
    <w:rPr>
      <w:rFonts w:ascii="XO Thames" w:hAnsi="XO Thames"/>
      <w:sz w:val="28"/>
    </w:rPr>
  </w:style>
  <w:style w:type="character" w:customStyle="1" w:styleId="16">
    <w:name w:val="Указатель 1 Знак"/>
    <w:basedOn w:val="17"/>
    <w:qFormat/>
    <w:rPr>
      <w:color w:val="00000A"/>
      <w:sz w:val="22"/>
    </w:rPr>
  </w:style>
  <w:style w:type="character" w:customStyle="1" w:styleId="6">
    <w:name w:val="Оглавление 6 Знак"/>
    <w:basedOn w:val="10"/>
    <w:qFormat/>
    <w:rPr>
      <w:rFonts w:ascii="XO Thames" w:hAnsi="XO Thames"/>
      <w:color w:val="00000A"/>
      <w:sz w:val="28"/>
    </w:rPr>
  </w:style>
  <w:style w:type="character" w:customStyle="1" w:styleId="a5">
    <w:name w:val="Текст выноски Знак"/>
    <w:basedOn w:val="11"/>
    <w:qFormat/>
    <w:rPr>
      <w:rFonts w:ascii="Tahoma" w:hAnsi="Tahoma"/>
      <w:sz w:val="16"/>
    </w:rPr>
  </w:style>
  <w:style w:type="character" w:customStyle="1" w:styleId="62">
    <w:name w:val="Оглавление 6 Знак2"/>
    <w:qFormat/>
    <w:rPr>
      <w:rFonts w:ascii="XO Thames" w:hAnsi="XO Thames"/>
      <w:sz w:val="28"/>
    </w:rPr>
  </w:style>
  <w:style w:type="character" w:customStyle="1" w:styleId="40">
    <w:name w:val="Заголовок 4 Знак"/>
    <w:basedOn w:val="12"/>
    <w:qFormat/>
    <w:rPr>
      <w:rFonts w:ascii="XO Thames" w:hAnsi="XO Thames"/>
      <w:b/>
      <w:color w:val="00000A"/>
      <w:sz w:val="24"/>
    </w:rPr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7">
    <w:name w:val="Оглавление 7 Знак"/>
    <w:basedOn w:val="10"/>
    <w:qFormat/>
    <w:rPr>
      <w:rFonts w:ascii="XO Thames" w:hAnsi="XO Thames"/>
      <w:color w:val="00000A"/>
      <w:sz w:val="28"/>
    </w:rPr>
  </w:style>
  <w:style w:type="character" w:customStyle="1" w:styleId="91">
    <w:name w:val="Оглавление 9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Footer1">
    <w:name w:val="Footer1"/>
    <w:qFormat/>
    <w:rPr>
      <w:sz w:val="22"/>
    </w:rPr>
  </w:style>
  <w:style w:type="character" w:customStyle="1" w:styleId="15">
    <w:name w:val="Гиперссылка1"/>
    <w:link w:val="13"/>
    <w:qFormat/>
    <w:rPr>
      <w:color w:val="0000FF"/>
      <w:sz w:val="22"/>
      <w:u w:val="single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30">
    <w:name w:val="Оглавление 3 Знак"/>
    <w:qFormat/>
    <w:rPr>
      <w:rFonts w:ascii="XO Thames" w:hAnsi="XO Thames"/>
      <w:sz w:val="28"/>
    </w:rPr>
  </w:style>
  <w:style w:type="character" w:customStyle="1" w:styleId="a6">
    <w:name w:val="Нижний колонтитул Знак"/>
    <w:basedOn w:val="11"/>
    <w:qFormat/>
    <w:rPr>
      <w:sz w:val="22"/>
    </w:rPr>
  </w:style>
  <w:style w:type="character" w:customStyle="1" w:styleId="31">
    <w:name w:val="Заголовок 3 Знак1"/>
    <w:basedOn w:val="10"/>
    <w:link w:val="310"/>
    <w:qFormat/>
    <w:rPr>
      <w:rFonts w:ascii="XO Thames" w:hAnsi="XO Thames"/>
      <w:b/>
      <w:color w:val="00000A"/>
      <w:sz w:val="26"/>
    </w:rPr>
  </w:style>
  <w:style w:type="character" w:customStyle="1" w:styleId="a7">
    <w:name w:val="Основной текст Знак"/>
    <w:basedOn w:val="11"/>
    <w:qFormat/>
    <w:rPr>
      <w:sz w:val="22"/>
    </w:rPr>
  </w:style>
  <w:style w:type="character" w:customStyle="1" w:styleId="25">
    <w:name w:val="Нижний колонтитул Знак2"/>
    <w:basedOn w:val="17"/>
    <w:link w:val="26"/>
    <w:qFormat/>
    <w:rPr>
      <w:color w:val="00000A"/>
      <w:sz w:val="22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Верхний колонтитул Знак"/>
    <w:basedOn w:val="11"/>
    <w:qFormat/>
    <w:rPr>
      <w:sz w:val="22"/>
    </w:rPr>
  </w:style>
  <w:style w:type="character" w:customStyle="1" w:styleId="18">
    <w:name w:val="Список Знак1"/>
    <w:basedOn w:val="41"/>
    <w:link w:val="19"/>
    <w:qFormat/>
    <w:rPr>
      <w:rFonts w:ascii="XO Thames" w:hAnsi="XO Thames"/>
      <w:b/>
      <w:color w:val="00000A"/>
      <w:sz w:val="22"/>
    </w:rPr>
  </w:style>
  <w:style w:type="character" w:customStyle="1" w:styleId="50">
    <w:name w:val="Текст выноски Знак5"/>
    <w:basedOn w:val="10"/>
    <w:link w:val="a9"/>
    <w:qFormat/>
    <w:rPr>
      <w:rFonts w:ascii="Tahoma" w:hAnsi="Tahoma"/>
      <w:color w:val="00000A"/>
      <w:sz w:val="16"/>
    </w:rPr>
  </w:style>
  <w:style w:type="character" w:customStyle="1" w:styleId="33">
    <w:name w:val="Основной текст Знак3"/>
    <w:basedOn w:val="12"/>
    <w:link w:val="aa"/>
    <w:qFormat/>
    <w:rPr>
      <w:rFonts w:ascii="XO Thames" w:hAnsi="XO Thames"/>
      <w:b/>
      <w:color w:val="00000A"/>
      <w:sz w:val="28"/>
    </w:rPr>
  </w:style>
  <w:style w:type="character" w:customStyle="1" w:styleId="210">
    <w:name w:val="Оглавление 2 Знак1"/>
    <w:basedOn w:val="12"/>
    <w:link w:val="27"/>
    <w:qFormat/>
    <w:rPr>
      <w:rFonts w:ascii="XO Thames" w:hAnsi="XO Thames"/>
      <w:b/>
      <w:color w:val="00000A"/>
      <w:sz w:val="28"/>
    </w:rPr>
  </w:style>
  <w:style w:type="character" w:customStyle="1" w:styleId="28">
    <w:name w:val="Заголовок 2 Знак"/>
    <w:basedOn w:val="12"/>
    <w:qFormat/>
    <w:rPr>
      <w:rFonts w:ascii="XO Thames" w:hAnsi="XO Thames"/>
      <w:b/>
      <w:color w:val="00000A"/>
      <w:sz w:val="28"/>
    </w:rPr>
  </w:style>
  <w:style w:type="character" w:customStyle="1" w:styleId="1a">
    <w:name w:val="Указатель Знак1"/>
    <w:basedOn w:val="12"/>
    <w:qFormat/>
    <w:rPr>
      <w:rFonts w:ascii="XO Thames" w:hAnsi="XO Thames"/>
      <w:b/>
      <w:color w:val="00000A"/>
      <w:sz w:val="22"/>
    </w:rPr>
  </w:style>
  <w:style w:type="character" w:customStyle="1" w:styleId="1b">
    <w:name w:val="Верхний колонтитул Знак1"/>
    <w:basedOn w:val="11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43">
    <w:name w:val="Оглавление 4 Знак3"/>
    <w:link w:val="44"/>
    <w:qFormat/>
    <w:rPr>
      <w:rFonts w:ascii="XO Thames" w:hAnsi="XO Thames"/>
      <w:sz w:val="28"/>
    </w:rPr>
  </w:style>
  <w:style w:type="character" w:customStyle="1" w:styleId="220">
    <w:name w:val="Оглавление 2 Знак2"/>
    <w:link w:val="29"/>
    <w:qFormat/>
    <w:rPr>
      <w:rFonts w:ascii="XO Thames" w:hAnsi="XO Thames"/>
      <w:b/>
      <w:color w:val="00000A"/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a">
    <w:name w:val="Основной шрифт абзаца2"/>
    <w:qFormat/>
  </w:style>
  <w:style w:type="character" w:customStyle="1" w:styleId="Header1">
    <w:name w:val="Header1"/>
    <w:qFormat/>
    <w:rPr>
      <w:sz w:val="22"/>
    </w:rPr>
  </w:style>
  <w:style w:type="character" w:customStyle="1" w:styleId="410">
    <w:name w:val="Оглавление 4 Знак1"/>
    <w:basedOn w:val="12"/>
    <w:link w:val="45"/>
    <w:qFormat/>
    <w:rPr>
      <w:rFonts w:ascii="XO Thames" w:hAnsi="XO Thames"/>
      <w:b/>
      <w:color w:val="00000A"/>
      <w:sz w:val="28"/>
    </w:rPr>
  </w:style>
  <w:style w:type="character" w:customStyle="1" w:styleId="61">
    <w:name w:val="Оглавление 6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26">
    <w:name w:val="Название объекта Знак2"/>
    <w:basedOn w:val="10"/>
    <w:link w:val="25"/>
    <w:qFormat/>
    <w:rPr>
      <w:i/>
      <w:color w:val="00000A"/>
      <w:sz w:val="24"/>
    </w:rPr>
  </w:style>
  <w:style w:type="character" w:customStyle="1" w:styleId="1c">
    <w:name w:val="Подзаголовок Знак1"/>
    <w:basedOn w:val="12"/>
    <w:qFormat/>
    <w:rPr>
      <w:rFonts w:ascii="XO Thames" w:hAnsi="XO Thames"/>
      <w:b/>
      <w:i/>
      <w:color w:val="00000A"/>
      <w:sz w:val="24"/>
    </w:rPr>
  </w:style>
  <w:style w:type="character" w:customStyle="1" w:styleId="320">
    <w:name w:val="Оглавление 3 Знак2"/>
    <w:basedOn w:val="10"/>
    <w:link w:val="34"/>
    <w:qFormat/>
    <w:rPr>
      <w:rFonts w:ascii="XO Thames" w:hAnsi="XO Thames"/>
      <w:color w:val="00000A"/>
      <w:sz w:val="28"/>
    </w:rPr>
  </w:style>
  <w:style w:type="character" w:customStyle="1" w:styleId="120">
    <w:name w:val="Указатель 1 Знак2"/>
    <w:basedOn w:val="11"/>
    <w:link w:val="12"/>
    <w:qFormat/>
    <w:rPr>
      <w:rFonts w:ascii="Times New Roman" w:hAnsi="Times New Roman"/>
      <w:sz w:val="0"/>
    </w:rPr>
  </w:style>
  <w:style w:type="character" w:customStyle="1" w:styleId="Caption1">
    <w:name w:val="Caption1"/>
    <w:basedOn w:val="140"/>
    <w:qFormat/>
    <w:rPr>
      <w:i/>
      <w:color w:val="00000A"/>
      <w:sz w:val="24"/>
    </w:rPr>
  </w:style>
  <w:style w:type="character" w:customStyle="1" w:styleId="ab">
    <w:name w:val="Указатель Знак"/>
    <w:basedOn w:val="140"/>
    <w:qFormat/>
    <w:rPr>
      <w:color w:val="00000A"/>
      <w:sz w:val="22"/>
    </w:rPr>
  </w:style>
  <w:style w:type="character" w:customStyle="1" w:styleId="51">
    <w:name w:val="Оглавление 5 Знак"/>
    <w:qFormat/>
    <w:rPr>
      <w:rFonts w:ascii="XO Thames" w:hAnsi="XO Thames"/>
      <w:sz w:val="28"/>
    </w:rPr>
  </w:style>
  <w:style w:type="character" w:customStyle="1" w:styleId="27">
    <w:name w:val="Верхний колонтитул Знак2"/>
    <w:basedOn w:val="10"/>
    <w:link w:val="210"/>
    <w:qFormat/>
    <w:rPr>
      <w:color w:val="00000A"/>
      <w:sz w:val="22"/>
    </w:rPr>
  </w:style>
  <w:style w:type="character" w:customStyle="1" w:styleId="35">
    <w:name w:val="Гиперссылка3"/>
    <w:link w:val="36"/>
    <w:qFormat/>
    <w:rPr>
      <w:color w:val="0000FF"/>
      <w:u w:val="single"/>
    </w:rPr>
  </w:style>
  <w:style w:type="character" w:customStyle="1" w:styleId="37">
    <w:name w:val="Нижний колонтитул Знак3"/>
    <w:basedOn w:val="12"/>
    <w:link w:val="38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510">
    <w:name w:val="Заголовок 5 Знак1"/>
    <w:basedOn w:val="10"/>
    <w:link w:val="511"/>
    <w:qFormat/>
    <w:rPr>
      <w:rFonts w:ascii="XO Thames" w:hAnsi="XO Thames"/>
      <w:b/>
      <w:color w:val="00000A"/>
      <w:sz w:val="22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12">
    <w:name w:val="Заголовок 1 Знак2"/>
    <w:basedOn w:val="10"/>
    <w:link w:val="120"/>
    <w:qFormat/>
    <w:rPr>
      <w:rFonts w:ascii="XO Thames" w:hAnsi="XO Thames"/>
      <w:b/>
      <w:color w:val="00000A"/>
      <w:sz w:val="32"/>
    </w:rPr>
  </w:style>
  <w:style w:type="character" w:customStyle="1" w:styleId="2b">
    <w:name w:val="Указатель Знак2"/>
    <w:basedOn w:val="10"/>
    <w:qFormat/>
    <w:rPr>
      <w:color w:val="00000A"/>
      <w:sz w:val="22"/>
    </w:rPr>
  </w:style>
  <w:style w:type="character" w:customStyle="1" w:styleId="130">
    <w:name w:val="Указатель 1 Знак3"/>
    <w:basedOn w:val="12"/>
    <w:link w:val="1d"/>
    <w:qFormat/>
    <w:rPr>
      <w:rFonts w:ascii="XO Thames" w:hAnsi="XO Thames"/>
      <w:b/>
      <w:color w:val="00000A"/>
      <w:sz w:val="22"/>
    </w:rPr>
  </w:style>
  <w:style w:type="character" w:customStyle="1" w:styleId="ac">
    <w:name w:val="Список Знак"/>
    <w:basedOn w:val="1e"/>
    <w:qFormat/>
    <w:rPr>
      <w:color w:val="00000A"/>
      <w:sz w:val="22"/>
    </w:rPr>
  </w:style>
  <w:style w:type="character" w:customStyle="1" w:styleId="1f">
    <w:name w:val="Нижний колонтитул Знак1"/>
    <w:basedOn w:val="11"/>
    <w:link w:val="110"/>
    <w:qFormat/>
    <w:rPr>
      <w:color w:val="00000A"/>
      <w:sz w:val="22"/>
    </w:rPr>
  </w:style>
  <w:style w:type="character" w:customStyle="1" w:styleId="1f0">
    <w:name w:val="Абзац списка Знак1"/>
    <w:basedOn w:val="10"/>
    <w:qFormat/>
    <w:rPr>
      <w:color w:val="00000A"/>
      <w:sz w:val="2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f1">
    <w:name w:val="Оглавление 1 Знак"/>
    <w:basedOn w:val="10"/>
    <w:qFormat/>
    <w:rPr>
      <w:rFonts w:ascii="XO Thames" w:hAnsi="XO Thames"/>
      <w:b/>
      <w:color w:val="00000A"/>
      <w:sz w:val="28"/>
    </w:rPr>
  </w:style>
  <w:style w:type="character" w:customStyle="1" w:styleId="ad">
    <w:name w:val="Содержимое врезки"/>
    <w:basedOn w:val="12"/>
    <w:qFormat/>
    <w:rPr>
      <w:rFonts w:ascii="XO Thames" w:hAnsi="XO Thames"/>
      <w:b/>
      <w:color w:val="00000A"/>
      <w:sz w:val="22"/>
    </w:rPr>
  </w:style>
  <w:style w:type="character" w:customStyle="1" w:styleId="ae">
    <w:name w:val="Содержимое таблицы"/>
    <w:basedOn w:val="10"/>
    <w:qFormat/>
    <w:rPr>
      <w:color w:val="00000A"/>
      <w:sz w:val="22"/>
    </w:rPr>
  </w:style>
  <w:style w:type="character" w:customStyle="1" w:styleId="HeaderandFooter">
    <w:name w:val="Header and Footer"/>
    <w:qFormat/>
    <w:rPr>
      <w:rFonts w:ascii="XO Thames" w:hAnsi="XO Thames"/>
      <w:sz w:val="22"/>
    </w:rPr>
  </w:style>
  <w:style w:type="character" w:customStyle="1" w:styleId="17">
    <w:name w:val="Заголовок 1 Знак"/>
    <w:link w:val="111"/>
    <w:uiPriority w:val="9"/>
    <w:qFormat/>
    <w:rPr>
      <w:color w:val="00000A"/>
      <w:sz w:val="22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112">
    <w:name w:val="Заголовок 1 Знак1"/>
    <w:basedOn w:val="12"/>
    <w:link w:val="113"/>
    <w:qFormat/>
    <w:rPr>
      <w:rFonts w:ascii="XO Thames" w:hAnsi="XO Thames"/>
      <w:b/>
      <w:color w:val="00000A"/>
      <w:sz w:val="32"/>
    </w:rPr>
  </w:style>
  <w:style w:type="character" w:customStyle="1" w:styleId="2c">
    <w:name w:val="Гиперссылка2"/>
    <w:qFormat/>
    <w:rPr>
      <w:color w:val="0000FF"/>
      <w:u w:val="single"/>
    </w:rPr>
  </w:style>
  <w:style w:type="character" w:customStyle="1" w:styleId="2d">
    <w:name w:val="Текст выноски Знак2"/>
    <w:qFormat/>
    <w:rPr>
      <w:rFonts w:ascii="Tahoma" w:hAnsi="Tahoma"/>
      <w:color w:val="00000A"/>
      <w:sz w:val="16"/>
    </w:rPr>
  </w:style>
  <w:style w:type="character" w:customStyle="1" w:styleId="72">
    <w:name w:val="Оглавление 7 Знак2"/>
    <w:qFormat/>
    <w:rPr>
      <w:rFonts w:ascii="XO Thames" w:hAnsi="XO Thames"/>
      <w:sz w:val="28"/>
    </w:rPr>
  </w:style>
  <w:style w:type="character" w:customStyle="1" w:styleId="82">
    <w:name w:val="Оглавление 8 Знак2"/>
    <w:basedOn w:val="10"/>
    <w:link w:val="81"/>
    <w:qFormat/>
    <w:rPr>
      <w:rFonts w:ascii="XO Thames" w:hAnsi="XO Thames"/>
      <w:color w:val="00000A"/>
      <w:sz w:val="28"/>
    </w:rPr>
  </w:style>
  <w:style w:type="character" w:customStyle="1" w:styleId="1e">
    <w:name w:val="Основной текст Знак1"/>
    <w:qFormat/>
    <w:rPr>
      <w:color w:val="00000A"/>
      <w:sz w:val="22"/>
    </w:rPr>
  </w:style>
  <w:style w:type="character" w:customStyle="1" w:styleId="af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2">
    <w:name w:val="Заголовок Знак1"/>
    <w:basedOn w:val="12"/>
    <w:qFormat/>
    <w:rPr>
      <w:rFonts w:ascii="Liberation Sans" w:hAnsi="Liberation Sans"/>
      <w:b/>
      <w:color w:val="00000A"/>
      <w:sz w:val="28"/>
    </w:rPr>
  </w:style>
  <w:style w:type="character" w:customStyle="1" w:styleId="512">
    <w:name w:val="Оглавление 5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34">
    <w:name w:val="Заголовок 3 Знак"/>
    <w:basedOn w:val="12"/>
    <w:link w:val="320"/>
    <w:qFormat/>
    <w:rPr>
      <w:rFonts w:ascii="XO Thames" w:hAnsi="XO Thames"/>
      <w:b/>
      <w:color w:val="00000A"/>
      <w:sz w:val="26"/>
    </w:rPr>
  </w:style>
  <w:style w:type="character" w:customStyle="1" w:styleId="36">
    <w:name w:val="Список Знак3"/>
    <w:basedOn w:val="21"/>
    <w:link w:val="35"/>
    <w:qFormat/>
    <w:rPr>
      <w:color w:val="00000A"/>
      <w:sz w:val="22"/>
    </w:rPr>
  </w:style>
  <w:style w:type="character" w:customStyle="1" w:styleId="111">
    <w:name w:val="Указатель 1 Знак1"/>
    <w:link w:val="17"/>
    <w:qFormat/>
    <w:rPr>
      <w:rFonts w:ascii="XO Thames" w:hAnsi="XO Thames"/>
      <w:b/>
      <w:sz w:val="32"/>
    </w:rPr>
  </w:style>
  <w:style w:type="character" w:customStyle="1" w:styleId="520">
    <w:name w:val="Оглавление 5 Знак2"/>
    <w:basedOn w:val="10"/>
    <w:link w:val="53"/>
    <w:qFormat/>
    <w:rPr>
      <w:rFonts w:ascii="XO Thames" w:hAnsi="XO Thames"/>
      <w:color w:val="00000A"/>
      <w:sz w:val="28"/>
    </w:rPr>
  </w:style>
  <w:style w:type="character" w:customStyle="1" w:styleId="54">
    <w:name w:val="Заголовок 5 Знак"/>
    <w:basedOn w:val="12"/>
    <w:qFormat/>
    <w:rPr>
      <w:rFonts w:ascii="XO Thames" w:hAnsi="XO Thames"/>
      <w:b/>
      <w:color w:val="00000A"/>
      <w:sz w:val="22"/>
    </w:rPr>
  </w:style>
  <w:style w:type="character" w:customStyle="1" w:styleId="46">
    <w:name w:val="Текст выноски Знак4"/>
    <w:basedOn w:val="12"/>
    <w:qFormat/>
    <w:rPr>
      <w:rFonts w:ascii="Tahoma" w:hAnsi="Tahoma"/>
      <w:b/>
      <w:color w:val="00000A"/>
      <w:sz w:val="16"/>
    </w:rPr>
  </w:style>
  <w:style w:type="character" w:customStyle="1" w:styleId="af0">
    <w:name w:val="Название объекта Знак"/>
    <w:qFormat/>
    <w:rPr>
      <w:i/>
      <w:color w:val="00000A"/>
      <w:sz w:val="24"/>
    </w:rPr>
  </w:style>
  <w:style w:type="character" w:customStyle="1" w:styleId="1f3">
    <w:name w:val="Название объекта Знак1"/>
    <w:basedOn w:val="12"/>
    <w:qFormat/>
    <w:rPr>
      <w:rFonts w:ascii="XO Thames" w:hAnsi="XO Thames"/>
      <w:b/>
      <w:i/>
      <w:color w:val="00000A"/>
      <w:sz w:val="24"/>
    </w:rPr>
  </w:style>
  <w:style w:type="character" w:customStyle="1" w:styleId="2e">
    <w:name w:val="Подзаголовок Знак2"/>
    <w:basedOn w:val="10"/>
    <w:qFormat/>
    <w:rPr>
      <w:rFonts w:ascii="XO Thames" w:hAnsi="XO Thames"/>
      <w:i/>
      <w:color w:val="00000A"/>
      <w:sz w:val="24"/>
    </w:rPr>
  </w:style>
  <w:style w:type="character" w:customStyle="1" w:styleId="af1">
    <w:name w:val="Заголовок таблицы"/>
    <w:basedOn w:val="ae"/>
    <w:qFormat/>
    <w:rPr>
      <w:b/>
      <w:color w:val="00000A"/>
      <w:sz w:val="22"/>
    </w:rPr>
  </w:style>
  <w:style w:type="character" w:customStyle="1" w:styleId="2f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11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311">
    <w:name w:val="Оглавление 3 Знак1"/>
    <w:basedOn w:val="12"/>
    <w:link w:val="39"/>
    <w:qFormat/>
    <w:rPr>
      <w:rFonts w:ascii="XO Thames" w:hAnsi="XO Thames"/>
      <w:b/>
      <w:color w:val="00000A"/>
      <w:sz w:val="28"/>
    </w:rPr>
  </w:style>
  <w:style w:type="character" w:customStyle="1" w:styleId="41">
    <w:name w:val="Нижний колонтитул Знак4"/>
    <w:basedOn w:val="12"/>
    <w:qFormat/>
    <w:rPr>
      <w:rFonts w:ascii="XO Thames" w:hAnsi="XO Thames"/>
      <w:b/>
      <w:color w:val="00000A"/>
      <w:sz w:val="22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81">
    <w:name w:val="Оглавление 8 Знак1"/>
    <w:basedOn w:val="12"/>
    <w:link w:val="82"/>
    <w:qFormat/>
    <w:rPr>
      <w:rFonts w:ascii="XO Thames" w:hAnsi="XO Thames"/>
      <w:b/>
      <w:color w:val="00000A"/>
      <w:sz w:val="28"/>
    </w:rPr>
  </w:style>
  <w:style w:type="character" w:customStyle="1" w:styleId="140">
    <w:name w:val="Указатель 1 Знак4"/>
    <w:link w:val="1f4"/>
    <w:qFormat/>
    <w:rPr>
      <w:color w:val="00000A"/>
      <w:sz w:val="22"/>
    </w:rPr>
  </w:style>
  <w:style w:type="character" w:customStyle="1" w:styleId="131">
    <w:name w:val="Заголовок 1 Знак3"/>
    <w:basedOn w:val="12"/>
    <w:qFormat/>
    <w:rsid w:val="003B5B16"/>
    <w:rPr>
      <w:rFonts w:ascii="Liberation Sans" w:hAnsi="Liberation Sans"/>
      <w:b/>
      <w:color w:val="00000A"/>
      <w:sz w:val="28"/>
    </w:rPr>
  </w:style>
  <w:style w:type="paragraph" w:styleId="af2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a">
    <w:name w:val="Body Text"/>
    <w:basedOn w:val="a"/>
    <w:link w:val="33"/>
    <w:pPr>
      <w:spacing w:after="140" w:line="288" w:lineRule="auto"/>
    </w:pPr>
  </w:style>
  <w:style w:type="paragraph" w:styleId="af3">
    <w:name w:val="List"/>
    <w:basedOn w:val="aa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7">
    <w:name w:val="Верхний колонтитул Знак4"/>
    <w:basedOn w:val="1"/>
    <w:link w:val="48"/>
    <w:qFormat/>
    <w:rPr>
      <w:sz w:val="22"/>
    </w:rPr>
  </w:style>
  <w:style w:type="paragraph" w:customStyle="1" w:styleId="af7">
    <w:name w:val="Подзаголовок Знак"/>
    <w:qFormat/>
    <w:rPr>
      <w:rFonts w:ascii="XO Thames" w:hAnsi="XO Thames"/>
      <w:i/>
      <w:sz w:val="24"/>
    </w:rPr>
  </w:style>
  <w:style w:type="paragraph" w:customStyle="1" w:styleId="1f5">
    <w:name w:val="Заголовок1"/>
    <w:basedOn w:val="1"/>
    <w:qFormat/>
    <w:rPr>
      <w:rFonts w:ascii="Liberation Sans" w:hAnsi="Liberation Sans"/>
      <w:sz w:val="28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230">
    <w:name w:val="Оглавление 2 Знак3"/>
    <w:basedOn w:val="a"/>
    <w:qFormat/>
    <w:pPr>
      <w:spacing w:before="120" w:after="120"/>
    </w:pPr>
    <w:rPr>
      <w:i/>
      <w:sz w:val="24"/>
    </w:rPr>
  </w:style>
  <w:style w:type="paragraph" w:customStyle="1" w:styleId="1f6">
    <w:name w:val="Основной шрифт абзаца1"/>
    <w:link w:val="121"/>
    <w:qFormat/>
    <w:rPr>
      <w:sz w:val="22"/>
    </w:rPr>
  </w:style>
  <w:style w:type="paragraph" w:customStyle="1" w:styleId="19">
    <w:name w:val="Текст выноски Знак1"/>
    <w:basedOn w:val="1f6"/>
    <w:link w:val="18"/>
    <w:qFormat/>
    <w:rPr>
      <w:rFonts w:ascii="Times New Roman" w:hAnsi="Times New Roman"/>
      <w:sz w:val="0"/>
    </w:rPr>
  </w:style>
  <w:style w:type="paragraph" w:styleId="44">
    <w:name w:val="toc 4"/>
    <w:basedOn w:val="a"/>
    <w:link w:val="43"/>
    <w:uiPriority w:val="39"/>
    <w:pPr>
      <w:ind w:left="600"/>
    </w:pPr>
    <w:rPr>
      <w:rFonts w:ascii="XO Thames" w:hAnsi="XO Thames"/>
      <w:sz w:val="28"/>
    </w:rPr>
  </w:style>
  <w:style w:type="paragraph" w:customStyle="1" w:styleId="af8">
    <w:name w:val="Абзац списка Знак"/>
    <w:basedOn w:val="141"/>
    <w:qFormat/>
  </w:style>
  <w:style w:type="paragraph" w:customStyle="1" w:styleId="3a">
    <w:name w:val="Текст выноски Знак3"/>
    <w:qFormat/>
    <w:rPr>
      <w:rFonts w:ascii="XO Thames" w:hAnsi="XO Thames"/>
      <w:sz w:val="28"/>
    </w:rPr>
  </w:style>
  <w:style w:type="paragraph" w:customStyle="1" w:styleId="1f7">
    <w:name w:val="Указатель 1 Знак"/>
    <w:basedOn w:val="1f8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9">
    <w:name w:val="Текст выноски Знак"/>
    <w:basedOn w:val="1f6"/>
    <w:qFormat/>
    <w:rPr>
      <w:rFonts w:ascii="Tahoma" w:hAnsi="Tahoma"/>
      <w:sz w:val="16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49">
    <w:name w:val="Заголовок 4 Знак"/>
    <w:basedOn w:val="1"/>
    <w:qFormat/>
    <w:rPr>
      <w:sz w:val="24"/>
    </w:rPr>
  </w:style>
  <w:style w:type="paragraph" w:customStyle="1" w:styleId="2f0">
    <w:name w:val="Оглавление 2 Знак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910">
    <w:name w:val="Оглавление 9 Знак1"/>
    <w:basedOn w:val="1"/>
    <w:qFormat/>
    <w:rPr>
      <w:sz w:val="28"/>
    </w:rPr>
  </w:style>
  <w:style w:type="paragraph" w:customStyle="1" w:styleId="Footer10">
    <w:name w:val="Footer1"/>
    <w:qFormat/>
    <w:pPr>
      <w:widowControl w:val="0"/>
    </w:pPr>
    <w:rPr>
      <w:sz w:val="22"/>
    </w:rPr>
  </w:style>
  <w:style w:type="paragraph" w:customStyle="1" w:styleId="1f9">
    <w:name w:val="Гиперссылка1"/>
    <w:qFormat/>
    <w:rPr>
      <w:color w:val="0000FF"/>
      <w:sz w:val="22"/>
      <w:u w:val="single"/>
    </w:rPr>
  </w:style>
  <w:style w:type="paragraph" w:customStyle="1" w:styleId="38">
    <w:name w:val="Оглавление 3 Знак"/>
    <w:link w:val="37"/>
    <w:qFormat/>
    <w:rPr>
      <w:rFonts w:ascii="XO Thames" w:hAnsi="XO Thames"/>
      <w:sz w:val="28"/>
    </w:rPr>
  </w:style>
  <w:style w:type="paragraph" w:customStyle="1" w:styleId="afa">
    <w:name w:val="Нижний колонтитул Знак"/>
    <w:basedOn w:val="1f6"/>
    <w:qFormat/>
  </w:style>
  <w:style w:type="paragraph" w:customStyle="1" w:styleId="afb">
    <w:name w:val="Основной текст Знак"/>
    <w:basedOn w:val="1f6"/>
    <w:qFormat/>
  </w:style>
  <w:style w:type="paragraph" w:customStyle="1" w:styleId="2f1">
    <w:name w:val="Нижний колонтитул Знак2"/>
    <w:basedOn w:val="1f8"/>
    <w:qFormat/>
  </w:style>
  <w:style w:type="paragraph" w:styleId="1fa">
    <w:name w:val="index 1"/>
    <w:basedOn w:val="a"/>
    <w:qFormat/>
    <w:pPr>
      <w:ind w:left="220" w:hanging="220"/>
    </w:pPr>
  </w:style>
  <w:style w:type="paragraph" w:customStyle="1" w:styleId="29">
    <w:name w:val="Основной шрифт абзаца2"/>
    <w:link w:val="220"/>
    <w:qFormat/>
    <w:rPr>
      <w:sz w:val="22"/>
    </w:rPr>
  </w:style>
  <w:style w:type="paragraph" w:customStyle="1" w:styleId="afc">
    <w:name w:val="Верхний колонтитул Знак"/>
    <w:basedOn w:val="1f6"/>
    <w:qFormat/>
  </w:style>
  <w:style w:type="paragraph" w:customStyle="1" w:styleId="1fb">
    <w:name w:val="Список Знак1"/>
    <w:basedOn w:val="48"/>
    <w:qFormat/>
  </w:style>
  <w:style w:type="paragraph" w:styleId="a9">
    <w:name w:val="Balloon Text"/>
    <w:basedOn w:val="a"/>
    <w:link w:val="50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2">
    <w:name w:val="Список Знак2"/>
    <w:basedOn w:val="1"/>
    <w:link w:val="221"/>
    <w:qFormat/>
    <w:rPr>
      <w:sz w:val="28"/>
    </w:rPr>
  </w:style>
  <w:style w:type="paragraph" w:customStyle="1" w:styleId="212">
    <w:name w:val="Оглавление 2 Знак1"/>
    <w:basedOn w:val="1"/>
    <w:qFormat/>
    <w:rPr>
      <w:sz w:val="28"/>
    </w:rPr>
  </w:style>
  <w:style w:type="paragraph" w:customStyle="1" w:styleId="2f3">
    <w:name w:val="Заголовок 2 Знак"/>
    <w:basedOn w:val="1"/>
    <w:qFormat/>
    <w:rPr>
      <w:sz w:val="28"/>
    </w:rPr>
  </w:style>
  <w:style w:type="paragraph" w:customStyle="1" w:styleId="1fc">
    <w:name w:val="Указатель Знак1"/>
    <w:basedOn w:val="1"/>
    <w:qFormat/>
    <w:rPr>
      <w:sz w:val="22"/>
    </w:rPr>
  </w:style>
  <w:style w:type="paragraph" w:customStyle="1" w:styleId="1fd">
    <w:name w:val="Верхний колонтитул Знак1"/>
    <w:basedOn w:val="1f6"/>
    <w:qFormat/>
    <w:rPr>
      <w:color w:val="00000A"/>
    </w:rPr>
  </w:style>
  <w:style w:type="paragraph" w:customStyle="1" w:styleId="93">
    <w:name w:val="Оглавление 9 Знак3"/>
    <w:link w:val="90"/>
    <w:qFormat/>
    <w:rPr>
      <w:rFonts w:ascii="XO Thames" w:hAnsi="XO Thames"/>
      <w:sz w:val="28"/>
    </w:rPr>
  </w:style>
  <w:style w:type="paragraph" w:customStyle="1" w:styleId="45">
    <w:name w:val="Оглавление 4 Знак"/>
    <w:link w:val="410"/>
    <w:qFormat/>
    <w:rPr>
      <w:rFonts w:ascii="XO Thames" w:hAnsi="XO Thames"/>
      <w:sz w:val="28"/>
    </w:rPr>
  </w:style>
  <w:style w:type="paragraph" w:customStyle="1" w:styleId="221">
    <w:name w:val="Оглавление 2 Знак2"/>
    <w:basedOn w:val="1"/>
    <w:link w:val="2f2"/>
    <w:qFormat/>
    <w:rPr>
      <w:sz w:val="22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customStyle="1" w:styleId="Header10">
    <w:name w:val="Header1"/>
    <w:qFormat/>
    <w:pPr>
      <w:widowControl w:val="0"/>
    </w:pPr>
    <w:rPr>
      <w:sz w:val="22"/>
    </w:rPr>
  </w:style>
  <w:style w:type="paragraph" w:customStyle="1" w:styleId="412">
    <w:name w:val="Оглавление 4 Знак1"/>
    <w:basedOn w:val="1"/>
    <w:qFormat/>
    <w:rPr>
      <w:sz w:val="28"/>
    </w:rPr>
  </w:style>
  <w:style w:type="paragraph" w:customStyle="1" w:styleId="610">
    <w:name w:val="Оглавление 6 Знак1"/>
    <w:basedOn w:val="1"/>
    <w:qFormat/>
    <w:rPr>
      <w:sz w:val="28"/>
    </w:rPr>
  </w:style>
  <w:style w:type="paragraph" w:customStyle="1" w:styleId="1d">
    <w:name w:val="Подзаголовок Знак1"/>
    <w:basedOn w:val="1"/>
    <w:link w:val="130"/>
    <w:qFormat/>
    <w:rPr>
      <w:i/>
      <w:sz w:val="24"/>
    </w:rPr>
  </w:style>
  <w:style w:type="paragraph" w:styleId="3b">
    <w:name w:val="toc 3"/>
    <w:basedOn w:val="a"/>
    <w:link w:val="330"/>
    <w:uiPriority w:val="39"/>
    <w:pPr>
      <w:ind w:left="400"/>
    </w:pPr>
    <w:rPr>
      <w:rFonts w:ascii="XO Thames" w:hAnsi="XO Thames"/>
      <w:sz w:val="28"/>
    </w:rPr>
  </w:style>
  <w:style w:type="paragraph" w:customStyle="1" w:styleId="121">
    <w:name w:val="Указатель 1 Знак2"/>
    <w:basedOn w:val="1f6"/>
    <w:link w:val="1f6"/>
    <w:qFormat/>
    <w:rPr>
      <w:rFonts w:ascii="Times New Roman" w:hAnsi="Times New Roman"/>
      <w:sz w:val="0"/>
    </w:rPr>
  </w:style>
  <w:style w:type="paragraph" w:customStyle="1" w:styleId="Caption10">
    <w:name w:val="Caption1"/>
    <w:basedOn w:val="141"/>
    <w:qFormat/>
    <w:pPr>
      <w:spacing w:before="120" w:after="120"/>
    </w:pPr>
    <w:rPr>
      <w:i/>
      <w:sz w:val="24"/>
    </w:rPr>
  </w:style>
  <w:style w:type="paragraph" w:customStyle="1" w:styleId="afd">
    <w:name w:val="Указатель Знак"/>
    <w:basedOn w:val="141"/>
    <w:qFormat/>
  </w:style>
  <w:style w:type="paragraph" w:customStyle="1" w:styleId="530">
    <w:name w:val="Оглавление 5 Знак3"/>
    <w:link w:val="55"/>
    <w:qFormat/>
    <w:rPr>
      <w:rFonts w:ascii="XO Thames" w:hAnsi="XO Thames"/>
      <w:sz w:val="28"/>
    </w:rPr>
  </w:style>
  <w:style w:type="paragraph" w:styleId="af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9">
    <w:name w:val="Гиперссылка3"/>
    <w:link w:val="311"/>
    <w:qFormat/>
    <w:rPr>
      <w:color w:val="0000FF"/>
      <w:sz w:val="22"/>
      <w:u w:val="single"/>
    </w:rPr>
  </w:style>
  <w:style w:type="paragraph" w:customStyle="1" w:styleId="330">
    <w:name w:val="Оглавление 3 Знак3"/>
    <w:basedOn w:val="1"/>
    <w:link w:val="3b"/>
    <w:qFormat/>
    <w:rPr>
      <w:sz w:val="22"/>
    </w:rPr>
  </w:style>
  <w:style w:type="paragraph" w:customStyle="1" w:styleId="710">
    <w:name w:val="Оглавление 7 Знак1"/>
    <w:basedOn w:val="1"/>
    <w:qFormat/>
    <w:rPr>
      <w:sz w:val="28"/>
    </w:rPr>
  </w:style>
  <w:style w:type="paragraph" w:customStyle="1" w:styleId="83">
    <w:name w:val="Оглавление 8 Знак3"/>
    <w:link w:val="80"/>
    <w:qFormat/>
    <w:rPr>
      <w:rFonts w:ascii="XO Thames" w:hAnsi="XO Thames"/>
      <w:sz w:val="28"/>
    </w:rPr>
  </w:style>
  <w:style w:type="paragraph" w:customStyle="1" w:styleId="132">
    <w:name w:val="Указатель 1 Знак3"/>
    <w:basedOn w:val="1"/>
    <w:qFormat/>
    <w:rPr>
      <w:sz w:val="22"/>
    </w:rPr>
  </w:style>
  <w:style w:type="paragraph" w:customStyle="1" w:styleId="aff">
    <w:name w:val="Список Знак"/>
    <w:basedOn w:val="1fe"/>
    <w:qFormat/>
  </w:style>
  <w:style w:type="paragraph" w:customStyle="1" w:styleId="1ff">
    <w:name w:val="Нижний колонтитул Знак1"/>
    <w:basedOn w:val="1f6"/>
    <w:qFormat/>
    <w:rPr>
      <w:color w:val="00000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2f4">
    <w:name w:val="Гиперссылка2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f0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1">
    <w:name w:val="Обычный1"/>
    <w:qFormat/>
    <w:rPr>
      <w:color w:val="00000A"/>
      <w:sz w:val="22"/>
    </w:rPr>
  </w:style>
  <w:style w:type="paragraph" w:customStyle="1" w:styleId="aff1">
    <w:name w:val="Содержимое врезки"/>
    <w:basedOn w:val="1"/>
    <w:qFormat/>
    <w:rPr>
      <w:sz w:val="22"/>
    </w:rPr>
  </w:style>
  <w:style w:type="paragraph" w:customStyle="1" w:styleId="aff2">
    <w:name w:val="Содержимое таблицы"/>
    <w:basedOn w:val="a"/>
    <w:qFormat/>
  </w:style>
  <w:style w:type="paragraph" w:customStyle="1" w:styleId="HeaderandFooter0">
    <w:name w:val="Header and Footer"/>
    <w:qFormat/>
    <w:rPr>
      <w:rFonts w:ascii="XO Thames" w:hAnsi="XO Thames"/>
      <w:sz w:val="22"/>
    </w:rPr>
  </w:style>
  <w:style w:type="paragraph" w:customStyle="1" w:styleId="1f8">
    <w:name w:val="Заголовок 1 Знак"/>
    <w:qFormat/>
    <w:rPr>
      <w:color w:val="00000A"/>
      <w:sz w:val="22"/>
    </w:rPr>
  </w:style>
  <w:style w:type="paragraph" w:styleId="90">
    <w:name w:val="toc 9"/>
    <w:basedOn w:val="a"/>
    <w:link w:val="93"/>
    <w:uiPriority w:val="39"/>
    <w:pPr>
      <w:ind w:left="1600"/>
    </w:pPr>
    <w:rPr>
      <w:rFonts w:ascii="XO Thames" w:hAnsi="XO Thames"/>
      <w:sz w:val="28"/>
    </w:rPr>
  </w:style>
  <w:style w:type="paragraph" w:customStyle="1" w:styleId="110">
    <w:name w:val="Заголовок 1 Знак1"/>
    <w:basedOn w:val="1"/>
    <w:link w:val="1f"/>
    <w:qFormat/>
  </w:style>
  <w:style w:type="paragraph" w:customStyle="1" w:styleId="2f5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720">
    <w:name w:val="Оглавление 7 Знак2"/>
    <w:qFormat/>
    <w:rPr>
      <w:rFonts w:ascii="XO Thames" w:hAnsi="XO Thames"/>
      <w:sz w:val="28"/>
    </w:rPr>
  </w:style>
  <w:style w:type="paragraph" w:styleId="80">
    <w:name w:val="toc 8"/>
    <w:basedOn w:val="a"/>
    <w:link w:val="83"/>
    <w:uiPriority w:val="39"/>
    <w:pPr>
      <w:ind w:left="1400"/>
    </w:pPr>
    <w:rPr>
      <w:rFonts w:ascii="XO Thames" w:hAnsi="XO Thames"/>
      <w:sz w:val="28"/>
    </w:rPr>
  </w:style>
  <w:style w:type="paragraph" w:customStyle="1" w:styleId="1fe">
    <w:name w:val="Основной текст Знак1"/>
    <w:qFormat/>
    <w:pPr>
      <w:widowControl w:val="0"/>
    </w:pPr>
    <w:rPr>
      <w:sz w:val="22"/>
    </w:rPr>
  </w:style>
  <w:style w:type="paragraph" w:customStyle="1" w:styleId="aff3">
    <w:name w:val="Заголовок Знак"/>
    <w:qFormat/>
    <w:pPr>
      <w:widowControl w:val="0"/>
    </w:pPr>
    <w:rPr>
      <w:rFonts w:ascii="Liberation Sans" w:hAnsi="Liberation Sans"/>
      <w:sz w:val="28"/>
    </w:rPr>
  </w:style>
  <w:style w:type="paragraph" w:customStyle="1" w:styleId="1ff2">
    <w:name w:val="Заголовок Знак1"/>
    <w:basedOn w:val="1"/>
    <w:qFormat/>
    <w:rPr>
      <w:rFonts w:ascii="Liberation Sans" w:hAnsi="Liberation Sans"/>
      <w:sz w:val="28"/>
    </w:rPr>
  </w:style>
  <w:style w:type="paragraph" w:customStyle="1" w:styleId="511">
    <w:name w:val="Оглавление 5 Знак1"/>
    <w:basedOn w:val="1"/>
    <w:link w:val="510"/>
    <w:qFormat/>
    <w:rPr>
      <w:sz w:val="28"/>
    </w:rPr>
  </w:style>
  <w:style w:type="paragraph" w:customStyle="1" w:styleId="3c">
    <w:name w:val="Заголовок 3 Знак"/>
    <w:basedOn w:val="1"/>
    <w:qFormat/>
    <w:rPr>
      <w:sz w:val="26"/>
    </w:rPr>
  </w:style>
  <w:style w:type="paragraph" w:customStyle="1" w:styleId="113">
    <w:name w:val="Указатель 1 Знак1"/>
    <w:link w:val="112"/>
    <w:qFormat/>
    <w:rPr>
      <w:rFonts w:ascii="XO Thames" w:hAnsi="XO Thames"/>
      <w:b/>
      <w:sz w:val="32"/>
    </w:rPr>
  </w:style>
  <w:style w:type="paragraph" w:styleId="55">
    <w:name w:val="toc 5"/>
    <w:basedOn w:val="a"/>
    <w:link w:val="530"/>
    <w:uiPriority w:val="39"/>
    <w:pPr>
      <w:ind w:left="800"/>
    </w:pPr>
    <w:rPr>
      <w:rFonts w:ascii="XO Thames" w:hAnsi="XO Thames"/>
      <w:sz w:val="28"/>
    </w:rPr>
  </w:style>
  <w:style w:type="paragraph" w:customStyle="1" w:styleId="53">
    <w:name w:val="Заголовок 5 Знак"/>
    <w:basedOn w:val="1"/>
    <w:link w:val="520"/>
    <w:qFormat/>
    <w:rPr>
      <w:sz w:val="22"/>
    </w:rPr>
  </w:style>
  <w:style w:type="paragraph" w:customStyle="1" w:styleId="4a">
    <w:name w:val="Текст выноски Знак4"/>
    <w:basedOn w:val="1"/>
    <w:qFormat/>
    <w:rPr>
      <w:rFonts w:ascii="Tahoma" w:hAnsi="Tahoma"/>
      <w:sz w:val="16"/>
    </w:rPr>
  </w:style>
  <w:style w:type="paragraph" w:customStyle="1" w:styleId="aff4">
    <w:name w:val="Название объекта Знак"/>
    <w:qFormat/>
    <w:pPr>
      <w:widowControl w:val="0"/>
    </w:pPr>
    <w:rPr>
      <w:i/>
      <w:sz w:val="24"/>
    </w:rPr>
  </w:style>
  <w:style w:type="paragraph" w:customStyle="1" w:styleId="1f4">
    <w:name w:val="Название объекта Знак1"/>
    <w:basedOn w:val="1"/>
    <w:link w:val="140"/>
    <w:qFormat/>
    <w:rPr>
      <w:i/>
      <w:sz w:val="24"/>
    </w:rPr>
  </w:style>
  <w:style w:type="paragraph" w:styleId="aff5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6">
    <w:name w:val="Заголовок таблицы"/>
    <w:basedOn w:val="aff2"/>
    <w:qFormat/>
    <w:pPr>
      <w:jc w:val="center"/>
    </w:pPr>
    <w:rPr>
      <w:b/>
    </w:rPr>
  </w:style>
  <w:style w:type="paragraph" w:customStyle="1" w:styleId="310">
    <w:name w:val="Оглавление 3 Знак1"/>
    <w:basedOn w:val="1"/>
    <w:link w:val="31"/>
    <w:qFormat/>
    <w:rPr>
      <w:sz w:val="28"/>
    </w:rPr>
  </w:style>
  <w:style w:type="paragraph" w:customStyle="1" w:styleId="48">
    <w:name w:val="Нижний колонтитул Знак4"/>
    <w:basedOn w:val="1"/>
    <w:link w:val="47"/>
    <w:qFormat/>
    <w:rPr>
      <w:sz w:val="22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141">
    <w:name w:val="Указатель 1 Знак4"/>
    <w:qFormat/>
    <w:rPr>
      <w:color w:val="00000A"/>
      <w:sz w:val="22"/>
    </w:rPr>
  </w:style>
  <w:style w:type="table" w:styleId="aff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153</cp:revision>
  <dcterms:created xsi:type="dcterms:W3CDTF">2023-10-18T08:47:00Z</dcterms:created>
  <dcterms:modified xsi:type="dcterms:W3CDTF">2023-12-22T12:05:00Z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