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586F2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кадровой работы </w:t>
      </w:r>
      <w:r w:rsidR="000812CF">
        <w:rPr>
          <w:rFonts w:ascii="Times New Roman" w:hAnsi="Times New Roman" w:cs="Times New Roman"/>
          <w:sz w:val="28"/>
          <w:szCs w:val="28"/>
        </w:rPr>
        <w:t xml:space="preserve"> </w:t>
      </w:r>
      <w:r w:rsidR="00B758D6">
        <w:rPr>
          <w:rFonts w:ascii="Times New Roman" w:hAnsi="Times New Roman" w:cs="Times New Roman"/>
          <w:sz w:val="28"/>
          <w:szCs w:val="28"/>
        </w:rPr>
        <w:t xml:space="preserve"> 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586F26" w:rsidRDefault="00FF2F88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rPr>
          <w:sz w:val="28"/>
          <w:szCs w:val="28"/>
        </w:rPr>
      </w:pPr>
      <w:r w:rsidRPr="00D6518C">
        <w:rPr>
          <w:sz w:val="28"/>
          <w:szCs w:val="28"/>
        </w:rPr>
        <w:t xml:space="preserve">образования Белореченский район </w:t>
      </w:r>
      <w:r w:rsidRPr="00586F26">
        <w:rPr>
          <w:sz w:val="28"/>
          <w:szCs w:val="28"/>
        </w:rPr>
        <w:t>«</w:t>
      </w:r>
      <w:bookmarkStart w:id="0" w:name="_Hlk106348533"/>
      <w:r w:rsidR="00586F26" w:rsidRPr="00586F26">
        <w:rPr>
          <w:sz w:val="28"/>
          <w:szCs w:val="28"/>
        </w:rPr>
        <w:t xml:space="preserve">Об утверждении Порядка </w:t>
      </w:r>
    </w:p>
    <w:p w:rsidR="00586F26" w:rsidRDefault="00586F26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rPr>
          <w:sz w:val="28"/>
          <w:szCs w:val="28"/>
        </w:rPr>
      </w:pPr>
      <w:r w:rsidRPr="00586F26">
        <w:rPr>
          <w:sz w:val="28"/>
          <w:szCs w:val="28"/>
        </w:rPr>
        <w:t xml:space="preserve">сообщения представителю нанимателя ( работодателю) </w:t>
      </w:r>
    </w:p>
    <w:p w:rsidR="00586F26" w:rsidRDefault="00586F26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rPr>
          <w:sz w:val="28"/>
          <w:szCs w:val="28"/>
        </w:rPr>
      </w:pPr>
      <w:r w:rsidRPr="00586F26">
        <w:rPr>
          <w:sz w:val="28"/>
          <w:szCs w:val="28"/>
        </w:rPr>
        <w:t xml:space="preserve">муниципальным служащим администрации муниципального </w:t>
      </w:r>
    </w:p>
    <w:p w:rsidR="00586F26" w:rsidRDefault="00586F26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rPr>
          <w:sz w:val="28"/>
          <w:szCs w:val="28"/>
        </w:rPr>
      </w:pPr>
      <w:r w:rsidRPr="00586F26">
        <w:rPr>
          <w:sz w:val="28"/>
          <w:szCs w:val="28"/>
        </w:rPr>
        <w:t xml:space="preserve">образования Белореченский район о прекращении </w:t>
      </w:r>
    </w:p>
    <w:p w:rsidR="00586F26" w:rsidRDefault="00586F26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rPr>
          <w:sz w:val="28"/>
          <w:szCs w:val="28"/>
        </w:rPr>
      </w:pPr>
      <w:r w:rsidRPr="00586F26">
        <w:rPr>
          <w:sz w:val="28"/>
          <w:szCs w:val="28"/>
        </w:rPr>
        <w:t xml:space="preserve">гражданства Российской Федерации, о приобретении </w:t>
      </w:r>
    </w:p>
    <w:p w:rsidR="00586F26" w:rsidRPr="00586F26" w:rsidRDefault="00586F26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rPr>
          <w:sz w:val="28"/>
          <w:szCs w:val="28"/>
        </w:rPr>
      </w:pPr>
      <w:r w:rsidRPr="00586F26">
        <w:rPr>
          <w:sz w:val="28"/>
          <w:szCs w:val="28"/>
        </w:rPr>
        <w:t xml:space="preserve">гражданства (подданства) иностранного </w:t>
      </w:r>
    </w:p>
    <w:p w:rsidR="00586F26" w:rsidRPr="00586F26" w:rsidRDefault="00586F26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rPr>
          <w:sz w:val="28"/>
          <w:szCs w:val="28"/>
        </w:rPr>
      </w:pPr>
      <w:r w:rsidRPr="00586F26">
        <w:rPr>
          <w:sz w:val="28"/>
          <w:szCs w:val="28"/>
        </w:rPr>
        <w:t>государства и рассмотрения такого сообщения</w:t>
      </w:r>
      <w:r w:rsidR="00E20175">
        <w:rPr>
          <w:sz w:val="28"/>
          <w:szCs w:val="28"/>
        </w:rPr>
        <w:t>»</w:t>
      </w:r>
      <w:bookmarkStart w:id="1" w:name="_GoBack"/>
      <w:bookmarkEnd w:id="1"/>
    </w:p>
    <w:p w:rsidR="00D6518C" w:rsidRPr="00D6518C" w:rsidRDefault="00D6518C" w:rsidP="00D6518C">
      <w:pPr>
        <w:pStyle w:val="ConsPlusTitle"/>
        <w:jc w:val="center"/>
        <w:rPr>
          <w:b w:val="0"/>
          <w:sz w:val="28"/>
          <w:szCs w:val="28"/>
        </w:rPr>
      </w:pPr>
      <w:r w:rsidRPr="00D65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Pr="00D6518C" w:rsidRDefault="00FF2F88" w:rsidP="00586F26">
      <w:pPr>
        <w:pStyle w:val="31"/>
        <w:shd w:val="clear" w:color="auto" w:fill="auto"/>
        <w:tabs>
          <w:tab w:val="left" w:leader="underscore" w:pos="3015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szCs w:val="28"/>
        </w:rPr>
        <w:br/>
      </w:r>
      <w:r w:rsidRPr="0005661B">
        <w:rPr>
          <w:sz w:val="28"/>
          <w:szCs w:val="28"/>
        </w:rPr>
        <w:t xml:space="preserve">           </w:t>
      </w:r>
      <w:r w:rsidRPr="00D6518C">
        <w:rPr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Белореченский </w:t>
      </w:r>
      <w:r w:rsidRPr="00586F26">
        <w:rPr>
          <w:sz w:val="28"/>
          <w:szCs w:val="28"/>
        </w:rPr>
        <w:t>район</w:t>
      </w:r>
      <w:r w:rsidR="00355569" w:rsidRPr="00586F26">
        <w:rPr>
          <w:sz w:val="28"/>
          <w:szCs w:val="28"/>
        </w:rPr>
        <w:t xml:space="preserve"> </w:t>
      </w:r>
      <w:r w:rsidR="000812CF" w:rsidRPr="00586F26">
        <w:rPr>
          <w:sz w:val="28"/>
          <w:szCs w:val="28"/>
        </w:rPr>
        <w:t>«</w:t>
      </w:r>
      <w:r w:rsidR="00586F26" w:rsidRPr="00586F26">
        <w:rPr>
          <w:sz w:val="28"/>
          <w:szCs w:val="28"/>
        </w:rPr>
        <w:t>Об утверждении Порядка сообщения представителю нанимателя ( работодателю) муниципальным служащим администрации муниципального образования Белореченский район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  <w:r w:rsidR="00A24B79">
        <w:rPr>
          <w:sz w:val="28"/>
          <w:szCs w:val="28"/>
        </w:rPr>
        <w:t>» (далее- проект)</w:t>
      </w:r>
      <w:r w:rsidR="00586F26">
        <w:rPr>
          <w:sz w:val="28"/>
          <w:szCs w:val="28"/>
        </w:rPr>
        <w:t xml:space="preserve"> </w:t>
      </w:r>
      <w:r w:rsidRPr="00D6518C">
        <w:rPr>
          <w:sz w:val="28"/>
          <w:szCs w:val="28"/>
        </w:rPr>
        <w:t>установил следующее.</w:t>
      </w:r>
    </w:p>
    <w:p w:rsidR="00437327" w:rsidRPr="00A24B79" w:rsidRDefault="00437327" w:rsidP="00A24B7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79"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:rsidR="00437327" w:rsidRDefault="00437327" w:rsidP="00A24B7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акта  коррупциогенные факторы не обнаружены.</w:t>
      </w:r>
    </w:p>
    <w:p w:rsidR="00437327" w:rsidRDefault="00437327" w:rsidP="00A24B79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 район                                                                    Ю.В.Низаева</w:t>
      </w:r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7A5E6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18C">
        <w:rPr>
          <w:rFonts w:ascii="Times New Roman" w:hAnsi="Times New Roman" w:cs="Times New Roman"/>
          <w:sz w:val="28"/>
          <w:szCs w:val="28"/>
        </w:rPr>
        <w:t>7</w:t>
      </w:r>
      <w:r w:rsidR="0033529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86F26" w:rsidRDefault="00586F2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6F26" w:rsidRDefault="00586F2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6F26" w:rsidRDefault="00586F2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r w:rsidR="001641DA">
        <w:rPr>
          <w:rFonts w:ascii="Times New Roman" w:hAnsi="Times New Roman" w:cs="Times New Roman"/>
          <w:sz w:val="20"/>
          <w:szCs w:val="20"/>
        </w:rPr>
        <w:t xml:space="preserve"> </w:t>
      </w: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2B505B"/>
    <w:multiLevelType w:val="hybridMultilevel"/>
    <w:tmpl w:val="7744C74E"/>
    <w:lvl w:ilvl="0" w:tplc="A532F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24B79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20175"/>
    <w:rsid w:val="00E830D0"/>
    <w:rsid w:val="00EE0AE8"/>
    <w:rsid w:val="00F15561"/>
    <w:rsid w:val="00F443A5"/>
    <w:rsid w:val="00F64D1B"/>
    <w:rsid w:val="00F809BD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85</cp:revision>
  <cp:lastPrinted>2021-12-01T13:05:00Z</cp:lastPrinted>
  <dcterms:created xsi:type="dcterms:W3CDTF">2021-12-01T08:31:00Z</dcterms:created>
  <dcterms:modified xsi:type="dcterms:W3CDTF">2022-07-06T13:30:00Z</dcterms:modified>
</cp:coreProperties>
</file>