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AD3" w:rsidRDefault="00766AD3" w:rsidP="00766AD3">
      <w:pPr>
        <w:spacing w:after="0"/>
        <w:ind w:right="86" w:firstLine="0"/>
      </w:pPr>
      <w:r>
        <w:t xml:space="preserve">                                                 </w:t>
      </w:r>
      <w:r w:rsidR="0068714C">
        <w:t xml:space="preserve">                                 </w:t>
      </w:r>
      <w:r>
        <w:t>П</w:t>
      </w:r>
      <w:r w:rsidR="0068714C">
        <w:t>риложение</w:t>
      </w:r>
      <w:r>
        <w:t xml:space="preserve">    </w:t>
      </w:r>
    </w:p>
    <w:p w:rsidR="00766AD3" w:rsidRDefault="00766AD3" w:rsidP="00766AD3">
      <w:pPr>
        <w:spacing w:after="0"/>
        <w:ind w:right="86" w:firstLine="0"/>
      </w:pPr>
    </w:p>
    <w:p w:rsidR="00766AD3" w:rsidRDefault="0068714C" w:rsidP="0068714C">
      <w:pPr>
        <w:spacing w:after="0" w:line="247" w:lineRule="auto"/>
        <w:ind w:right="144"/>
      </w:pPr>
      <w:r>
        <w:t xml:space="preserve">                                                                        </w:t>
      </w:r>
      <w:r w:rsidR="00766AD3">
        <w:t xml:space="preserve">УТВЕРЖДЁН </w:t>
      </w:r>
    </w:p>
    <w:p w:rsidR="00F269B4" w:rsidRPr="00766AD3" w:rsidRDefault="00766AD3" w:rsidP="00766AD3">
      <w:pPr>
        <w:spacing w:after="0" w:line="247" w:lineRule="auto"/>
        <w:ind w:left="5041" w:right="144" w:hanging="1497"/>
        <w:jc w:val="center"/>
        <w:rPr>
          <w:szCs w:val="28"/>
        </w:rPr>
      </w:pPr>
      <w:r w:rsidRPr="00766AD3">
        <w:rPr>
          <w:szCs w:val="28"/>
        </w:rPr>
        <w:t xml:space="preserve">         </w:t>
      </w:r>
      <w:r w:rsidR="0068714C">
        <w:rPr>
          <w:szCs w:val="28"/>
        </w:rPr>
        <w:t xml:space="preserve">                      постановлением </w:t>
      </w:r>
      <w:r w:rsidRPr="00766AD3">
        <w:rPr>
          <w:szCs w:val="28"/>
        </w:rPr>
        <w:t>администрации</w:t>
      </w:r>
    </w:p>
    <w:p w:rsidR="00766AD3" w:rsidRPr="00766AD3" w:rsidRDefault="00766AD3" w:rsidP="00766AD3">
      <w:pPr>
        <w:spacing w:after="3" w:line="259" w:lineRule="auto"/>
        <w:ind w:left="10" w:right="338" w:hanging="1497"/>
        <w:jc w:val="center"/>
        <w:rPr>
          <w:szCs w:val="28"/>
        </w:rPr>
      </w:pPr>
      <w:r w:rsidRPr="00766AD3">
        <w:rPr>
          <w:szCs w:val="28"/>
        </w:rPr>
        <w:t xml:space="preserve">                                                                               </w:t>
      </w:r>
      <w:r w:rsidR="0068714C">
        <w:rPr>
          <w:szCs w:val="28"/>
        </w:rPr>
        <w:t xml:space="preserve">                      </w:t>
      </w:r>
      <w:r w:rsidRPr="00766AD3">
        <w:rPr>
          <w:szCs w:val="28"/>
        </w:rPr>
        <w:t xml:space="preserve">муниципального образования </w:t>
      </w:r>
    </w:p>
    <w:p w:rsidR="00766AD3" w:rsidRPr="00766AD3" w:rsidRDefault="00766AD3" w:rsidP="00766AD3">
      <w:pPr>
        <w:spacing w:after="3" w:line="259" w:lineRule="auto"/>
        <w:ind w:left="10" w:right="338" w:hanging="1497"/>
        <w:rPr>
          <w:szCs w:val="28"/>
        </w:rPr>
      </w:pPr>
      <w:r w:rsidRPr="00766AD3">
        <w:rPr>
          <w:szCs w:val="28"/>
        </w:rPr>
        <w:t xml:space="preserve">                                                                                            </w:t>
      </w:r>
      <w:r w:rsidR="0068714C">
        <w:rPr>
          <w:szCs w:val="28"/>
        </w:rPr>
        <w:t xml:space="preserve">           </w:t>
      </w:r>
      <w:proofErr w:type="spellStart"/>
      <w:r w:rsidRPr="00766AD3">
        <w:rPr>
          <w:szCs w:val="28"/>
        </w:rPr>
        <w:t>Белореченский</w:t>
      </w:r>
      <w:proofErr w:type="spellEnd"/>
      <w:r w:rsidRPr="00766AD3">
        <w:rPr>
          <w:szCs w:val="28"/>
        </w:rPr>
        <w:t xml:space="preserve"> район </w:t>
      </w:r>
    </w:p>
    <w:p w:rsidR="00F269B4" w:rsidRPr="00766AD3" w:rsidRDefault="00766AD3" w:rsidP="00766AD3">
      <w:pPr>
        <w:spacing w:after="3" w:line="259" w:lineRule="auto"/>
        <w:ind w:left="10" w:right="338" w:hanging="1497"/>
        <w:jc w:val="center"/>
        <w:rPr>
          <w:szCs w:val="28"/>
        </w:rPr>
      </w:pPr>
      <w:r w:rsidRPr="00766AD3">
        <w:rPr>
          <w:szCs w:val="28"/>
        </w:rPr>
        <w:t xml:space="preserve">                                                               </w:t>
      </w:r>
      <w:r w:rsidR="0068714C">
        <w:rPr>
          <w:szCs w:val="28"/>
        </w:rPr>
        <w:t xml:space="preserve">                      </w:t>
      </w:r>
      <w:r w:rsidRPr="00766AD3">
        <w:rPr>
          <w:szCs w:val="28"/>
        </w:rPr>
        <w:t xml:space="preserve"> Краснодарского края</w:t>
      </w:r>
    </w:p>
    <w:p w:rsidR="00F269B4" w:rsidRDefault="00766AD3" w:rsidP="00766AD3">
      <w:pPr>
        <w:tabs>
          <w:tab w:val="center" w:pos="6896"/>
          <w:tab w:val="center" w:pos="7371"/>
        </w:tabs>
        <w:spacing w:after="0" w:line="259" w:lineRule="auto"/>
        <w:ind w:right="0" w:firstLine="0"/>
        <w:jc w:val="left"/>
        <w:rPr>
          <w:szCs w:val="28"/>
        </w:rPr>
      </w:pPr>
      <w:r w:rsidRPr="00766AD3">
        <w:rPr>
          <w:szCs w:val="28"/>
        </w:rPr>
        <w:t xml:space="preserve">                                                                  </w:t>
      </w:r>
      <w:r>
        <w:rPr>
          <w:szCs w:val="28"/>
        </w:rPr>
        <w:t xml:space="preserve">    </w:t>
      </w:r>
      <w:r w:rsidR="0068714C">
        <w:rPr>
          <w:szCs w:val="28"/>
        </w:rPr>
        <w:t xml:space="preserve">           </w:t>
      </w:r>
      <w:r w:rsidRPr="00766AD3">
        <w:rPr>
          <w:szCs w:val="28"/>
        </w:rPr>
        <w:t xml:space="preserve"> </w:t>
      </w:r>
      <w:r>
        <w:rPr>
          <w:szCs w:val="28"/>
        </w:rPr>
        <w:t>от ________________ № _____</w:t>
      </w:r>
    </w:p>
    <w:p w:rsidR="00766AD3" w:rsidRDefault="00766AD3" w:rsidP="00766AD3">
      <w:pPr>
        <w:tabs>
          <w:tab w:val="center" w:pos="6896"/>
          <w:tab w:val="center" w:pos="7371"/>
        </w:tabs>
        <w:spacing w:after="0" w:line="259" w:lineRule="auto"/>
        <w:ind w:right="0" w:firstLine="0"/>
        <w:jc w:val="left"/>
        <w:rPr>
          <w:szCs w:val="28"/>
        </w:rPr>
      </w:pPr>
    </w:p>
    <w:p w:rsidR="00766AD3" w:rsidRDefault="00766AD3" w:rsidP="00766AD3">
      <w:pPr>
        <w:tabs>
          <w:tab w:val="center" w:pos="6896"/>
          <w:tab w:val="center" w:pos="7371"/>
        </w:tabs>
        <w:spacing w:after="0" w:line="259" w:lineRule="auto"/>
        <w:ind w:right="0" w:firstLine="0"/>
        <w:jc w:val="left"/>
      </w:pPr>
    </w:p>
    <w:p w:rsidR="00F269B4" w:rsidRPr="00766AD3" w:rsidRDefault="00766AD3" w:rsidP="00766AD3">
      <w:pPr>
        <w:spacing w:after="0" w:line="259" w:lineRule="auto"/>
        <w:ind w:left="10" w:right="36" w:hanging="10"/>
        <w:jc w:val="center"/>
        <w:rPr>
          <w:b/>
        </w:rPr>
      </w:pPr>
      <w:r w:rsidRPr="00766AD3">
        <w:rPr>
          <w:b/>
          <w:sz w:val="30"/>
        </w:rPr>
        <w:t>ПОРЯДОК</w:t>
      </w:r>
    </w:p>
    <w:p w:rsidR="00F269B4" w:rsidRDefault="00766AD3" w:rsidP="00766AD3">
      <w:pPr>
        <w:spacing w:line="234" w:lineRule="auto"/>
        <w:ind w:left="426" w:right="1135" w:firstLine="0"/>
        <w:jc w:val="center"/>
      </w:pPr>
      <w:r w:rsidRPr="00766AD3">
        <w:rPr>
          <w:b/>
          <w:sz w:val="30"/>
        </w:rPr>
        <w:t xml:space="preserve">установления и использования полос отвода автомобильных дорог общего пользования местного значения, находящихся в собственности </w:t>
      </w:r>
      <w:r w:rsidRPr="00766AD3">
        <w:rPr>
          <w:b/>
          <w:szCs w:val="28"/>
        </w:rPr>
        <w:t xml:space="preserve">муниципального образования </w:t>
      </w:r>
      <w:proofErr w:type="spellStart"/>
      <w:r w:rsidRPr="00766AD3">
        <w:rPr>
          <w:b/>
          <w:szCs w:val="28"/>
        </w:rPr>
        <w:t>Белореченский</w:t>
      </w:r>
      <w:proofErr w:type="spellEnd"/>
      <w:r w:rsidRPr="00766AD3">
        <w:rPr>
          <w:b/>
          <w:szCs w:val="28"/>
        </w:rPr>
        <w:t xml:space="preserve"> район</w:t>
      </w:r>
    </w:p>
    <w:p w:rsidR="00F269B4" w:rsidRDefault="00766AD3" w:rsidP="00766AD3">
      <w:pPr>
        <w:spacing w:line="259" w:lineRule="auto"/>
        <w:ind w:left="10" w:right="43" w:hanging="10"/>
        <w:jc w:val="center"/>
      </w:pPr>
      <w:r>
        <w:rPr>
          <w:sz w:val="30"/>
        </w:rPr>
        <w:t xml:space="preserve"> </w:t>
      </w:r>
    </w:p>
    <w:p w:rsidR="00F269B4" w:rsidRDefault="00766AD3" w:rsidP="00766AD3">
      <w:pPr>
        <w:numPr>
          <w:ilvl w:val="0"/>
          <w:numId w:val="2"/>
        </w:numPr>
        <w:ind w:right="86"/>
      </w:pPr>
      <w:r>
        <w:t xml:space="preserve">Порядок установления и использования полос отвода автомобильных дорог </w:t>
      </w:r>
      <w:r>
        <w:rPr>
          <w:sz w:val="30"/>
        </w:rPr>
        <w:t xml:space="preserve">общего пользования местного значения, находящихся в собственности </w:t>
      </w:r>
      <w:r w:rsidRPr="00766AD3">
        <w:rPr>
          <w:szCs w:val="28"/>
        </w:rPr>
        <w:t>муниципального образования</w:t>
      </w:r>
      <w:r>
        <w:t xml:space="preserve"> (далее - Порядок) разработан в соответствии со статьей 25 Федеральн</w:t>
      </w:r>
      <w:r w:rsidR="0068714C">
        <w:t>ого закона от 8 ноября 2007 г.</w:t>
      </w:r>
      <w: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— Федерал</w:t>
      </w:r>
      <w:r w:rsidR="0068714C">
        <w:t>ьный закон от 8 ноября 2007 г.</w:t>
      </w:r>
      <w:r>
        <w:t xml:space="preserve">       </w:t>
      </w:r>
      <w:r w:rsidR="0068714C">
        <w:t xml:space="preserve">      </w:t>
      </w:r>
      <w:r>
        <w:t>№ 257-ФЗ) и определяет:</w:t>
      </w:r>
    </w:p>
    <w:p w:rsidR="00F269B4" w:rsidRDefault="00766AD3">
      <w:pPr>
        <w:ind w:left="78" w:right="86"/>
      </w:pPr>
      <w:r>
        <w:t xml:space="preserve">процедуру установления полос отвода автомобильных дорог </w:t>
      </w:r>
      <w:r>
        <w:rPr>
          <w:sz w:val="30"/>
        </w:rPr>
        <w:t xml:space="preserve">общего пользования местного значения, находящихся в собственности </w:t>
      </w:r>
      <w:r w:rsidRPr="00766AD3">
        <w:rPr>
          <w:szCs w:val="28"/>
        </w:rPr>
        <w:t>муниципального образования</w:t>
      </w:r>
      <w:r w:rsidR="00862FFC">
        <w:t xml:space="preserve"> (далее - </w:t>
      </w:r>
      <w:r>
        <w:t>автомобильные дороги), в целях размещения таких автомобильных дорог (строительства или реконструкции автомобильных дорог, а также при оформлении прав на земельные участки, занимаемые такими автомобильными дорогами), а также размещения объектов дорожного и придорожного сервиса (далее объект сервиса); условия использования полос отвода автомобильных дорог.</w:t>
      </w:r>
    </w:p>
    <w:p w:rsidR="00F269B4" w:rsidRDefault="00766AD3" w:rsidP="00766AD3">
      <w:pPr>
        <w:pStyle w:val="a3"/>
        <w:numPr>
          <w:ilvl w:val="0"/>
          <w:numId w:val="2"/>
        </w:numPr>
        <w:ind w:right="86"/>
      </w:pPr>
      <w:r>
        <w:t>Границы полосы отвода автомобильной дороги определяются на основании документации по планировке территории. Подготовка документации по планировке территории, предназначенной для размещения автомобильных дорог и (или) объектов сервиса, осуществляется с учетом утверждаемых Правительством Российской Федерации норм отвода земель для размещения указанных объектов.</w:t>
      </w:r>
    </w:p>
    <w:p w:rsidR="00F269B4" w:rsidRDefault="00766AD3" w:rsidP="00DB4CAF">
      <w:pPr>
        <w:ind w:left="78" w:right="86"/>
      </w:pPr>
      <w:bookmarkStart w:id="0" w:name="_GoBack"/>
      <w:bookmarkEnd w:id="0"/>
      <w:r>
        <w:t xml:space="preserve">3. В случаях, предусмотренных утвержденной в установленном порядке проектной документацией на строительство или реконструкцию автомобильных дорог при необходимости изъятия земельных участков и (или) расположенных на них </w:t>
      </w:r>
      <w:r w:rsidR="00DB4CAF">
        <w:t>иных объектов недвижимости для н</w:t>
      </w:r>
      <w:r>
        <w:t xml:space="preserve">ужд </w:t>
      </w:r>
      <w:r w:rsidR="00DB4CAF" w:rsidRPr="00766AD3">
        <w:rPr>
          <w:szCs w:val="28"/>
        </w:rPr>
        <w:t>муниципального образования</w:t>
      </w:r>
      <w:r w:rsidR="00DB4CAF">
        <w:rPr>
          <w:szCs w:val="28"/>
        </w:rPr>
        <w:t xml:space="preserve"> </w:t>
      </w:r>
      <w:proofErr w:type="spellStart"/>
      <w:r w:rsidR="00DB4CAF">
        <w:rPr>
          <w:szCs w:val="28"/>
        </w:rPr>
        <w:t>Белореченский</w:t>
      </w:r>
      <w:proofErr w:type="spellEnd"/>
      <w:r w:rsidR="00DB4CAF">
        <w:rPr>
          <w:szCs w:val="28"/>
        </w:rPr>
        <w:t xml:space="preserve"> район</w:t>
      </w:r>
      <w:r>
        <w:t xml:space="preserve"> в целях размещения автомобильной дороги, в том числе для формирования </w:t>
      </w:r>
      <w:r w:rsidR="00DB4CAF">
        <w:t>полосы</w:t>
      </w:r>
      <w:r>
        <w:t xml:space="preserve"> отвода автомобильной дороги, принятие решений об </w:t>
      </w:r>
      <w:r>
        <w:lastRenderedPageBreak/>
        <w:t xml:space="preserve">изъятии и организация работ по изъятию для нужд </w:t>
      </w:r>
      <w:r w:rsidR="00DB4CAF" w:rsidRPr="00766AD3">
        <w:rPr>
          <w:szCs w:val="28"/>
        </w:rPr>
        <w:t>муниципального образования</w:t>
      </w:r>
      <w:r w:rsidR="00DB4CAF">
        <w:rPr>
          <w:szCs w:val="28"/>
        </w:rPr>
        <w:t xml:space="preserve"> </w:t>
      </w:r>
      <w:proofErr w:type="spellStart"/>
      <w:r w:rsidR="00DB4CAF">
        <w:rPr>
          <w:szCs w:val="28"/>
        </w:rPr>
        <w:t>Белореченский</w:t>
      </w:r>
      <w:proofErr w:type="spellEnd"/>
      <w:r w:rsidR="00DB4CAF">
        <w:rPr>
          <w:szCs w:val="28"/>
        </w:rPr>
        <w:t xml:space="preserve"> район</w:t>
      </w:r>
      <w:r>
        <w:t xml:space="preserve"> земельных участков и (или) расположенных на них иных объектов недвижимого имущества для указанных целей осуществляется</w:t>
      </w:r>
      <w:r w:rsidR="00DB4CAF">
        <w:t xml:space="preserve"> администрацией муниципального образования </w:t>
      </w:r>
      <w:proofErr w:type="spellStart"/>
      <w:r w:rsidR="00DB4CAF">
        <w:t>Белореченский</w:t>
      </w:r>
      <w:proofErr w:type="spellEnd"/>
      <w:r w:rsidR="00DB4CAF">
        <w:t xml:space="preserve"> район</w:t>
      </w:r>
      <w:r>
        <w:t>.</w:t>
      </w:r>
    </w:p>
    <w:p w:rsidR="00F269B4" w:rsidRDefault="00766AD3">
      <w:pPr>
        <w:ind w:left="78" w:right="86"/>
      </w:pPr>
      <w:r>
        <w:t xml:space="preserve">4. Подготовка ходатайства о переводе земельных участков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(далее - земли транспорта) в целях установления полосы отвода автомобильной дороги для размещения такой автомобильной дороги и (или) объектов сервиса осуществляется </w:t>
      </w:r>
      <w:r w:rsidR="00DB4CAF">
        <w:t xml:space="preserve">администрацией муниципального образования </w:t>
      </w:r>
      <w:proofErr w:type="spellStart"/>
      <w:r w:rsidR="00DB4CAF">
        <w:t>Белореченский</w:t>
      </w:r>
      <w:proofErr w:type="spellEnd"/>
      <w:r w:rsidR="00DB4CAF">
        <w:t xml:space="preserve"> район</w:t>
      </w:r>
      <w:r>
        <w:t xml:space="preserve"> в соответствии с законодательством Российской Федерации.</w:t>
      </w:r>
    </w:p>
    <w:p w:rsidR="00F269B4" w:rsidRDefault="00766AD3">
      <w:pPr>
        <w:ind w:left="78" w:right="86"/>
      </w:pPr>
      <w:r>
        <w:t>Перевод земельных участков в категорию земель транспорта в целях установления полосы отвода автомобильной дороги</w:t>
      </w:r>
      <w:r>
        <w:rPr>
          <w:sz w:val="30"/>
        </w:rPr>
        <w:t xml:space="preserve"> общего пользования местного значения</w:t>
      </w:r>
      <w:r>
        <w:t xml:space="preserve"> для размещения такой автомобильной дороги и (или) объектов сервиса осуществляется в соответств</w:t>
      </w:r>
      <w:r w:rsidR="00FA65AE">
        <w:t>ии</w:t>
      </w:r>
      <w:r>
        <w:t xml:space="preserve"> с законодательством Российской Федерации.</w:t>
      </w:r>
    </w:p>
    <w:p w:rsidR="00F269B4" w:rsidRDefault="00766AD3">
      <w:pPr>
        <w:ind w:left="798" w:right="86" w:firstLine="0"/>
      </w:pPr>
      <w:r>
        <w:t>5. В границах полосы отво</w:t>
      </w:r>
      <w:r w:rsidR="00FA65AE">
        <w:t>да автомобильной дороги запрещае</w:t>
      </w:r>
      <w:r>
        <w:t>тся:</w:t>
      </w:r>
    </w:p>
    <w:p w:rsidR="00F269B4" w:rsidRDefault="00766AD3">
      <w:pPr>
        <w:numPr>
          <w:ilvl w:val="0"/>
          <w:numId w:val="3"/>
        </w:numPr>
        <w:ind w:right="86"/>
      </w:pPr>
      <w:r>
        <w:t>выполнение работ, н</w:t>
      </w:r>
      <w:r w:rsidR="00FA65AE">
        <w:t>е связанных со строительством,</w:t>
      </w:r>
      <w:r>
        <w:t xml:space="preserve"> реконструкцией, капитальным ремонтом, ремонтом и содержанием автомобильной дороги, а также с размещением объектов сервиса;</w:t>
      </w:r>
    </w:p>
    <w:p w:rsidR="00F269B4" w:rsidRDefault="00766AD3">
      <w:pPr>
        <w:numPr>
          <w:ilvl w:val="0"/>
          <w:numId w:val="3"/>
        </w:numPr>
        <w:ind w:right="86"/>
      </w:pPr>
      <w:r>
        <w:t>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сервиса;</w:t>
      </w:r>
    </w:p>
    <w:p w:rsidR="00F269B4" w:rsidRDefault="00766AD3">
      <w:pPr>
        <w:ind w:left="78" w:right="86"/>
      </w:pPr>
      <w:r>
        <w:t>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F269B4" w:rsidRDefault="00766AD3">
      <w:pPr>
        <w:numPr>
          <w:ilvl w:val="0"/>
          <w:numId w:val="4"/>
        </w:numPr>
        <w:ind w:right="86"/>
      </w:pPr>
      <w:r>
        <w:t>выпас животных, а также их прогон через автомобильные дороги вне специально предусмотренных для указанных целей мест;</w:t>
      </w:r>
    </w:p>
    <w:p w:rsidR="00F269B4" w:rsidRDefault="00766AD3">
      <w:pPr>
        <w:numPr>
          <w:ilvl w:val="0"/>
          <w:numId w:val="4"/>
        </w:numPr>
        <w:ind w:right="86"/>
      </w:pPr>
      <w:r>
        <w:t>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F269B4" w:rsidRDefault="00766AD3">
      <w:pPr>
        <w:numPr>
          <w:ilvl w:val="0"/>
          <w:numId w:val="4"/>
        </w:numPr>
        <w:ind w:right="86"/>
      </w:pPr>
      <w:r>
        <w:t>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F269B4" w:rsidRDefault="00766AD3">
      <w:pPr>
        <w:spacing w:after="34"/>
        <w:ind w:left="78" w:right="86"/>
      </w:pPr>
      <w:r>
        <w:t>6. Осуществление деятельности в границах полосы отвода автомобильной дороги допускается при условии, что такая деятельность (при обычных условиях ее осуществления) не повлечет за собой:</w:t>
      </w:r>
    </w:p>
    <w:p w:rsidR="00F269B4" w:rsidRDefault="00766AD3" w:rsidP="00766AD3">
      <w:pPr>
        <w:numPr>
          <w:ilvl w:val="0"/>
          <w:numId w:val="5"/>
        </w:numPr>
        <w:spacing w:after="40"/>
        <w:ind w:left="0" w:right="86" w:firstLine="780"/>
      </w:pPr>
      <w:r>
        <w:t>загрязнения полос отвода автомобильных дорог, включая выброс мусора вне специально предусмотренных для указанных целей мест;</w:t>
      </w:r>
    </w:p>
    <w:p w:rsidR="00F269B4" w:rsidRDefault="00766AD3" w:rsidP="00766AD3">
      <w:pPr>
        <w:numPr>
          <w:ilvl w:val="0"/>
          <w:numId w:val="5"/>
        </w:numPr>
        <w:spacing w:after="35"/>
        <w:ind w:left="0" w:right="86" w:firstLine="780"/>
      </w:pPr>
      <w:r>
        <w:lastRenderedPageBreak/>
        <w:t>использования водоотводных сооружений автомобильных дорог для стока или сброса вод;</w:t>
      </w:r>
    </w:p>
    <w:p w:rsidR="00F269B4" w:rsidRDefault="00766AD3" w:rsidP="00766AD3">
      <w:pPr>
        <w:spacing w:after="3" w:line="259" w:lineRule="auto"/>
        <w:ind w:right="122" w:firstLine="0"/>
      </w:pPr>
      <w:r>
        <w:t xml:space="preserve">           3) выполнения в границах полос отвода автомобильных дорог, в том числе на проезжей части автомобильных дорог, работ, связанных с применением веществ, которые мог</w:t>
      </w:r>
      <w:r w:rsidR="00991EC8">
        <w:t>л</w:t>
      </w:r>
      <w:r>
        <w:t>и оказать воздействие на уменьшение сцепления колес транспортных средств с дорожным покрытием, а также без соблюдения требований пожарной безопасности;</w:t>
      </w:r>
    </w:p>
    <w:p w:rsidR="00F269B4" w:rsidRDefault="00766AD3" w:rsidP="00766AD3">
      <w:pPr>
        <w:numPr>
          <w:ilvl w:val="0"/>
          <w:numId w:val="6"/>
        </w:numPr>
        <w:ind w:left="0" w:right="86" w:firstLine="780"/>
      </w:pPr>
      <w:r>
        <w:t xml:space="preserve"> создания условий, препятствующих обеспечению безопасности дорожного движения;</w:t>
      </w:r>
    </w:p>
    <w:p w:rsidR="00F269B4" w:rsidRDefault="00766AD3" w:rsidP="00766AD3">
      <w:pPr>
        <w:numPr>
          <w:ilvl w:val="0"/>
          <w:numId w:val="6"/>
        </w:numPr>
        <w:ind w:left="0" w:right="86" w:firstLine="780"/>
      </w:pPr>
      <w:r>
        <w:t>повреждения автомобильных дорог или осуществления иных действий, наносящих ущерб автомобильным дорогам либо создающих препятствия движению транспортных средств и (или) пешеходов;</w:t>
      </w:r>
    </w:p>
    <w:p w:rsidR="00F269B4" w:rsidRDefault="00766AD3" w:rsidP="00766AD3">
      <w:pPr>
        <w:numPr>
          <w:ilvl w:val="0"/>
          <w:numId w:val="6"/>
        </w:numPr>
        <w:ind w:left="0" w:right="86" w:firstLine="780"/>
      </w:pPr>
      <w:r>
        <w:t>нарушения других установленных нормативными правовыми актами Российской Федерации требований к ограничению использования автомобильных дорог и их полос отвода, а также к обеспечению их сохранности.</w:t>
      </w:r>
    </w:p>
    <w:p w:rsidR="00F269B4" w:rsidRDefault="00766AD3" w:rsidP="00766AD3">
      <w:pPr>
        <w:ind w:right="86" w:firstLine="780"/>
      </w:pPr>
      <w:r>
        <w:t>7. Запрещается вырубка лесных насаждений, расположенных на земельных участках в границах полос отвода автомобильных дорог, отнесенных к категории земель транспорта, за исключением случаев, когда такая деятельность осуществляется в рамках выполнения работ по:</w:t>
      </w:r>
    </w:p>
    <w:p w:rsidR="00F269B4" w:rsidRDefault="00766AD3">
      <w:pPr>
        <w:ind w:left="819" w:right="86" w:firstLine="0"/>
      </w:pPr>
      <w:r>
        <w:rPr>
          <w:noProof/>
        </w:rPr>
        <w:drawing>
          <wp:inline distT="0" distB="0" distL="0" distR="0">
            <wp:extent cx="36513" cy="118595"/>
            <wp:effectExtent l="0" t="0" r="0" b="0"/>
            <wp:docPr id="7247" name="Picture 7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7" name="Picture 72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13" cy="11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 ремонту и содержанию автомобильных дорог;</w:t>
      </w:r>
    </w:p>
    <w:p w:rsidR="00F269B4" w:rsidRDefault="00766AD3">
      <w:pPr>
        <w:spacing w:after="36"/>
        <w:ind w:left="78" w:right="86"/>
      </w:pPr>
      <w:r>
        <w:t>2) строительству, реконструкции, капитальному ремонту автомобильных дорог в соответствии с утвержденными проектами строительства, реконструкции, капитального ремонта автомобильных дорог.</w:t>
      </w:r>
    </w:p>
    <w:p w:rsidR="00F269B4" w:rsidRDefault="00766AD3">
      <w:pPr>
        <w:numPr>
          <w:ilvl w:val="0"/>
          <w:numId w:val="7"/>
        </w:numPr>
        <w:ind w:right="86"/>
      </w:pPr>
      <w:r>
        <w:t>Прокладка, переустройство, перенос инженерных коммуникаций, их эксплуатация в границах полос отвода автомобильных дорог допускаются в порядке, предусмотренном Федеральным законом от</w:t>
      </w:r>
      <w:r w:rsidR="0068714C">
        <w:t xml:space="preserve"> 8 ноября 2007 г.      </w:t>
      </w:r>
      <w:r>
        <w:t xml:space="preserve">                № 257-ФЗ.</w:t>
      </w:r>
    </w:p>
    <w:p w:rsidR="00F269B4" w:rsidRDefault="00766AD3">
      <w:pPr>
        <w:numPr>
          <w:ilvl w:val="0"/>
          <w:numId w:val="7"/>
        </w:numPr>
        <w:ind w:right="86"/>
      </w:pPr>
      <w:r>
        <w:t>Строительство, реконструкция, капитальный ремонт, ремонт являющихся сооружениями пересечения автомобильной дороги с другими автомобильными дорогами (далее - пересечение) и примыкания автомобильной дороги к другой автомобильной дороге (далее - примыкание) допускаются в порядке, предусмотренном Федеральн</w:t>
      </w:r>
      <w:r w:rsidR="0068714C">
        <w:t xml:space="preserve">ым законом от 8 ноября 2007 г.      </w:t>
      </w:r>
      <w:r>
        <w:t xml:space="preserve">                № 257-ФЗ.</w:t>
      </w:r>
    </w:p>
    <w:p w:rsidR="00F269B4" w:rsidRDefault="00766AD3" w:rsidP="00E20D6A">
      <w:pPr>
        <w:ind w:left="78" w:right="86"/>
      </w:pPr>
      <w:r>
        <w:t>Строительство новых пересечений и примыканий осуществляется в соответствии с документацией по планировке территории, требованиями технических регламентов, Нормативов градостроительного проектирования Краснодарского края, утвержденных приказом департамента по архитектуре и градостроительству Краснодар</w:t>
      </w:r>
      <w:r w:rsidR="0068714C">
        <w:t>ского края от 16 апреля 2015 г.</w:t>
      </w:r>
      <w:r w:rsidR="00DB4CAF">
        <w:t xml:space="preserve"> № 78 и решение</w:t>
      </w:r>
      <w:r w:rsidR="004C3A3E">
        <w:t>м</w:t>
      </w:r>
      <w:r w:rsidR="00DB4CAF">
        <w:t xml:space="preserve"> Совета муниципального образования </w:t>
      </w:r>
      <w:proofErr w:type="spellStart"/>
      <w:r w:rsidR="00DB4CAF">
        <w:t>Белореченский</w:t>
      </w:r>
      <w:proofErr w:type="spellEnd"/>
      <w:r w:rsidR="00DB4CAF">
        <w:t xml:space="preserve"> район от </w:t>
      </w:r>
      <w:r w:rsidR="004C3A3E">
        <w:t>23</w:t>
      </w:r>
      <w:r w:rsidR="00DB4CAF">
        <w:t xml:space="preserve"> </w:t>
      </w:r>
      <w:r w:rsidR="004C3A3E">
        <w:t>июня</w:t>
      </w:r>
      <w:r w:rsidR="00DB4CAF">
        <w:t xml:space="preserve"> 20</w:t>
      </w:r>
      <w:r w:rsidR="004C3A3E">
        <w:t>22 г. №377</w:t>
      </w:r>
      <w:r w:rsidR="00677578">
        <w:t xml:space="preserve"> </w:t>
      </w:r>
      <w:r w:rsidR="004C3A3E">
        <w:t>О внесении изменений в решение Совета муниципального образования</w:t>
      </w:r>
      <w:r w:rsidR="00677578">
        <w:t xml:space="preserve"> </w:t>
      </w:r>
      <w:proofErr w:type="spellStart"/>
      <w:r w:rsidR="00677578">
        <w:t>Белореченский</w:t>
      </w:r>
      <w:proofErr w:type="spellEnd"/>
      <w:r w:rsidR="00677578">
        <w:t xml:space="preserve"> район от 21 декабря 2015 г. № 232</w:t>
      </w:r>
      <w:r w:rsidR="004C3A3E">
        <w:t xml:space="preserve"> </w:t>
      </w:r>
      <w:r w:rsidR="00677578">
        <w:t>«</w:t>
      </w:r>
      <w:r w:rsidR="00DB4CAF">
        <w:t>Об утверждении местных нормативов градостроительного проектирования</w:t>
      </w:r>
      <w:r w:rsidR="00E20D6A">
        <w:t xml:space="preserve"> </w:t>
      </w:r>
      <w:proofErr w:type="spellStart"/>
      <w:r w:rsidR="00E20D6A">
        <w:t>Белореченский</w:t>
      </w:r>
      <w:proofErr w:type="spellEnd"/>
      <w:r w:rsidR="00E20D6A">
        <w:t xml:space="preserve"> район»</w:t>
      </w:r>
    </w:p>
    <w:p w:rsidR="00F269B4" w:rsidRDefault="00766AD3">
      <w:pPr>
        <w:spacing w:after="54"/>
        <w:ind w:left="78" w:right="86"/>
      </w:pPr>
      <w:r>
        <w:lastRenderedPageBreak/>
        <w:t>На автомобильных дорогах, за исключением участков, обозначенных дорожными знаками 5.23.1 и 5.23.2, расстояние от планируемого пересечения и примыкания до ближайшего существующего пересечения и примыкания другой автомобильной дороги или иного объекта должно быть не менее:</w:t>
      </w:r>
    </w:p>
    <w:p w:rsidR="00F269B4" w:rsidRDefault="00766AD3">
      <w:pPr>
        <w:ind w:left="78" w:right="86"/>
      </w:pPr>
      <w:r>
        <w:t>600 метров на автомобильных дорогах первой, второй и третьей категорий;</w:t>
      </w:r>
    </w:p>
    <w:p w:rsidR="00F269B4" w:rsidRDefault="00766AD3">
      <w:pPr>
        <w:ind w:left="762" w:right="1330" w:firstLine="29"/>
      </w:pPr>
      <w:r>
        <w:t>100 метров — на автомобильных дорогах четвертой категории; 50 метров — на автомобильных дорогах пятой категории.</w:t>
      </w:r>
    </w:p>
    <w:p w:rsidR="00F269B4" w:rsidRDefault="00766AD3">
      <w:pPr>
        <w:ind w:left="78" w:right="86"/>
      </w:pPr>
      <w:r>
        <w:t xml:space="preserve">Расходы на строительство, реконструкцию, капитальный ремонт, ремонт пересечений и примыканий, в том числе расходы на выполнение дополнительных работ, связанных с обеспечением безопасности дорожного движения, водоотведения и исполнением других установленных техническими регламентами требований, несут лица, в интересах которых осуществляются </w:t>
      </w:r>
      <w:r>
        <w:rPr>
          <w:noProof/>
        </w:rPr>
        <w:drawing>
          <wp:inline distT="0" distB="0" distL="0" distR="0">
            <wp:extent cx="4564" cy="4561"/>
            <wp:effectExtent l="0" t="0" r="0" b="0"/>
            <wp:docPr id="9540" name="Picture 95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0" name="Picture 95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4" cy="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строительство, реконструкция, капитальный ремонт, ремонт пересечений или примыканий.</w:t>
      </w:r>
    </w:p>
    <w:p w:rsidR="00F269B4" w:rsidRDefault="00766AD3">
      <w:pPr>
        <w:ind w:left="78" w:right="86"/>
      </w:pPr>
      <w:r>
        <w:t>10. Устройство пересечений автомобильных дорог железнодорожными путями на одном уровне и на разных уровнях осуществляется в соответствии с Федеральн</w:t>
      </w:r>
      <w:r w:rsidR="0068714C">
        <w:t>ым законом от 8 ноября 2007 г.</w:t>
      </w:r>
      <w:r>
        <w:t xml:space="preserve"> № 257-ФЗ, Федеральны</w:t>
      </w:r>
      <w:r w:rsidR="0068714C">
        <w:t>м законом от l0 января 2003 г.</w:t>
      </w:r>
      <w:r>
        <w:t xml:space="preserve"> № 17-ФЗ «О железнодорожном транспорте в Российской Федерации». Федеральным</w:t>
      </w:r>
      <w:r w:rsidR="0068714C">
        <w:t xml:space="preserve"> законом от 10 декабря 1995 г. </w:t>
      </w:r>
      <w:r>
        <w:t xml:space="preserve"> № 196-ФЗ                  </w:t>
      </w:r>
      <w:r w:rsidR="0068714C">
        <w:t xml:space="preserve">   </w:t>
      </w:r>
      <w:proofErr w:type="gramStart"/>
      <w:r w:rsidR="0068714C">
        <w:t xml:space="preserve">   </w:t>
      </w:r>
      <w:r>
        <w:t>«</w:t>
      </w:r>
      <w:proofErr w:type="gramEnd"/>
      <w:r>
        <w:t>О безопасности дорожного движения», требованиями технических регламентов, иными нормативными правовыми актами Российской Федерации.</w:t>
      </w:r>
    </w:p>
    <w:p w:rsidR="00F269B4" w:rsidRDefault="00766AD3">
      <w:pPr>
        <w:ind w:left="78" w:right="86"/>
      </w:pPr>
      <w:r>
        <w:rPr>
          <w:noProof/>
        </w:rPr>
        <w:t xml:space="preserve">11. </w:t>
      </w:r>
      <w:r>
        <w:t>Размещение вновь возводимых объектов сервиса в пределах полосы отвода автомобильной дороги осуществляется в соответствии с документацией по планировке территории, требованиями технических регламентов, Нормативов градостроительного проектирования Краснодарского края, утвержденных приказом департамента по архитектуре и градостроительству Краснодарского к</w:t>
      </w:r>
      <w:r w:rsidR="0068714C">
        <w:t>рая от 16 апреля 2015 г.</w:t>
      </w:r>
      <w:r w:rsidR="00E20D6A">
        <w:t xml:space="preserve"> № 78 и </w:t>
      </w:r>
      <w:r w:rsidR="00677578">
        <w:t xml:space="preserve">решением Совета муниципального образования </w:t>
      </w:r>
      <w:proofErr w:type="spellStart"/>
      <w:r w:rsidR="00677578">
        <w:t>Белореченский</w:t>
      </w:r>
      <w:proofErr w:type="spellEnd"/>
      <w:r w:rsidR="00677578">
        <w:t xml:space="preserve"> район от 23 июня 2022 г. №377 О внесении изменений в решение Совета муниципального образования </w:t>
      </w:r>
      <w:proofErr w:type="spellStart"/>
      <w:r w:rsidR="00677578">
        <w:t>Белореченский</w:t>
      </w:r>
      <w:proofErr w:type="spellEnd"/>
      <w:r w:rsidR="00677578">
        <w:t xml:space="preserve"> район от 21 декабря 2015 г. № 232 «Об утверждении местных нормативов градостроительного проектирования </w:t>
      </w:r>
      <w:proofErr w:type="spellStart"/>
      <w:r w:rsidR="00677578">
        <w:t>Белореченский</w:t>
      </w:r>
      <w:proofErr w:type="spellEnd"/>
      <w:r w:rsidR="00677578">
        <w:t xml:space="preserve"> район»</w:t>
      </w:r>
      <w:r>
        <w:t xml:space="preserve"> с учетом планирования мероприятий по реконструкции автомобильных дорог, предусмотренных утвержденными </w:t>
      </w:r>
      <w:r w:rsidR="00E20D6A">
        <w:t xml:space="preserve">муниципальными программами </w:t>
      </w:r>
      <w:proofErr w:type="spellStart"/>
      <w:r w:rsidR="00E20D6A">
        <w:t>Белореченского</w:t>
      </w:r>
      <w:proofErr w:type="spellEnd"/>
      <w:r w:rsidR="00E20D6A">
        <w:t xml:space="preserve"> района</w:t>
      </w:r>
      <w:r>
        <w:t>:</w:t>
      </w:r>
    </w:p>
    <w:p w:rsidR="00766AD3" w:rsidRDefault="00766AD3">
      <w:pPr>
        <w:spacing w:after="28"/>
        <w:ind w:left="78" w:right="86"/>
      </w:pPr>
      <w:r>
        <w:t xml:space="preserve">1) на участках автомобильных дорог, за исключением участков, обозначенных дорожными знаками 5.23.1 и 5.23.2, расстояние от планируемого к размещению подъезда, съезда, примыкания к объекту сервиса до ближайшего:     </w:t>
      </w:r>
    </w:p>
    <w:p w:rsidR="00766AD3" w:rsidRDefault="00766AD3">
      <w:pPr>
        <w:spacing w:after="28"/>
        <w:ind w:left="78" w:right="86"/>
      </w:pPr>
      <w:r>
        <w:t xml:space="preserve">мостового перехода не должно быть менее 1000 метров; </w:t>
      </w:r>
    </w:p>
    <w:p w:rsidR="00766AD3" w:rsidRDefault="00766AD3">
      <w:pPr>
        <w:spacing w:after="28"/>
        <w:ind w:left="78" w:right="86"/>
      </w:pPr>
      <w:r>
        <w:t xml:space="preserve">железнодорожного переезда в одном уровне не должно быть менее 250 метров; </w:t>
      </w:r>
    </w:p>
    <w:p w:rsidR="00F269B4" w:rsidRDefault="00766AD3">
      <w:pPr>
        <w:spacing w:after="28"/>
        <w:ind w:left="78" w:right="86"/>
      </w:pPr>
      <w:r>
        <w:t>существующего примыкания другой автомобильной дороги или иного объекта должно быть не менее:</w:t>
      </w:r>
    </w:p>
    <w:p w:rsidR="00F269B4" w:rsidRDefault="00766AD3">
      <w:pPr>
        <w:ind w:left="78" w:right="86"/>
      </w:pPr>
      <w:r>
        <w:lastRenderedPageBreak/>
        <w:t>600 метров -  на автомобильных дорогах первой, второй и третьей категорий;</w:t>
      </w:r>
    </w:p>
    <w:p w:rsidR="00F269B4" w:rsidRDefault="00766AD3">
      <w:pPr>
        <w:ind w:left="819" w:right="86" w:firstLine="0"/>
      </w:pPr>
      <w:r>
        <w:t>100 метров - на автомобильных дорогах четвертой категории;</w:t>
      </w:r>
    </w:p>
    <w:p w:rsidR="00F269B4" w:rsidRDefault="00766AD3">
      <w:pPr>
        <w:ind w:left="798" w:right="86" w:firstLine="0"/>
      </w:pPr>
      <w:r>
        <w:t>50 метров - на автомобильных дорогах пятой категории;</w:t>
      </w:r>
    </w:p>
    <w:p w:rsidR="00F269B4" w:rsidRDefault="00766AD3">
      <w:pPr>
        <w:ind w:left="78" w:right="86"/>
      </w:pPr>
      <w:r>
        <w:t>2) расстояние от планируемого к размещению подъезда, съезда, примыкания к объекту сервиса до ближайшего:</w:t>
      </w:r>
    </w:p>
    <w:p w:rsidR="00766AD3" w:rsidRDefault="00766AD3">
      <w:pPr>
        <w:ind w:left="78" w:right="86"/>
      </w:pPr>
      <w:r>
        <w:t xml:space="preserve">элемента остановочного пункта общественного пассажирского транспорта не должно быть менее 20 метров; </w:t>
      </w:r>
    </w:p>
    <w:p w:rsidR="00F269B4" w:rsidRDefault="00766AD3">
      <w:pPr>
        <w:ind w:left="78" w:right="86"/>
      </w:pPr>
      <w:r>
        <w:t>стоп-линии перекрестка не должно быть менее 50 метров;</w:t>
      </w:r>
    </w:p>
    <w:p w:rsidR="00F269B4" w:rsidRDefault="00766AD3" w:rsidP="00766AD3">
      <w:pPr>
        <w:ind w:left="78" w:right="86"/>
      </w:pPr>
      <w:r>
        <w:t>3) на участках автомобильных дорог, за исключением участков, обозначенных дорожными знаками 5.23.l и 5.23.2, доступ (подъезд, съезд, примыкание) к объектам сервиса (площадка отдыха (большая и малая), автозаправочная станция, станция технического обслуживания, гостиница (мотель) или кемпинг, пункт питания) допускается обустраивать в зависимости от категории автомобильной дороги на расстоянии друг от друга не чаще чем:</w:t>
      </w:r>
    </w:p>
    <w:p w:rsidR="00F269B4" w:rsidRDefault="00766AD3" w:rsidP="00766AD3">
      <w:pPr>
        <w:ind w:left="709" w:right="86" w:hanging="7"/>
      </w:pPr>
      <w:r>
        <w:t>20 км - для категории IA;</w:t>
      </w:r>
    </w:p>
    <w:p w:rsidR="00F269B4" w:rsidRDefault="00766AD3" w:rsidP="00766AD3">
      <w:pPr>
        <w:ind w:left="709" w:right="86" w:hanging="7"/>
      </w:pPr>
      <w:r>
        <w:t xml:space="preserve">15 км - для категории </w:t>
      </w:r>
      <w:r>
        <w:rPr>
          <w:lang w:val="en-US"/>
        </w:rPr>
        <w:t>I</w:t>
      </w:r>
      <w:r>
        <w:t xml:space="preserve">Б, </w:t>
      </w:r>
      <w:r>
        <w:rPr>
          <w:lang w:val="en-US"/>
        </w:rPr>
        <w:t>I</w:t>
      </w:r>
      <w:r>
        <w:t>В;</w:t>
      </w:r>
    </w:p>
    <w:p w:rsidR="00766AD3" w:rsidRDefault="00766AD3" w:rsidP="00766AD3">
      <w:pPr>
        <w:spacing w:after="17" w:line="262" w:lineRule="auto"/>
        <w:ind w:left="709" w:right="4384" w:hanging="7"/>
        <w:jc w:val="left"/>
      </w:pPr>
      <w:r>
        <w:t xml:space="preserve">5 км - для категории </w:t>
      </w:r>
      <w:r>
        <w:rPr>
          <w:lang w:val="en-US"/>
        </w:rPr>
        <w:t>II</w:t>
      </w:r>
      <w:r w:rsidRPr="00766AD3">
        <w:t xml:space="preserve"> </w:t>
      </w:r>
      <w:r>
        <w:t xml:space="preserve">(4 полосы); </w:t>
      </w:r>
    </w:p>
    <w:p w:rsidR="00766AD3" w:rsidRDefault="00766AD3" w:rsidP="00766AD3">
      <w:pPr>
        <w:spacing w:after="17" w:line="262" w:lineRule="auto"/>
        <w:ind w:left="709" w:right="3828" w:hanging="7"/>
        <w:jc w:val="left"/>
      </w:pPr>
      <w:r w:rsidRPr="00766AD3">
        <w:t xml:space="preserve">1 </w:t>
      </w:r>
      <w:r>
        <w:t>км - для категории П (2 полосы),</w:t>
      </w:r>
      <w:r w:rsidRPr="00766AD3">
        <w:t xml:space="preserve"> </w:t>
      </w:r>
      <w:r>
        <w:rPr>
          <w:lang w:val="en-US"/>
        </w:rPr>
        <w:t>III</w:t>
      </w:r>
      <w:r>
        <w:t xml:space="preserve">; </w:t>
      </w:r>
      <w:r w:rsidRPr="00766AD3">
        <w:t xml:space="preserve"> </w:t>
      </w:r>
    </w:p>
    <w:p w:rsidR="00F269B4" w:rsidRDefault="00766AD3" w:rsidP="00766AD3">
      <w:pPr>
        <w:spacing w:after="17" w:line="262" w:lineRule="auto"/>
        <w:ind w:left="709" w:right="3828" w:hanging="7"/>
        <w:jc w:val="left"/>
      </w:pPr>
      <w:r>
        <w:t>600 м - для категории IV:</w:t>
      </w:r>
    </w:p>
    <w:p w:rsidR="00F269B4" w:rsidRDefault="00766AD3">
      <w:pPr>
        <w:numPr>
          <w:ilvl w:val="0"/>
          <w:numId w:val="8"/>
        </w:numPr>
        <w:ind w:right="86"/>
      </w:pPr>
      <w:r>
        <w:t>выбор места размещения объектов не должен осуществляться на участке автомобильной дороги с уклоном, превышающим 40 %, на участках кривой в плане радиусом менее 1000 м или более только на внутренней стороне кривой в плане, с насыпями более 2,0 м, пониженными местами рельефа местности, где возможны заносы и подтопления, а также на участках, характеризующихся повышенной концентрацией дорожно-транспортных происшествий (являющихся местом концентрации дорожно-транспортных происшествий за предшествующий год);</w:t>
      </w:r>
    </w:p>
    <w:p w:rsidR="00F269B4" w:rsidRDefault="00766AD3">
      <w:pPr>
        <w:numPr>
          <w:ilvl w:val="0"/>
          <w:numId w:val="8"/>
        </w:numPr>
        <w:spacing w:after="45"/>
        <w:ind w:right="86"/>
      </w:pPr>
      <w:r>
        <w:t>объекты сервиса не должны ухудшать видимость на автомобильной дороге и другие условия обеспечения безопасности дорожного движения и использования этой автомобильной дороги.</w:t>
      </w:r>
    </w:p>
    <w:p w:rsidR="00F269B4" w:rsidRDefault="00766AD3">
      <w:pPr>
        <w:numPr>
          <w:ilvl w:val="0"/>
          <w:numId w:val="9"/>
        </w:numPr>
        <w:spacing w:after="66"/>
        <w:ind w:right="86" w:firstLine="748"/>
      </w:pPr>
      <w:r>
        <w:t>Образование земельных участков, расположенных в границах полос отвода, предназначенных для размещения сервиса, осуществляется в соответствии со статьей 11.3 Земельного кодекса Российской Федерации.</w:t>
      </w:r>
    </w:p>
    <w:p w:rsidR="00F269B4" w:rsidRDefault="00766AD3">
      <w:pPr>
        <w:spacing w:after="65"/>
        <w:ind w:left="78" w:right="86"/>
      </w:pPr>
      <w:r>
        <w:t>Земельные участки в границах полосы отвода автомобильной дороги для размещения объектов сервиса предоставляются в соответствии с законодательством Российской Федерации.</w:t>
      </w:r>
    </w:p>
    <w:p w:rsidR="00F269B4" w:rsidRDefault="00766AD3" w:rsidP="00862FFC">
      <w:pPr>
        <w:numPr>
          <w:ilvl w:val="0"/>
          <w:numId w:val="9"/>
        </w:numPr>
        <w:spacing w:after="55"/>
        <w:ind w:right="86" w:firstLine="748"/>
      </w:pPr>
      <w:r>
        <w:t>В случаях строительства, реконструкции, капитального ремонта объектов сервиса, размещаемых в границах полосы отвода автомобильной дороги, разрешение на строительство выдается в соответствии с Градостроительным кодексом Российской Федерации и Федеральн</w:t>
      </w:r>
      <w:r w:rsidR="0068714C">
        <w:t>ым законом от 8 ноября 2007 г.</w:t>
      </w:r>
      <w:r>
        <w:t xml:space="preserve"> № 257-ФЗ.</w:t>
      </w:r>
    </w:p>
    <w:p w:rsidR="00F269B4" w:rsidRDefault="00766AD3">
      <w:pPr>
        <w:numPr>
          <w:ilvl w:val="0"/>
          <w:numId w:val="9"/>
        </w:numPr>
        <w:spacing w:after="45"/>
        <w:ind w:right="86" w:firstLine="748"/>
      </w:pPr>
      <w:r>
        <w:lastRenderedPageBreak/>
        <w:t>Реконструкция, капитальный ремонт и ремонт примыканий объектов сервиса к автомобильным дорогам допускаются в порядке, предусмотренном Федеральн</w:t>
      </w:r>
      <w:r w:rsidR="0068714C">
        <w:t>ым законом от 8 ноября 2007 г.</w:t>
      </w:r>
      <w:r>
        <w:t xml:space="preserve"> № 257-ФЗ.</w:t>
      </w:r>
    </w:p>
    <w:p w:rsidR="00F269B4" w:rsidRDefault="00766AD3" w:rsidP="00766AD3">
      <w:pPr>
        <w:numPr>
          <w:ilvl w:val="0"/>
          <w:numId w:val="9"/>
        </w:numPr>
        <w:spacing w:after="0" w:line="240" w:lineRule="auto"/>
        <w:ind w:right="86" w:firstLine="748"/>
      </w:pPr>
      <w:r>
        <w:t>В случае реконструкции автомобильной дороги переустройство объектов сервиса и (или) подъездов, съездов, примыканий к указанным объектам осуществляется владельцами таких объектов или за их счет.</w:t>
      </w:r>
    </w:p>
    <w:p w:rsidR="00766AD3" w:rsidRDefault="00766AD3" w:rsidP="00766AD3">
      <w:pPr>
        <w:spacing w:after="0" w:line="240" w:lineRule="auto"/>
        <w:ind w:right="86"/>
      </w:pPr>
    </w:p>
    <w:p w:rsidR="00766AD3" w:rsidRDefault="00766AD3" w:rsidP="00766AD3">
      <w:pPr>
        <w:spacing w:after="0" w:line="240" w:lineRule="auto"/>
        <w:ind w:right="86"/>
      </w:pPr>
    </w:p>
    <w:p w:rsidR="0068714C" w:rsidRDefault="0068714C" w:rsidP="00850C73">
      <w:pPr>
        <w:ind w:right="-2" w:firstLine="0"/>
      </w:pPr>
      <w:r>
        <w:t>Начальник у</w:t>
      </w:r>
      <w:r w:rsidRPr="007C4636">
        <w:t>правлени</w:t>
      </w:r>
      <w:r w:rsidR="00FA65AE">
        <w:t>я</w:t>
      </w:r>
      <w:r w:rsidRPr="007C4636">
        <w:t xml:space="preserve"> промышленности,</w:t>
      </w:r>
      <w:r>
        <w:t xml:space="preserve"> </w:t>
      </w:r>
    </w:p>
    <w:p w:rsidR="00850C73" w:rsidRDefault="0068714C" w:rsidP="00850C73">
      <w:pPr>
        <w:ind w:right="-2" w:firstLine="0"/>
      </w:pPr>
      <w:r>
        <w:t>т</w:t>
      </w:r>
      <w:r w:rsidRPr="007C4636">
        <w:t>ранспорта</w:t>
      </w:r>
      <w:r>
        <w:t>, строительства</w:t>
      </w:r>
      <w:r w:rsidRPr="007C4636">
        <w:t xml:space="preserve"> и ЖКХ </w:t>
      </w:r>
    </w:p>
    <w:p w:rsidR="00850C73" w:rsidRDefault="0068714C" w:rsidP="00850C73">
      <w:pPr>
        <w:ind w:right="-2" w:firstLine="0"/>
      </w:pPr>
      <w:r w:rsidRPr="007C4636">
        <w:t>администрации</w:t>
      </w:r>
      <w:r>
        <w:t xml:space="preserve"> </w:t>
      </w:r>
      <w:r w:rsidRPr="007C4636">
        <w:t xml:space="preserve">муниципального образования </w:t>
      </w:r>
    </w:p>
    <w:p w:rsidR="00F269B4" w:rsidRDefault="00850C73" w:rsidP="00850C73">
      <w:pPr>
        <w:ind w:right="-2" w:firstLine="0"/>
        <w:sectPr w:rsidR="00F269B4" w:rsidSect="0019259A">
          <w:headerReference w:type="default" r:id="rId9"/>
          <w:pgSz w:w="11960" w:h="16780"/>
          <w:pgMar w:top="611" w:right="575" w:bottom="851" w:left="1603" w:header="720" w:footer="720" w:gutter="0"/>
          <w:cols w:space="720"/>
          <w:titlePg/>
          <w:docGrid w:linePitch="381"/>
        </w:sectPr>
      </w:pPr>
      <w:proofErr w:type="spellStart"/>
      <w:r>
        <w:t>Белореченский</w:t>
      </w:r>
      <w:proofErr w:type="spellEnd"/>
      <w:r>
        <w:t xml:space="preserve"> район                                                                                     К.А. Ивлев</w:t>
      </w:r>
    </w:p>
    <w:p w:rsidR="00F269B4" w:rsidRDefault="00F269B4" w:rsidP="00766AD3">
      <w:pPr>
        <w:spacing w:after="17" w:line="262" w:lineRule="auto"/>
        <w:ind w:left="-12" w:right="-15" w:hanging="3"/>
        <w:jc w:val="left"/>
      </w:pPr>
    </w:p>
    <w:sectPr w:rsidR="00F269B4">
      <w:type w:val="continuous"/>
      <w:pgSz w:w="11960" w:h="16780"/>
      <w:pgMar w:top="611" w:right="719" w:bottom="1327" w:left="165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6C0" w:rsidRDefault="006106C0" w:rsidP="0019259A">
      <w:pPr>
        <w:spacing w:after="0" w:line="240" w:lineRule="auto"/>
      </w:pPr>
      <w:r>
        <w:separator/>
      </w:r>
    </w:p>
  </w:endnote>
  <w:endnote w:type="continuationSeparator" w:id="0">
    <w:p w:rsidR="006106C0" w:rsidRDefault="006106C0" w:rsidP="0019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6C0" w:rsidRDefault="006106C0" w:rsidP="0019259A">
      <w:pPr>
        <w:spacing w:after="0" w:line="240" w:lineRule="auto"/>
      </w:pPr>
      <w:r>
        <w:separator/>
      </w:r>
    </w:p>
  </w:footnote>
  <w:footnote w:type="continuationSeparator" w:id="0">
    <w:p w:rsidR="006106C0" w:rsidRDefault="006106C0" w:rsidP="00192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0908336"/>
      <w:docPartObj>
        <w:docPartGallery w:val="Page Numbers (Top of Page)"/>
        <w:docPartUnique/>
      </w:docPartObj>
    </w:sdtPr>
    <w:sdtContent>
      <w:p w:rsidR="0019259A" w:rsidRDefault="001925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19259A" w:rsidRDefault="0019259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6B25"/>
    <w:multiLevelType w:val="hybridMultilevel"/>
    <w:tmpl w:val="7C38094E"/>
    <w:lvl w:ilvl="0" w:tplc="39D899A8">
      <w:start w:val="12"/>
      <w:numFmt w:val="decimal"/>
      <w:lvlText w:val="%1.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42CD0E">
      <w:start w:val="1"/>
      <w:numFmt w:val="lowerLetter"/>
      <w:lvlText w:val="%2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D2F046">
      <w:start w:val="1"/>
      <w:numFmt w:val="lowerRoman"/>
      <w:lvlText w:val="%3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AE7010">
      <w:start w:val="1"/>
      <w:numFmt w:val="decimal"/>
      <w:lvlText w:val="%4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DE03D2">
      <w:start w:val="1"/>
      <w:numFmt w:val="lowerLetter"/>
      <w:lvlText w:val="%5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54DF86">
      <w:start w:val="1"/>
      <w:numFmt w:val="lowerRoman"/>
      <w:lvlText w:val="%6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26C516">
      <w:start w:val="1"/>
      <w:numFmt w:val="decimal"/>
      <w:lvlText w:val="%7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E479FE">
      <w:start w:val="1"/>
      <w:numFmt w:val="lowerLetter"/>
      <w:lvlText w:val="%8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3A91F0">
      <w:start w:val="1"/>
      <w:numFmt w:val="lowerRoman"/>
      <w:lvlText w:val="%9"/>
      <w:lvlJc w:val="left"/>
      <w:pPr>
        <w:ind w:left="6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045C33"/>
    <w:multiLevelType w:val="hybridMultilevel"/>
    <w:tmpl w:val="D5E09918"/>
    <w:lvl w:ilvl="0" w:tplc="98660A34">
      <w:start w:val="4"/>
      <w:numFmt w:val="decimal"/>
      <w:lvlText w:val="%1)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107194">
      <w:start w:val="1"/>
      <w:numFmt w:val="lowerLetter"/>
      <w:lvlText w:val="%2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B429A2">
      <w:start w:val="1"/>
      <w:numFmt w:val="lowerRoman"/>
      <w:lvlText w:val="%3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A671BE">
      <w:start w:val="1"/>
      <w:numFmt w:val="decimal"/>
      <w:lvlText w:val="%4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5A8BF6">
      <w:start w:val="1"/>
      <w:numFmt w:val="lowerLetter"/>
      <w:lvlText w:val="%5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3E2A16">
      <w:start w:val="1"/>
      <w:numFmt w:val="lowerRoman"/>
      <w:lvlText w:val="%6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6EE782">
      <w:start w:val="1"/>
      <w:numFmt w:val="decimal"/>
      <w:lvlText w:val="%7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74D600">
      <w:start w:val="1"/>
      <w:numFmt w:val="lowerLetter"/>
      <w:lvlText w:val="%8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981B86">
      <w:start w:val="1"/>
      <w:numFmt w:val="lowerRoman"/>
      <w:lvlText w:val="%9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B16979"/>
    <w:multiLevelType w:val="hybridMultilevel"/>
    <w:tmpl w:val="2564F6CC"/>
    <w:lvl w:ilvl="0" w:tplc="B0D0BCFA">
      <w:start w:val="8"/>
      <w:numFmt w:val="decimal"/>
      <w:lvlText w:val="%1.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1249580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B92A1D0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36E7B42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EE08D9A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85C491A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2F68B5C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D4ACFA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458C0D0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476182"/>
    <w:multiLevelType w:val="hybridMultilevel"/>
    <w:tmpl w:val="2878086A"/>
    <w:lvl w:ilvl="0" w:tplc="2830137E">
      <w:start w:val="1"/>
      <w:numFmt w:val="decimal"/>
      <w:lvlText w:val="%1."/>
      <w:lvlJc w:val="left"/>
      <w:pPr>
        <w:ind w:left="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D29304">
      <w:start w:val="1"/>
      <w:numFmt w:val="lowerLetter"/>
      <w:lvlText w:val="%2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7A5904">
      <w:start w:val="1"/>
      <w:numFmt w:val="lowerRoman"/>
      <w:lvlText w:val="%3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ACE468">
      <w:start w:val="1"/>
      <w:numFmt w:val="decimal"/>
      <w:lvlText w:val="%4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B0801E">
      <w:start w:val="1"/>
      <w:numFmt w:val="lowerLetter"/>
      <w:lvlText w:val="%5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ECEA2">
      <w:start w:val="1"/>
      <w:numFmt w:val="lowerRoman"/>
      <w:lvlText w:val="%6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3CC18E">
      <w:start w:val="1"/>
      <w:numFmt w:val="decimal"/>
      <w:lvlText w:val="%7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304D30">
      <w:start w:val="1"/>
      <w:numFmt w:val="lowerLetter"/>
      <w:lvlText w:val="%8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561568">
      <w:start w:val="1"/>
      <w:numFmt w:val="lowerRoman"/>
      <w:lvlText w:val="%9"/>
      <w:lvlJc w:val="left"/>
      <w:pPr>
        <w:ind w:left="6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1A579A"/>
    <w:multiLevelType w:val="hybridMultilevel"/>
    <w:tmpl w:val="FD962D6E"/>
    <w:lvl w:ilvl="0" w:tplc="4D004B86">
      <w:start w:val="1"/>
      <w:numFmt w:val="decimal"/>
      <w:lvlText w:val="%1)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EB850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26CB84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860C04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263F66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221036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3289B4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CC8CEE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E60154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C776A0"/>
    <w:multiLevelType w:val="hybridMultilevel"/>
    <w:tmpl w:val="7430D472"/>
    <w:lvl w:ilvl="0" w:tplc="A330EAA8">
      <w:start w:val="4"/>
      <w:numFmt w:val="decimal"/>
      <w:lvlText w:val="%1)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E66A72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26D688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DAC380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E0EBA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5880DC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102F74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10D720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8CD312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7055B3"/>
    <w:multiLevelType w:val="hybridMultilevel"/>
    <w:tmpl w:val="F32464A6"/>
    <w:lvl w:ilvl="0" w:tplc="BB040F50">
      <w:start w:val="4"/>
      <w:numFmt w:val="decimal"/>
      <w:lvlText w:val="%1)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B6421C">
      <w:start w:val="1"/>
      <w:numFmt w:val="lowerLetter"/>
      <w:lvlText w:val="%2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B21C32">
      <w:start w:val="1"/>
      <w:numFmt w:val="lowerRoman"/>
      <w:lvlText w:val="%3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231A">
      <w:start w:val="1"/>
      <w:numFmt w:val="decimal"/>
      <w:lvlText w:val="%4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FEE37E">
      <w:start w:val="1"/>
      <w:numFmt w:val="lowerLetter"/>
      <w:lvlText w:val="%5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383A48">
      <w:start w:val="1"/>
      <w:numFmt w:val="lowerRoman"/>
      <w:lvlText w:val="%6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F0EA98">
      <w:start w:val="1"/>
      <w:numFmt w:val="decimal"/>
      <w:lvlText w:val="%7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E0B8DA">
      <w:start w:val="1"/>
      <w:numFmt w:val="lowerLetter"/>
      <w:lvlText w:val="%8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86079A">
      <w:start w:val="1"/>
      <w:numFmt w:val="lowerRoman"/>
      <w:lvlText w:val="%9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5032B7"/>
    <w:multiLevelType w:val="hybridMultilevel"/>
    <w:tmpl w:val="87E8490C"/>
    <w:lvl w:ilvl="0" w:tplc="D7C2CA12">
      <w:start w:val="1"/>
      <w:numFmt w:val="decimal"/>
      <w:lvlText w:val="%1.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745DC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55CDD86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F70AEE0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08D5FE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10E2A8E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B8AC20E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06DE56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1622622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5F33F5"/>
    <w:multiLevelType w:val="hybridMultilevel"/>
    <w:tmpl w:val="E9A601F0"/>
    <w:lvl w:ilvl="0" w:tplc="97C01BD8">
      <w:start w:val="1"/>
      <w:numFmt w:val="decimal"/>
      <w:lvlText w:val="%1)"/>
      <w:lvlJc w:val="left"/>
      <w:pPr>
        <w:ind w:left="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AE30C8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D0A740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B6BDB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490A4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4E17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067DEC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929D7C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6A9EC2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B4"/>
    <w:rsid w:val="0019259A"/>
    <w:rsid w:val="004C3A3E"/>
    <w:rsid w:val="006106C0"/>
    <w:rsid w:val="00677578"/>
    <w:rsid w:val="0068714C"/>
    <w:rsid w:val="00766AD3"/>
    <w:rsid w:val="00850C73"/>
    <w:rsid w:val="00862FFC"/>
    <w:rsid w:val="00991EC8"/>
    <w:rsid w:val="00DB4CAF"/>
    <w:rsid w:val="00E20D6A"/>
    <w:rsid w:val="00F269B4"/>
    <w:rsid w:val="00FA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E339F-5174-4392-927F-A4FFA9DB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1" w:lineRule="auto"/>
      <w:ind w:right="438" w:firstLine="70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A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0C73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259A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footer"/>
    <w:basedOn w:val="a"/>
    <w:link w:val="a9"/>
    <w:uiPriority w:val="99"/>
    <w:unhideWhenUsed/>
    <w:rsid w:val="001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259A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cp:lastModifiedBy>sivokoz</cp:lastModifiedBy>
  <cp:revision>10</cp:revision>
  <cp:lastPrinted>2022-10-03T05:42:00Z</cp:lastPrinted>
  <dcterms:created xsi:type="dcterms:W3CDTF">2022-08-23T06:44:00Z</dcterms:created>
  <dcterms:modified xsi:type="dcterms:W3CDTF">2022-10-03T05:44:00Z</dcterms:modified>
</cp:coreProperties>
</file>