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24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12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80C9C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C05124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5124" w:rsidRPr="00F60951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Белореченский</w:t>
      </w:r>
      <w:proofErr w:type="spellEnd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от __________ № ____</w:t>
      </w: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E501AD" w:rsidRPr="006B5E32" w:rsidRDefault="00E501AD" w:rsidP="00C05124">
      <w:pPr>
        <w:pStyle w:val="3"/>
        <w:shd w:val="clear" w:color="auto" w:fill="auto"/>
        <w:spacing w:before="0" w:after="0" w:line="250" w:lineRule="exact"/>
        <w:rPr>
          <w:b/>
          <w:sz w:val="28"/>
          <w:szCs w:val="28"/>
        </w:rPr>
      </w:pPr>
      <w:r w:rsidRPr="006B5E32">
        <w:rPr>
          <w:b/>
          <w:sz w:val="28"/>
          <w:szCs w:val="28"/>
        </w:rPr>
        <w:t>ПОРЯДОК</w:t>
      </w:r>
    </w:p>
    <w:p w:rsid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сообщения представителю нанимателя (работодателю) </w:t>
      </w:r>
    </w:p>
    <w:p w:rsidR="00620855" w:rsidRP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муниципальным служащим администрации муниципального образования </w:t>
      </w:r>
      <w:proofErr w:type="spellStart"/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Белореченский</w:t>
      </w:r>
      <w:proofErr w:type="spellEnd"/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E501AD" w:rsidRDefault="00E501AD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sz w:val="28"/>
          <w:szCs w:val="28"/>
        </w:rPr>
      </w:pPr>
      <w:r w:rsidRPr="006B5E32">
        <w:rPr>
          <w:rStyle w:val="20pt"/>
          <w:sz w:val="28"/>
          <w:szCs w:val="28"/>
        </w:rPr>
        <w:t xml:space="preserve"> 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1. Настоящий Порядок разработан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 в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 соответствии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 с пунктами 9 и 9.1 части 1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статьи 12 Федерального закона Российской Федерации от </w:t>
      </w:r>
      <w:r w:rsidR="00F2748E">
        <w:rPr>
          <w:color w:val="000000"/>
          <w:sz w:val="28"/>
          <w:szCs w:val="28"/>
        </w:rPr>
        <w:t xml:space="preserve">2 марта </w:t>
      </w:r>
      <w:r w:rsidRPr="00457871">
        <w:rPr>
          <w:color w:val="000000"/>
          <w:sz w:val="28"/>
          <w:szCs w:val="28"/>
        </w:rPr>
        <w:t>2007</w:t>
      </w:r>
      <w:r w:rsidR="00F2748E">
        <w:rPr>
          <w:color w:val="000000"/>
          <w:sz w:val="28"/>
          <w:szCs w:val="28"/>
        </w:rPr>
        <w:t xml:space="preserve"> г.</w:t>
      </w:r>
      <w:r w:rsidRPr="004578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457871">
        <w:rPr>
          <w:color w:val="000000"/>
          <w:sz w:val="28"/>
          <w:szCs w:val="28"/>
        </w:rPr>
        <w:t xml:space="preserve"> 25-ФЗ </w:t>
      </w:r>
      <w:r>
        <w:rPr>
          <w:color w:val="000000"/>
          <w:sz w:val="28"/>
          <w:szCs w:val="28"/>
        </w:rPr>
        <w:t>«</w:t>
      </w:r>
      <w:r w:rsidRPr="00457871">
        <w:rPr>
          <w:color w:val="000000"/>
          <w:sz w:val="28"/>
          <w:szCs w:val="28"/>
        </w:rPr>
        <w:t>О муниципальной службе в Российской Федерации</w:t>
      </w:r>
      <w:r>
        <w:rPr>
          <w:color w:val="000000"/>
          <w:sz w:val="28"/>
          <w:szCs w:val="28"/>
        </w:rPr>
        <w:t>»</w:t>
      </w:r>
      <w:r w:rsidRPr="00457871">
        <w:rPr>
          <w:color w:val="000000"/>
          <w:sz w:val="28"/>
          <w:szCs w:val="28"/>
        </w:rPr>
        <w:t xml:space="preserve"> и определяет процедуру сообщения представителю нанимателя (работодателю) муниципальным служащим администрации 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 xml:space="preserve"> (далее - муниципальный служащий):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 (далее - прекращение гражданства);</w:t>
      </w:r>
    </w:p>
    <w:p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 (далее - приобретение гражданства)</w:t>
      </w:r>
      <w:r>
        <w:rPr>
          <w:color w:val="000000"/>
          <w:sz w:val="28"/>
          <w:szCs w:val="28"/>
        </w:rPr>
        <w:t xml:space="preserve"> и рассмотрения такого сообщения. </w:t>
      </w:r>
    </w:p>
    <w:p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2. Муниципальный служащий обязан сообщить представителю нанимателя (работодателю) о прекращении гражданства (о приобретении гражданства) в день, когда муниципальному служащему стало известно об этом, но не позднее пяти рабочих дней со дня прекращения гражданства (со дня приобретения гражданства) в письменном виде по форме согласно </w:t>
      </w:r>
      <w:hyperlink w:anchor="Par91" w:tooltip="                                 Сообщение" w:history="1">
        <w:r w:rsidRPr="00457871">
          <w:rPr>
            <w:color w:val="000000"/>
            <w:sz w:val="28"/>
            <w:szCs w:val="28"/>
          </w:rPr>
          <w:t>приложению 1</w:t>
        </w:r>
      </w:hyperlink>
      <w:r w:rsidRPr="00457871">
        <w:rPr>
          <w:color w:val="000000"/>
          <w:sz w:val="28"/>
          <w:szCs w:val="28"/>
        </w:rPr>
        <w:t xml:space="preserve"> к настоящему Порядку (далее - сообщение).</w:t>
      </w:r>
    </w:p>
    <w:p w:rsidR="00620855" w:rsidRPr="00A07B66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3. В случае если о прекращении гражданства (о приобретении гражданства) муниципальному служащему стало известно в период нахождения муниципального служащего в отпуске либо в период его временной нетрудоспособности, допускается незамедлительное направление сообщения представителю нанимателя (работодателю) посредством факсимильной, электронной связи с последующим направлением сообщения в соответствии с настоящим </w:t>
      </w:r>
      <w:r w:rsidRPr="00A7266F">
        <w:rPr>
          <w:color w:val="000000"/>
          <w:sz w:val="28"/>
          <w:szCs w:val="28"/>
        </w:rPr>
        <w:t>Порядком</w:t>
      </w:r>
      <w:r w:rsidRPr="00A7266F">
        <w:rPr>
          <w:sz w:val="28"/>
          <w:szCs w:val="28"/>
        </w:rPr>
        <w:t xml:space="preserve"> представителю нанимателя (работодателю) в течение первого рабочего дня после окончания отпуска или периода временной </w:t>
      </w:r>
      <w:r w:rsidRPr="00A7266F">
        <w:rPr>
          <w:sz w:val="28"/>
          <w:szCs w:val="28"/>
        </w:rPr>
        <w:lastRenderedPageBreak/>
        <w:t>нетрудоспособности соответственно.</w:t>
      </w:r>
    </w:p>
    <w:p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t>4. В сообщении указываются:</w:t>
      </w:r>
    </w:p>
    <w:p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t>фамилия, имя, отчество (последнее - при наличии) муниципального служащего, направившего сообщение, замещаемая им должность муниципальной службы;</w:t>
      </w:r>
    </w:p>
    <w:p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>наименование государства, в котором прекращено гражданство (подданство) (Российской Федерации либо иностранного государства - участника международного договора, в соответствии с которым иностранный гражданин имеет право находиться на муниципальной службе), дата прекращения гражданства - в случае прекращения гражданства (подданства);</w:t>
      </w:r>
    </w:p>
    <w:p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 xml:space="preserve">наименование иностранного государства, в котором приобретено гражданство (подданство) либо получен вид на жительство или иной документ, подтверждающий право на постоянное проживание гражданина на территории иностранного государства, дата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 xml:space="preserve">гражданства </w:t>
      </w:r>
      <w:r>
        <w:rPr>
          <w:sz w:val="28"/>
          <w:szCs w:val="28"/>
        </w:rPr>
        <w:t xml:space="preserve">(подданства) </w:t>
      </w:r>
      <w:r w:rsidRPr="00A7266F">
        <w:rPr>
          <w:sz w:val="28"/>
          <w:szCs w:val="28"/>
        </w:rPr>
        <w:t xml:space="preserve">либо права на постоянное проживание гражданина на территории иностранного государства - в случае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>гражданства (подданства)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дата составления сообщения и подпись муниципального служащего.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К сообщению прилагаются подтверждающие документы (копии).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5. Муниципальный служащий представляет сообщение в отдел организационной и кадровой работы администрации 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 xml:space="preserve"> (далее - Отдел) для регистрации и подготовки </w:t>
      </w:r>
      <w:r>
        <w:rPr>
          <w:color w:val="000000"/>
          <w:sz w:val="28"/>
          <w:szCs w:val="28"/>
        </w:rPr>
        <w:t xml:space="preserve">мотивированного </w:t>
      </w:r>
      <w:r w:rsidRPr="00457871">
        <w:rPr>
          <w:color w:val="000000"/>
          <w:sz w:val="28"/>
          <w:szCs w:val="28"/>
        </w:rPr>
        <w:t>заключения.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6. </w:t>
      </w:r>
      <w:r w:rsidRPr="004B144A">
        <w:rPr>
          <w:color w:val="000000"/>
          <w:sz w:val="28"/>
          <w:szCs w:val="28"/>
        </w:rPr>
        <w:t>Сообщение подлежит регистрации в день его поступления</w:t>
      </w:r>
      <w:r w:rsidRPr="002828BB">
        <w:rPr>
          <w:color w:val="000000"/>
          <w:sz w:val="28"/>
          <w:szCs w:val="28"/>
        </w:rPr>
        <w:t xml:space="preserve"> </w:t>
      </w:r>
      <w:r w:rsidRPr="004B144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Отдел в</w:t>
      </w:r>
      <w:r w:rsidRPr="004B144A">
        <w:rPr>
          <w:color w:val="000000"/>
          <w:sz w:val="28"/>
          <w:szCs w:val="28"/>
        </w:rPr>
        <w:t xml:space="preserve"> </w:t>
      </w:r>
      <w:hyperlink w:anchor="Par142" w:tooltip="I. ТИТУЛЬНЫЙ ЛИСТ" w:history="1">
        <w:r>
          <w:rPr>
            <w:color w:val="000000"/>
            <w:sz w:val="28"/>
            <w:szCs w:val="28"/>
          </w:rPr>
          <w:t>журнале</w:t>
        </w:r>
      </w:hyperlink>
      <w:r w:rsidRPr="004B144A">
        <w:rPr>
          <w:color w:val="000000"/>
          <w:sz w:val="28"/>
          <w:szCs w:val="28"/>
        </w:rPr>
        <w:t xml:space="preserve"> регистрации, который ведется по форме согласно приложению 2 </w:t>
      </w:r>
      <w:r w:rsidR="00DA23E6">
        <w:rPr>
          <w:color w:val="000000"/>
          <w:sz w:val="28"/>
          <w:szCs w:val="28"/>
        </w:rPr>
        <w:t>к</w:t>
      </w:r>
      <w:r w:rsidRPr="004B144A">
        <w:rPr>
          <w:color w:val="000000"/>
          <w:sz w:val="28"/>
          <w:szCs w:val="28"/>
        </w:rPr>
        <w:t xml:space="preserve"> настоящему Порядку (далее - журнал). В случае поступления сообщения в </w:t>
      </w:r>
      <w:r>
        <w:rPr>
          <w:color w:val="000000"/>
          <w:sz w:val="28"/>
          <w:szCs w:val="28"/>
        </w:rPr>
        <w:t xml:space="preserve">Отдел в выходные или праздничные дни, оно подлежит регистрации в журнале </w:t>
      </w:r>
      <w:r w:rsidRPr="004B144A">
        <w:rPr>
          <w:color w:val="000000"/>
          <w:sz w:val="28"/>
          <w:szCs w:val="28"/>
        </w:rPr>
        <w:t>в первый рабочий день, следующий за выходными или праздничными днями</w:t>
      </w:r>
      <w:r>
        <w:rPr>
          <w:color w:val="000000"/>
          <w:sz w:val="28"/>
          <w:szCs w:val="28"/>
        </w:rPr>
        <w:t>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color w:val="000000"/>
          <w:sz w:val="28"/>
          <w:szCs w:val="28"/>
        </w:rPr>
        <w:t xml:space="preserve">7. </w:t>
      </w:r>
      <w:r w:rsidRPr="004B144A">
        <w:rPr>
          <w:sz w:val="28"/>
          <w:szCs w:val="28"/>
        </w:rPr>
        <w:t>В ходе предварительного рассмотрения сообщения должностные лица Отдела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обстоятельствам.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sz w:val="28"/>
          <w:szCs w:val="28"/>
        </w:rPr>
        <w:t xml:space="preserve">По результатам предварительного рассмотрения сообщения подготавливается мотивированное заключение, которое подписывается начальником Отдела либо лицом, исполняющим его обязанности в соответствии с правовым актом администрации муниципального образования </w:t>
      </w:r>
      <w:proofErr w:type="spellStart"/>
      <w:r w:rsidR="00DA23E6">
        <w:rPr>
          <w:sz w:val="28"/>
          <w:szCs w:val="28"/>
        </w:rPr>
        <w:t>Белореченский</w:t>
      </w:r>
      <w:proofErr w:type="spellEnd"/>
      <w:r w:rsidR="00DA23E6">
        <w:rPr>
          <w:sz w:val="28"/>
          <w:szCs w:val="28"/>
        </w:rPr>
        <w:t xml:space="preserve"> район</w:t>
      </w:r>
      <w:r w:rsidRPr="004B144A">
        <w:rPr>
          <w:sz w:val="28"/>
          <w:szCs w:val="28"/>
        </w:rPr>
        <w:t>.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8. Мотивированное заключение, предусмотренное </w:t>
      </w:r>
      <w:hyperlink w:anchor="Par48" w:tooltip="7. В ходе предварительного рассмотрения сообщения должностные лица Управления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" w:history="1">
        <w:r w:rsidRPr="004B144A">
          <w:rPr>
            <w:color w:val="000000"/>
            <w:sz w:val="28"/>
            <w:szCs w:val="28"/>
          </w:rPr>
          <w:t>пунктом 7</w:t>
        </w:r>
      </w:hyperlink>
      <w:r w:rsidRPr="004B144A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настоящего Порядка, должно содержать: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изложенную в сообщении;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полученную от муниципального служащего, направившего сообщение;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B144A">
        <w:rPr>
          <w:sz w:val="28"/>
          <w:szCs w:val="28"/>
        </w:rPr>
        <w:t xml:space="preserve">мотивированный вывод по результатам предварительного рассмотрения </w:t>
      </w:r>
      <w:r w:rsidRPr="004B144A">
        <w:rPr>
          <w:sz w:val="28"/>
          <w:szCs w:val="28"/>
        </w:rPr>
        <w:lastRenderedPageBreak/>
        <w:t xml:space="preserve">сообщения о наличии либо отсутствии выявленных при рассмотрении нарушений требований Федерального закона от </w:t>
      </w:r>
      <w:r w:rsidR="00DA23E6">
        <w:rPr>
          <w:sz w:val="28"/>
          <w:szCs w:val="28"/>
        </w:rPr>
        <w:t xml:space="preserve">2 марта </w:t>
      </w:r>
      <w:r w:rsidRPr="004B144A">
        <w:rPr>
          <w:sz w:val="28"/>
          <w:szCs w:val="28"/>
        </w:rPr>
        <w:t>2007</w:t>
      </w:r>
      <w:r w:rsidR="00DA23E6">
        <w:rPr>
          <w:sz w:val="28"/>
          <w:szCs w:val="28"/>
        </w:rPr>
        <w:t xml:space="preserve"> г.</w:t>
      </w:r>
      <w:r w:rsidRPr="004B144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4B144A">
        <w:rPr>
          <w:sz w:val="28"/>
          <w:szCs w:val="28"/>
        </w:rPr>
        <w:t xml:space="preserve"> 25-ФЗ </w:t>
      </w:r>
      <w:r>
        <w:rPr>
          <w:sz w:val="28"/>
          <w:szCs w:val="28"/>
        </w:rPr>
        <w:t>«</w:t>
      </w:r>
      <w:r w:rsidRPr="004B144A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4B144A">
        <w:rPr>
          <w:sz w:val="28"/>
          <w:szCs w:val="28"/>
        </w:rPr>
        <w:t xml:space="preserve"> при прохождении муниципальной службы и предложение для принятия решения в соответствии с законодательством Российской Федерации.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9. Сообщение,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мотивированное заключение</w:t>
      </w:r>
      <w:r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и материалы, полученные в ходе предварительного рассмотрения сообщения, в течение трех рабочих дней со дня регистрации сообщения направляются </w:t>
      </w:r>
      <w:r>
        <w:rPr>
          <w:sz w:val="28"/>
          <w:szCs w:val="28"/>
        </w:rPr>
        <w:t>Отделом</w:t>
      </w:r>
      <w:r w:rsidRPr="004B1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главе муниципального образования </w:t>
      </w:r>
      <w:proofErr w:type="spellStart"/>
      <w:r w:rsidR="00DA23E6">
        <w:rPr>
          <w:sz w:val="28"/>
          <w:szCs w:val="28"/>
        </w:rPr>
        <w:t>Белореченский</w:t>
      </w:r>
      <w:proofErr w:type="spellEnd"/>
      <w:r w:rsidR="00DA23E6">
        <w:rPr>
          <w:sz w:val="28"/>
          <w:szCs w:val="28"/>
        </w:rPr>
        <w:t xml:space="preserve"> район </w:t>
      </w:r>
      <w:r w:rsidRPr="004B144A">
        <w:rPr>
          <w:sz w:val="28"/>
          <w:szCs w:val="28"/>
        </w:rPr>
        <w:t>или лицу</w:t>
      </w:r>
      <w:r>
        <w:rPr>
          <w:sz w:val="28"/>
          <w:szCs w:val="28"/>
        </w:rPr>
        <w:t>, исполняющему его обязанности</w:t>
      </w:r>
      <w:r w:rsidRPr="004B144A">
        <w:rPr>
          <w:sz w:val="28"/>
          <w:szCs w:val="28"/>
        </w:rPr>
        <w:t>, для принятия решения</w:t>
      </w:r>
      <w:r>
        <w:rPr>
          <w:sz w:val="28"/>
          <w:szCs w:val="28"/>
        </w:rPr>
        <w:t xml:space="preserve"> (далее – глава муниципального образования </w:t>
      </w:r>
      <w:proofErr w:type="spellStart"/>
      <w:r w:rsidR="00DA23E6">
        <w:rPr>
          <w:sz w:val="28"/>
          <w:szCs w:val="28"/>
        </w:rPr>
        <w:t>Белореченский</w:t>
      </w:r>
      <w:proofErr w:type="spellEnd"/>
      <w:r w:rsidR="00DA23E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)</w:t>
      </w:r>
      <w:r w:rsidRPr="004B144A">
        <w:rPr>
          <w:sz w:val="28"/>
          <w:szCs w:val="28"/>
        </w:rPr>
        <w:t>.</w:t>
      </w:r>
    </w:p>
    <w:p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046198">
        <w:rPr>
          <w:color w:val="000000"/>
          <w:sz w:val="28"/>
          <w:szCs w:val="28"/>
        </w:rPr>
        <w:t xml:space="preserve">10. Глава муниципального 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Pr="0004790D"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не позднее </w:t>
      </w:r>
      <w:r w:rsidR="00940D0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рабочих дней со дня регистрации сообщения </w:t>
      </w:r>
      <w:r w:rsidRPr="00046198">
        <w:rPr>
          <w:color w:val="000000"/>
          <w:sz w:val="28"/>
          <w:szCs w:val="28"/>
        </w:rPr>
        <w:t>принимает решение об освобождении от замещаемой должности муниципальной службы и увольнении муниципального служащего в соответствии с законодательством Российской Федерации</w:t>
      </w:r>
      <w:r>
        <w:rPr>
          <w:color w:val="000000"/>
          <w:sz w:val="28"/>
          <w:szCs w:val="28"/>
        </w:rPr>
        <w:t xml:space="preserve">, если иное не предусмотрено законодательством Российской Федерации. </w:t>
      </w:r>
    </w:p>
    <w:p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11. Сообщение с резолюцией </w:t>
      </w:r>
      <w:r>
        <w:rPr>
          <w:sz w:val="28"/>
          <w:szCs w:val="28"/>
        </w:rPr>
        <w:t xml:space="preserve">главы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мотивированное заключение и материалы, полученные в ходе предварительного рассмотрения сообщения, направляются в Отдел в течение одного рабочего дня со дня принятия решения главой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 для реализации в соответствии с трудовым законодательством и законодательством о муниципальной службе.</w:t>
      </w:r>
    </w:p>
    <w:p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принятом решении, предусмотренном пунктом 10 настоящего Порядка, с указанием даты решения должностным лицом Отдела записываются в Журнал в течение двух рабочих дней со дня принятия решения. </w:t>
      </w:r>
    </w:p>
    <w:p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12. Копия сообщения с резолюцией </w:t>
      </w:r>
      <w:r>
        <w:rPr>
          <w:sz w:val="28"/>
          <w:szCs w:val="28"/>
        </w:rPr>
        <w:t xml:space="preserve">главы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выдается муниципальному служащему, направившему сообщение, в течение двух рабочих дней со дня принятия </w:t>
      </w:r>
      <w:r>
        <w:rPr>
          <w:sz w:val="28"/>
          <w:szCs w:val="28"/>
        </w:rPr>
        <w:t xml:space="preserve">главой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 решения, указанного </w:t>
      </w:r>
      <w:r w:rsidRPr="00046198">
        <w:rPr>
          <w:color w:val="000000"/>
          <w:sz w:val="28"/>
          <w:szCs w:val="28"/>
        </w:rPr>
        <w:t xml:space="preserve">в </w:t>
      </w:r>
      <w:hyperlink w:anchor="Par55" w:tooltip="10. Мэр города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, если иное не предусмотрено законод" w:history="1">
        <w:r w:rsidRPr="00046198">
          <w:rPr>
            <w:color w:val="000000"/>
            <w:sz w:val="28"/>
            <w:szCs w:val="28"/>
          </w:rPr>
          <w:t>пункте 10</w:t>
        </w:r>
      </w:hyperlink>
      <w:r w:rsidRPr="00046198">
        <w:rPr>
          <w:sz w:val="28"/>
          <w:szCs w:val="28"/>
        </w:rPr>
        <w:t xml:space="preserve"> настоящего Порядка, лично специалистом </w:t>
      </w:r>
      <w:r>
        <w:rPr>
          <w:sz w:val="28"/>
          <w:szCs w:val="28"/>
        </w:rPr>
        <w:t xml:space="preserve">Отдела </w:t>
      </w:r>
      <w:r w:rsidRPr="00046198">
        <w:rPr>
          <w:sz w:val="28"/>
          <w:szCs w:val="28"/>
        </w:rPr>
        <w:t>под подпись.</w:t>
      </w:r>
    </w:p>
    <w:p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46198">
        <w:rPr>
          <w:color w:val="000000"/>
          <w:sz w:val="28"/>
          <w:szCs w:val="28"/>
        </w:rPr>
        <w:t>Трудовой договор расторгается,</w:t>
      </w:r>
      <w:r w:rsidRPr="00457871">
        <w:rPr>
          <w:color w:val="000000"/>
          <w:sz w:val="28"/>
          <w:szCs w:val="28"/>
        </w:rPr>
        <w:t xml:space="preserve"> муниципальный служащий освобождается от замещаемой должности муниципальной службы и увольняется с муниципальной службы в день </w:t>
      </w:r>
      <w:r>
        <w:rPr>
          <w:color w:val="000000"/>
          <w:sz w:val="28"/>
          <w:szCs w:val="28"/>
        </w:rPr>
        <w:t xml:space="preserve">поступления в Отдел </w:t>
      </w:r>
      <w:r w:rsidRPr="00457871">
        <w:rPr>
          <w:color w:val="000000"/>
          <w:sz w:val="28"/>
          <w:szCs w:val="28"/>
        </w:rPr>
        <w:t>сообщения</w:t>
      </w:r>
      <w:r w:rsidRPr="00046198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соответствующей </w:t>
      </w:r>
      <w:r w:rsidRPr="00046198">
        <w:rPr>
          <w:sz w:val="28"/>
          <w:szCs w:val="28"/>
        </w:rPr>
        <w:t xml:space="preserve">резолюцией </w:t>
      </w:r>
      <w:r>
        <w:rPr>
          <w:sz w:val="28"/>
          <w:szCs w:val="28"/>
        </w:rPr>
        <w:t xml:space="preserve">главы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>.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</w:t>
      </w:r>
      <w:r w:rsidRPr="00457871">
        <w:rPr>
          <w:color w:val="000000"/>
          <w:sz w:val="28"/>
          <w:szCs w:val="28"/>
        </w:rPr>
        <w:t xml:space="preserve">. Сообщение с резолюцией </w:t>
      </w:r>
      <w:r>
        <w:rPr>
          <w:color w:val="000000"/>
          <w:sz w:val="28"/>
          <w:szCs w:val="28"/>
        </w:rPr>
        <w:t>г</w:t>
      </w:r>
      <w:r w:rsidRPr="00457871">
        <w:rPr>
          <w:color w:val="000000"/>
          <w:sz w:val="28"/>
          <w:szCs w:val="28"/>
        </w:rPr>
        <w:t xml:space="preserve">лавы 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940D0D">
        <w:rPr>
          <w:color w:val="000000"/>
          <w:sz w:val="28"/>
          <w:szCs w:val="28"/>
        </w:rPr>
        <w:t>Белореченский</w:t>
      </w:r>
      <w:proofErr w:type="spellEnd"/>
      <w:r w:rsidR="00940D0D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>, п</w:t>
      </w:r>
      <w:r>
        <w:rPr>
          <w:color w:val="000000"/>
          <w:sz w:val="28"/>
          <w:szCs w:val="28"/>
        </w:rPr>
        <w:t xml:space="preserve">одтверждающие документы (копии), мотивированное </w:t>
      </w:r>
      <w:r w:rsidRPr="00457871">
        <w:rPr>
          <w:color w:val="000000"/>
          <w:sz w:val="28"/>
          <w:szCs w:val="28"/>
        </w:rPr>
        <w:t>заключение и</w:t>
      </w:r>
      <w:r w:rsidRPr="00046198"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материалы, полученные в ходе предварительного рассмотрения сообщения, </w:t>
      </w:r>
      <w:r w:rsidRPr="00457871">
        <w:rPr>
          <w:color w:val="000000"/>
          <w:sz w:val="28"/>
          <w:szCs w:val="28"/>
        </w:rPr>
        <w:t>приобщаются к личному делу муниципального служащего.</w:t>
      </w:r>
    </w:p>
    <w:p w:rsidR="00620855" w:rsidRPr="006B5E32" w:rsidRDefault="00620855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color w:val="auto"/>
          <w:spacing w:val="-3"/>
          <w:sz w:val="28"/>
          <w:szCs w:val="28"/>
          <w:shd w:val="clear" w:color="auto" w:fill="auto"/>
        </w:rPr>
      </w:pPr>
    </w:p>
    <w:p w:rsidR="005934A4" w:rsidRDefault="004964F4" w:rsidP="005934A4">
      <w:pPr>
        <w:pStyle w:val="3"/>
        <w:shd w:val="clear" w:color="auto" w:fill="auto"/>
        <w:tabs>
          <w:tab w:val="left" w:pos="119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5934A4">
        <w:rPr>
          <w:sz w:val="28"/>
          <w:szCs w:val="28"/>
        </w:rPr>
        <w:t xml:space="preserve"> </w:t>
      </w:r>
    </w:p>
    <w:p w:rsidR="005934A4" w:rsidRDefault="005934A4" w:rsidP="005934A4">
      <w:pPr>
        <w:pStyle w:val="3"/>
        <w:shd w:val="clear" w:color="auto" w:fill="auto"/>
        <w:tabs>
          <w:tab w:val="left" w:pos="119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B07CC" w:rsidRPr="00EB6EEC" w:rsidRDefault="005934A4" w:rsidP="00B70E4D">
      <w:pPr>
        <w:pStyle w:val="3"/>
        <w:shd w:val="clear" w:color="auto" w:fill="auto"/>
        <w:tabs>
          <w:tab w:val="left" w:pos="1192"/>
        </w:tabs>
        <w:spacing w:before="0" w:after="0" w:line="240" w:lineRule="auto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</w:t>
      </w:r>
      <w:r w:rsidR="00940D0D">
        <w:rPr>
          <w:sz w:val="28"/>
          <w:szCs w:val="28"/>
        </w:rPr>
        <w:t>О.Г. Антифеев</w:t>
      </w:r>
    </w:p>
    <w:sectPr w:rsidR="006B07CC" w:rsidRPr="00EB6EEC" w:rsidSect="008F357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C91" w:rsidRDefault="00271C91" w:rsidP="004964F4">
      <w:pPr>
        <w:spacing w:after="0" w:line="240" w:lineRule="auto"/>
      </w:pPr>
      <w:r>
        <w:separator/>
      </w:r>
    </w:p>
  </w:endnote>
  <w:endnote w:type="continuationSeparator" w:id="0">
    <w:p w:rsidR="00271C91" w:rsidRDefault="00271C91" w:rsidP="004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C91" w:rsidRDefault="00271C91" w:rsidP="004964F4">
      <w:pPr>
        <w:spacing w:after="0" w:line="240" w:lineRule="auto"/>
      </w:pPr>
      <w:r>
        <w:separator/>
      </w:r>
    </w:p>
  </w:footnote>
  <w:footnote w:type="continuationSeparator" w:id="0">
    <w:p w:rsidR="00271C91" w:rsidRDefault="00271C91" w:rsidP="004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4964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C9C">
          <w:rPr>
            <w:noProof/>
          </w:rPr>
          <w:t>2</w:t>
        </w:r>
        <w:r>
          <w:fldChar w:fldCharType="end"/>
        </w:r>
      </w:p>
    </w:sdtContent>
  </w:sdt>
  <w:p w:rsidR="004964F4" w:rsidRDefault="004964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D6B63"/>
    <w:multiLevelType w:val="hybridMultilevel"/>
    <w:tmpl w:val="48CE642A"/>
    <w:lvl w:ilvl="0" w:tplc="E918C2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C65E7"/>
    <w:multiLevelType w:val="hybridMultilevel"/>
    <w:tmpl w:val="0D586E94"/>
    <w:lvl w:ilvl="0" w:tplc="ECD09EA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0C5"/>
    <w:multiLevelType w:val="multilevel"/>
    <w:tmpl w:val="962E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CB0266"/>
    <w:multiLevelType w:val="multilevel"/>
    <w:tmpl w:val="EB44219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61542"/>
    <w:multiLevelType w:val="hybridMultilevel"/>
    <w:tmpl w:val="B22AA3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1D08A6"/>
    <w:multiLevelType w:val="hybridMultilevel"/>
    <w:tmpl w:val="122C814C"/>
    <w:lvl w:ilvl="0" w:tplc="9538FE36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483D74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58"/>
    <w:rsid w:val="00014723"/>
    <w:rsid w:val="00045E0E"/>
    <w:rsid w:val="001C017C"/>
    <w:rsid w:val="00270BA3"/>
    <w:rsid w:val="00271C91"/>
    <w:rsid w:val="0028055D"/>
    <w:rsid w:val="003133D9"/>
    <w:rsid w:val="00380C9C"/>
    <w:rsid w:val="003B6C59"/>
    <w:rsid w:val="004964F4"/>
    <w:rsid w:val="004E4B33"/>
    <w:rsid w:val="005934A4"/>
    <w:rsid w:val="005E31A3"/>
    <w:rsid w:val="00620855"/>
    <w:rsid w:val="00641424"/>
    <w:rsid w:val="006B07CC"/>
    <w:rsid w:val="006B5E32"/>
    <w:rsid w:val="006E7E03"/>
    <w:rsid w:val="00756907"/>
    <w:rsid w:val="007E3280"/>
    <w:rsid w:val="008F3572"/>
    <w:rsid w:val="00940D0D"/>
    <w:rsid w:val="00945D57"/>
    <w:rsid w:val="00953B58"/>
    <w:rsid w:val="00AA7DEA"/>
    <w:rsid w:val="00B70E4D"/>
    <w:rsid w:val="00B9357C"/>
    <w:rsid w:val="00B97961"/>
    <w:rsid w:val="00C00A64"/>
    <w:rsid w:val="00C05124"/>
    <w:rsid w:val="00C2107E"/>
    <w:rsid w:val="00C33CD7"/>
    <w:rsid w:val="00D80E94"/>
    <w:rsid w:val="00DA23E6"/>
    <w:rsid w:val="00DB56C4"/>
    <w:rsid w:val="00DD2065"/>
    <w:rsid w:val="00E045C2"/>
    <w:rsid w:val="00E305F9"/>
    <w:rsid w:val="00E501AD"/>
    <w:rsid w:val="00EB6EEC"/>
    <w:rsid w:val="00F0610E"/>
    <w:rsid w:val="00F2748E"/>
    <w:rsid w:val="00F520EA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446A"/>
  <w15:chartTrackingRefBased/>
  <w15:docId w15:val="{CC5ECEE2-3A57-4B79-A4D1-2BD8B6D1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1A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E501AD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0pt">
    <w:name w:val="Основной текст + Интервал 0 pt"/>
    <w:basedOn w:val="a3"/>
    <w:rsid w:val="00E501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501AD"/>
    <w:rPr>
      <w:rFonts w:ascii="Times New Roman" w:eastAsia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1AD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sid w:val="00E501AD"/>
    <w:rPr>
      <w:rFonts w:ascii="Segoe UI" w:eastAsia="Segoe UI" w:hAnsi="Segoe UI" w:cs="Segoe UI"/>
      <w:i/>
      <w:iCs/>
      <w:color w:val="000000"/>
      <w:spacing w:val="-46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E501A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E045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4">
    <w:name w:val="Table Grid"/>
    <w:basedOn w:val="a1"/>
    <w:uiPriority w:val="39"/>
    <w:rsid w:val="006B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4F4"/>
  </w:style>
  <w:style w:type="paragraph" w:styleId="a9">
    <w:name w:val="footer"/>
    <w:basedOn w:val="a"/>
    <w:link w:val="aa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4F4"/>
  </w:style>
  <w:style w:type="paragraph" w:customStyle="1" w:styleId="ConsPlusNormal">
    <w:name w:val="ConsPlusNormal"/>
    <w:rsid w:val="0062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26</cp:revision>
  <cp:lastPrinted>2022-06-08T13:59:00Z</cp:lastPrinted>
  <dcterms:created xsi:type="dcterms:W3CDTF">2020-09-30T13:12:00Z</dcterms:created>
  <dcterms:modified xsi:type="dcterms:W3CDTF">2022-06-08T14:00:00Z</dcterms:modified>
</cp:coreProperties>
</file>