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7" w:rsidRDefault="00EC37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6B2697" w:rsidRPr="00CF736E" w:rsidRDefault="00F22F93">
      <w:pPr>
        <w:ind w:hanging="100"/>
        <w:jc w:val="center"/>
        <w:rPr>
          <w:b/>
          <w:color w:val="FFFFFF" w:themeColor="background1"/>
        </w:rPr>
      </w:pPr>
      <w:r w:rsidRPr="00CF736E">
        <w:rPr>
          <w:b/>
          <w:color w:val="FFFFFF" w:themeColor="background1"/>
        </w:rPr>
        <w:t xml:space="preserve">АДМИНИСТРАЦИЯ МУНИЦИПАЛЬНОГО ОБРАЗОВАНИЯ </w:t>
      </w:r>
    </w:p>
    <w:p w:rsidR="006B2697" w:rsidRPr="00CF736E" w:rsidRDefault="00F22F93">
      <w:pPr>
        <w:ind w:hanging="100"/>
        <w:jc w:val="center"/>
        <w:rPr>
          <w:b/>
          <w:color w:val="FFFFFF" w:themeColor="background1"/>
        </w:rPr>
      </w:pPr>
      <w:r w:rsidRPr="00CF736E">
        <w:rPr>
          <w:b/>
          <w:color w:val="FFFFFF" w:themeColor="background1"/>
        </w:rPr>
        <w:t xml:space="preserve">БЕЛОРЕЧЕНСКИЙ РАЙОН </w:t>
      </w:r>
    </w:p>
    <w:p w:rsidR="006B2697" w:rsidRPr="00CF736E" w:rsidRDefault="006B2697">
      <w:pPr>
        <w:ind w:hanging="100"/>
        <w:jc w:val="center"/>
        <w:rPr>
          <w:b/>
          <w:color w:val="FFFFFF" w:themeColor="background1"/>
        </w:rPr>
      </w:pPr>
    </w:p>
    <w:p w:rsidR="006B2697" w:rsidRPr="00CF736E" w:rsidRDefault="00F22F93">
      <w:pPr>
        <w:jc w:val="center"/>
        <w:rPr>
          <w:color w:val="FFFFFF" w:themeColor="background1"/>
        </w:rPr>
      </w:pPr>
      <w:r w:rsidRPr="00CF736E">
        <w:rPr>
          <w:b/>
          <w:color w:val="FFFFFF" w:themeColor="background1"/>
          <w:sz w:val="36"/>
          <w:szCs w:val="36"/>
        </w:rPr>
        <w:t>ПОСТАНОВЛЕНИЕ</w:t>
      </w:r>
    </w:p>
    <w:p w:rsidR="006B2697" w:rsidRPr="00CF736E" w:rsidRDefault="006B2697">
      <w:pPr>
        <w:widowControl w:val="0"/>
        <w:jc w:val="center"/>
        <w:rPr>
          <w:color w:val="FFFFFF" w:themeColor="background1"/>
        </w:rPr>
      </w:pPr>
    </w:p>
    <w:p w:rsidR="006B2697" w:rsidRPr="00CF736E" w:rsidRDefault="00F22F93">
      <w:pPr>
        <w:widowControl w:val="0"/>
        <w:jc w:val="center"/>
        <w:rPr>
          <w:color w:val="FFFFFF" w:themeColor="background1"/>
          <w:sz w:val="22"/>
          <w:szCs w:val="22"/>
        </w:rPr>
      </w:pPr>
      <w:r w:rsidRPr="00CF736E">
        <w:rPr>
          <w:color w:val="FFFFFF" w:themeColor="background1"/>
        </w:rPr>
        <w:t>от</w:t>
      </w:r>
      <w:r w:rsidRPr="00CF736E">
        <w:rPr>
          <w:color w:val="FFFFFF" w:themeColor="background1"/>
          <w:sz w:val="22"/>
          <w:szCs w:val="22"/>
        </w:rPr>
        <w:t>__________</w:t>
      </w:r>
      <w:r w:rsidRPr="00CF736E">
        <w:rPr>
          <w:color w:val="FFFFFF" w:themeColor="background1"/>
          <w:sz w:val="22"/>
          <w:szCs w:val="22"/>
        </w:rPr>
        <w:tab/>
      </w:r>
      <w:r w:rsidRPr="00CF736E">
        <w:rPr>
          <w:color w:val="FFFFFF" w:themeColor="background1"/>
          <w:sz w:val="22"/>
          <w:szCs w:val="22"/>
        </w:rPr>
        <w:tab/>
      </w:r>
      <w:r w:rsidRPr="00CF736E">
        <w:rPr>
          <w:color w:val="FFFFFF" w:themeColor="background1"/>
          <w:sz w:val="22"/>
          <w:szCs w:val="22"/>
        </w:rPr>
        <w:tab/>
      </w:r>
      <w:r w:rsidRPr="00CF736E">
        <w:rPr>
          <w:color w:val="FFFFFF" w:themeColor="background1"/>
          <w:sz w:val="22"/>
          <w:szCs w:val="22"/>
        </w:rPr>
        <w:tab/>
      </w:r>
      <w:r w:rsidRPr="00CF736E">
        <w:rPr>
          <w:color w:val="FFFFFF" w:themeColor="background1"/>
          <w:sz w:val="22"/>
          <w:szCs w:val="22"/>
        </w:rPr>
        <w:tab/>
      </w:r>
      <w:r w:rsidRPr="00CF736E">
        <w:rPr>
          <w:color w:val="FFFFFF" w:themeColor="background1"/>
        </w:rPr>
        <w:t xml:space="preserve">№ </w:t>
      </w:r>
      <w:r w:rsidRPr="00CF736E">
        <w:rPr>
          <w:color w:val="FFFFFF" w:themeColor="background1"/>
          <w:sz w:val="22"/>
          <w:szCs w:val="22"/>
        </w:rPr>
        <w:t>_______</w:t>
      </w:r>
    </w:p>
    <w:p w:rsidR="006B2697" w:rsidRPr="00CF736E" w:rsidRDefault="006B2697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6B2697" w:rsidRPr="00CF736E" w:rsidRDefault="00F22F93">
      <w:pPr>
        <w:widowControl w:val="0"/>
        <w:tabs>
          <w:tab w:val="left" w:pos="3400"/>
          <w:tab w:val="left" w:pos="5000"/>
        </w:tabs>
        <w:jc w:val="center"/>
        <w:rPr>
          <w:color w:val="FFFFFF" w:themeColor="background1"/>
        </w:rPr>
      </w:pPr>
      <w:r w:rsidRPr="00CF736E">
        <w:rPr>
          <w:color w:val="FFFFFF" w:themeColor="background1"/>
        </w:rPr>
        <w:t>г. Белореченск</w:t>
      </w:r>
    </w:p>
    <w:p w:rsidR="006B2697" w:rsidRDefault="006B2697">
      <w:pPr>
        <w:jc w:val="center"/>
        <w:rPr>
          <w:b/>
          <w:sz w:val="28"/>
          <w:szCs w:val="28"/>
        </w:rPr>
      </w:pPr>
    </w:p>
    <w:p w:rsidR="00C23AA9" w:rsidRDefault="00C23AA9">
      <w:pPr>
        <w:jc w:val="center"/>
        <w:rPr>
          <w:b/>
          <w:sz w:val="28"/>
          <w:szCs w:val="28"/>
        </w:rPr>
      </w:pPr>
    </w:p>
    <w:p w:rsidR="003C508A" w:rsidRDefault="003C508A">
      <w:pPr>
        <w:jc w:val="center"/>
        <w:rPr>
          <w:b/>
          <w:sz w:val="28"/>
          <w:szCs w:val="28"/>
        </w:rPr>
      </w:pPr>
    </w:p>
    <w:p w:rsidR="007C68FF" w:rsidRPr="007C68FF" w:rsidRDefault="00BA20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  <w:r w:rsidR="00F62193">
        <w:rPr>
          <w:b/>
          <w:color w:val="000000"/>
          <w:sz w:val="28"/>
          <w:szCs w:val="28"/>
        </w:rPr>
        <w:t xml:space="preserve"> </w:t>
      </w:r>
      <w:r w:rsidR="007C68FF" w:rsidRPr="007C68FF">
        <w:rPr>
          <w:b/>
          <w:color w:val="000000"/>
          <w:sz w:val="28"/>
          <w:szCs w:val="28"/>
        </w:rPr>
        <w:t xml:space="preserve">администрации </w:t>
      </w:r>
    </w:p>
    <w:p w:rsidR="007C68FF" w:rsidRDefault="007C68FF">
      <w:pPr>
        <w:jc w:val="center"/>
        <w:rPr>
          <w:b/>
          <w:color w:val="000000"/>
          <w:sz w:val="28"/>
          <w:szCs w:val="28"/>
        </w:rPr>
      </w:pPr>
      <w:r w:rsidRPr="007C68FF">
        <w:rPr>
          <w:b/>
          <w:color w:val="000000"/>
          <w:sz w:val="28"/>
          <w:szCs w:val="28"/>
        </w:rPr>
        <w:t>муниципального образования Белореченский район</w:t>
      </w:r>
    </w:p>
    <w:p w:rsidR="007C68FF" w:rsidRDefault="00BA20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29</w:t>
      </w:r>
      <w:r w:rsidR="0008260F">
        <w:rPr>
          <w:b/>
          <w:color w:val="000000"/>
          <w:sz w:val="28"/>
          <w:szCs w:val="28"/>
        </w:rPr>
        <w:t xml:space="preserve"> декабря </w:t>
      </w:r>
      <w:r>
        <w:rPr>
          <w:b/>
          <w:color w:val="000000"/>
          <w:sz w:val="28"/>
          <w:szCs w:val="28"/>
        </w:rPr>
        <w:t>2020 г. № 1871«</w:t>
      </w:r>
      <w:r w:rsidR="00F22F93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</w:t>
      </w:r>
    </w:p>
    <w:p w:rsidR="007C68FF" w:rsidRDefault="007C68FF">
      <w:pPr>
        <w:jc w:val="center"/>
        <w:rPr>
          <w:b/>
          <w:spacing w:val="2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22F93">
        <w:rPr>
          <w:b/>
          <w:color w:val="000000"/>
          <w:sz w:val="28"/>
          <w:szCs w:val="28"/>
        </w:rPr>
        <w:t xml:space="preserve">бразования детей в </w:t>
      </w:r>
      <w:r w:rsidR="00F22F93">
        <w:rPr>
          <w:b/>
          <w:spacing w:val="2"/>
          <w:sz w:val="28"/>
          <w:szCs w:val="28"/>
        </w:rPr>
        <w:t xml:space="preserve">муниципальном образовании </w:t>
      </w:r>
    </w:p>
    <w:p w:rsidR="006B2697" w:rsidRDefault="00F22F93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Белореченский район</w:t>
      </w:r>
      <w:r w:rsidR="00BA20E0">
        <w:rPr>
          <w:b/>
          <w:spacing w:val="2"/>
          <w:sz w:val="28"/>
          <w:szCs w:val="28"/>
        </w:rPr>
        <w:t>»</w:t>
      </w:r>
    </w:p>
    <w:p w:rsidR="00BA20E0" w:rsidRDefault="00BA20E0">
      <w:pPr>
        <w:jc w:val="center"/>
        <w:rPr>
          <w:b/>
          <w:spacing w:val="2"/>
          <w:sz w:val="28"/>
          <w:szCs w:val="28"/>
        </w:rPr>
      </w:pPr>
    </w:p>
    <w:p w:rsidR="003C508A" w:rsidRDefault="003C508A">
      <w:pPr>
        <w:jc w:val="center"/>
        <w:rPr>
          <w:b/>
          <w:spacing w:val="2"/>
          <w:sz w:val="28"/>
          <w:szCs w:val="28"/>
        </w:rPr>
      </w:pPr>
    </w:p>
    <w:p w:rsidR="006B2697" w:rsidRDefault="002D450C" w:rsidP="00CB026F">
      <w:pPr>
        <w:ind w:firstLine="720"/>
        <w:jc w:val="both"/>
        <w:rPr>
          <w:spacing w:val="-2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 от 18 сентября </w:t>
      </w:r>
      <w:r w:rsidRPr="0016375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г.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 xml:space="preserve">, а также с положениями нормативных правовых актов исполнительных органов государственной власти Краснодарского края, </w:t>
      </w:r>
      <w:r w:rsidR="00F22F93">
        <w:rPr>
          <w:sz w:val="28"/>
          <w:szCs w:val="28"/>
        </w:rPr>
        <w:t xml:space="preserve">руководствуясь статьей 31 </w:t>
      </w:r>
      <w:r w:rsidR="00F22F93" w:rsidRPr="00C23AA9">
        <w:rPr>
          <w:spacing w:val="-2"/>
          <w:sz w:val="28"/>
          <w:szCs w:val="28"/>
        </w:rPr>
        <w:t xml:space="preserve">Устава муниципального образования Белореченский район, </w:t>
      </w:r>
      <w:r w:rsidR="00C23AA9" w:rsidRPr="00C23AA9">
        <w:rPr>
          <w:spacing w:val="-2"/>
          <w:sz w:val="28"/>
          <w:szCs w:val="28"/>
        </w:rPr>
        <w:t>п о с т а н о в л я ю:</w:t>
      </w:r>
    </w:p>
    <w:p w:rsidR="000B288F" w:rsidRDefault="00325DEB" w:rsidP="003C508A">
      <w:pPr>
        <w:pStyle w:val="afd"/>
        <w:ind w:firstLine="709"/>
        <w:jc w:val="both"/>
        <w:rPr>
          <w:spacing w:val="2"/>
          <w:sz w:val="28"/>
          <w:szCs w:val="28"/>
        </w:rPr>
      </w:pPr>
      <w:r w:rsidRPr="00325DEB">
        <w:rPr>
          <w:spacing w:val="-2"/>
          <w:sz w:val="28"/>
          <w:szCs w:val="28"/>
        </w:rPr>
        <w:t>1.</w:t>
      </w:r>
      <w:r w:rsidR="000B288F" w:rsidRPr="002D450C">
        <w:rPr>
          <w:sz w:val="28"/>
          <w:szCs w:val="28"/>
        </w:rPr>
        <w:t>Внести в постановлени</w:t>
      </w:r>
      <w:r w:rsidR="000B288F">
        <w:rPr>
          <w:sz w:val="28"/>
          <w:szCs w:val="28"/>
        </w:rPr>
        <w:t>е</w:t>
      </w:r>
      <w:r w:rsidR="00F62193">
        <w:rPr>
          <w:sz w:val="28"/>
          <w:szCs w:val="28"/>
        </w:rPr>
        <w:t xml:space="preserve"> </w:t>
      </w:r>
      <w:r w:rsidR="000B288F">
        <w:rPr>
          <w:sz w:val="28"/>
          <w:szCs w:val="28"/>
        </w:rPr>
        <w:t xml:space="preserve">администрации муниципального образования Белореченский район </w:t>
      </w:r>
      <w:r w:rsidR="000B288F" w:rsidRPr="004E0C1C">
        <w:rPr>
          <w:color w:val="000000"/>
          <w:sz w:val="28"/>
          <w:szCs w:val="28"/>
        </w:rPr>
        <w:t>от 29</w:t>
      </w:r>
      <w:r w:rsidR="000B288F">
        <w:rPr>
          <w:color w:val="000000"/>
          <w:sz w:val="28"/>
          <w:szCs w:val="28"/>
        </w:rPr>
        <w:t xml:space="preserve"> декабря </w:t>
      </w:r>
      <w:r w:rsidR="000B288F" w:rsidRPr="004E0C1C">
        <w:rPr>
          <w:color w:val="000000"/>
          <w:sz w:val="28"/>
          <w:szCs w:val="28"/>
        </w:rPr>
        <w:t xml:space="preserve">2020 г. № 1871 «Об утверждении Правил персонифицированного финансирования дополнительного образования детей в </w:t>
      </w:r>
      <w:r w:rsidR="000B288F" w:rsidRPr="004E0C1C">
        <w:rPr>
          <w:spacing w:val="2"/>
          <w:sz w:val="28"/>
          <w:szCs w:val="28"/>
        </w:rPr>
        <w:t>муниципальном образовании Белореченский район»</w:t>
      </w:r>
      <w:r w:rsidR="000B288F">
        <w:rPr>
          <w:spacing w:val="2"/>
          <w:sz w:val="28"/>
          <w:szCs w:val="28"/>
        </w:rPr>
        <w:t xml:space="preserve"> следующие изменения:</w:t>
      </w:r>
    </w:p>
    <w:p w:rsidR="003C508A" w:rsidRDefault="003C508A" w:rsidP="003C508A">
      <w:pPr>
        <w:pStyle w:val="afd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1)</w:t>
      </w:r>
      <w:r>
        <w:rPr>
          <w:color w:val="000000"/>
          <w:sz w:val="28"/>
          <w:szCs w:val="28"/>
        </w:rPr>
        <w:t>пункт</w:t>
      </w:r>
      <w:r w:rsidR="008465D7">
        <w:rPr>
          <w:color w:val="000000"/>
          <w:sz w:val="28"/>
          <w:szCs w:val="28"/>
        </w:rPr>
        <w:t xml:space="preserve"> 6.3 приложения </w:t>
      </w:r>
      <w:r w:rsidR="008465D7">
        <w:rPr>
          <w:sz w:val="28"/>
          <w:szCs w:val="28"/>
        </w:rPr>
        <w:t>1</w:t>
      </w:r>
      <w:r w:rsidR="008465D7">
        <w:rPr>
          <w:sz w:val="28"/>
          <w:szCs w:val="28"/>
        </w:rPr>
        <w:tab/>
      </w:r>
      <w:r>
        <w:rPr>
          <w:sz w:val="28"/>
          <w:szCs w:val="28"/>
        </w:rPr>
        <w:t>изложить в следующей редакции:</w:t>
      </w:r>
    </w:p>
    <w:p w:rsidR="008924A1" w:rsidRDefault="007034A0" w:rsidP="007034A0">
      <w:pPr>
        <w:pStyle w:val="af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25DEB" w:rsidRPr="007034A0">
        <w:rPr>
          <w:color w:val="000000"/>
          <w:sz w:val="28"/>
          <w:szCs w:val="28"/>
        </w:rPr>
        <w:t>«</w:t>
      </w:r>
      <w:r w:rsidR="003C508A" w:rsidRPr="007034A0">
        <w:rPr>
          <w:color w:val="000000"/>
          <w:sz w:val="28"/>
          <w:szCs w:val="28"/>
        </w:rPr>
        <w:t xml:space="preserve">6.3. </w:t>
      </w:r>
      <w:r w:rsidRPr="007034A0">
        <w:rPr>
          <w:rFonts w:eastAsia="MS PGothic"/>
          <w:kern w:val="24"/>
          <w:sz w:val="28"/>
          <w:szCs w:val="28"/>
        </w:rPr>
        <w:t xml:space="preserve"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</w:t>
      </w: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риказом Министерства просвещения России </w:t>
      </w:r>
      <w:r w:rsidRPr="00325DEB">
        <w:rPr>
          <w:color w:val="000000"/>
          <w:sz w:val="28"/>
          <w:szCs w:val="28"/>
        </w:rPr>
        <w:t xml:space="preserve">от 22 сентября 2021 г. № 662 </w:t>
      </w:r>
      <w:r w:rsidRPr="0083394F">
        <w:rPr>
          <w:sz w:val="28"/>
          <w:szCs w:val="28"/>
        </w:rPr>
        <w:t xml:space="preserve">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</w:t>
      </w:r>
      <w:r w:rsidRPr="0083394F">
        <w:rPr>
          <w:sz w:val="28"/>
          <w:szCs w:val="28"/>
        </w:rPr>
        <w:lastRenderedPageBreak/>
        <w:t>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>»</w:t>
      </w:r>
      <w:r w:rsidRPr="00F62193">
        <w:rPr>
          <w:sz w:val="28"/>
          <w:szCs w:val="28"/>
        </w:rPr>
        <w:t xml:space="preserve"> </w:t>
      </w:r>
      <w:r w:rsidRPr="007034A0">
        <w:rPr>
          <w:rFonts w:eastAsia="MS PGothic"/>
          <w:kern w:val="24"/>
          <w:sz w:val="28"/>
          <w:szCs w:val="28"/>
        </w:rPr>
        <w:t>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</w:t>
      </w:r>
      <w:r w:rsidR="003C508A">
        <w:rPr>
          <w:color w:val="000000"/>
          <w:sz w:val="28"/>
          <w:szCs w:val="28"/>
        </w:rPr>
        <w:t>;</w:t>
      </w:r>
    </w:p>
    <w:p w:rsidR="002D450C" w:rsidRPr="008924A1" w:rsidRDefault="000B288F" w:rsidP="003C508A">
      <w:pPr>
        <w:pStyle w:val="afd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450C" w:rsidRPr="002D450C">
        <w:rPr>
          <w:spacing w:val="2"/>
          <w:sz w:val="28"/>
          <w:szCs w:val="28"/>
        </w:rPr>
        <w:t>приложение 2 изложи</w:t>
      </w:r>
      <w:r>
        <w:rPr>
          <w:spacing w:val="2"/>
          <w:sz w:val="28"/>
          <w:szCs w:val="28"/>
        </w:rPr>
        <w:t>ть</w:t>
      </w:r>
      <w:r w:rsidR="002D450C" w:rsidRPr="002D450C">
        <w:rPr>
          <w:spacing w:val="2"/>
          <w:sz w:val="28"/>
          <w:szCs w:val="28"/>
        </w:rPr>
        <w:t xml:space="preserve"> в </w:t>
      </w:r>
      <w:r w:rsidR="003C508A">
        <w:rPr>
          <w:spacing w:val="2"/>
          <w:sz w:val="28"/>
          <w:szCs w:val="28"/>
        </w:rPr>
        <w:t xml:space="preserve">новой </w:t>
      </w:r>
      <w:r w:rsidR="002D450C" w:rsidRPr="002D450C">
        <w:rPr>
          <w:spacing w:val="2"/>
          <w:sz w:val="28"/>
          <w:szCs w:val="28"/>
        </w:rPr>
        <w:t xml:space="preserve">редакции </w:t>
      </w:r>
      <w:r w:rsidR="003C508A">
        <w:rPr>
          <w:spacing w:val="2"/>
          <w:sz w:val="28"/>
          <w:szCs w:val="28"/>
        </w:rPr>
        <w:t>(прилагается)</w:t>
      </w:r>
      <w:r w:rsidR="002D450C" w:rsidRPr="002D450C">
        <w:rPr>
          <w:sz w:val="28"/>
          <w:szCs w:val="28"/>
        </w:rPr>
        <w:t>.</w:t>
      </w:r>
    </w:p>
    <w:p w:rsidR="002D450C" w:rsidRDefault="008924A1" w:rsidP="00CB026F">
      <w:pPr>
        <w:pStyle w:val="afd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D450C">
        <w:rPr>
          <w:sz w:val="28"/>
          <w:szCs w:val="28"/>
        </w:rPr>
        <w:t xml:space="preserve">. </w:t>
      </w:r>
      <w:r w:rsidR="00CB026F">
        <w:rPr>
          <w:sz w:val="28"/>
          <w:szCs w:val="28"/>
        </w:rPr>
        <w:t xml:space="preserve">Помощнику главы (пресс-секретарю) </w:t>
      </w:r>
      <w:r w:rsidR="00CB026F">
        <w:rPr>
          <w:color w:val="000000"/>
          <w:sz w:val="28"/>
          <w:szCs w:val="28"/>
        </w:rPr>
        <w:t>муниципального образования Белореченский район Беззубиковой Т.А. опубликовать настоящее постановление в установленном порядке.</w:t>
      </w:r>
    </w:p>
    <w:p w:rsidR="004E0C1C" w:rsidRPr="004E0C1C" w:rsidRDefault="008924A1" w:rsidP="008123BC">
      <w:pPr>
        <w:pStyle w:val="af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026F">
        <w:rPr>
          <w:color w:val="000000"/>
          <w:sz w:val="28"/>
          <w:szCs w:val="28"/>
        </w:rPr>
        <w:t xml:space="preserve">. </w:t>
      </w:r>
      <w:r w:rsidR="004E0C1C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08260F">
        <w:rPr>
          <w:color w:val="000000"/>
          <w:sz w:val="28"/>
          <w:szCs w:val="28"/>
        </w:rPr>
        <w:t>официального о</w:t>
      </w:r>
      <w:r w:rsidR="00CB026F">
        <w:rPr>
          <w:color w:val="000000"/>
          <w:sz w:val="28"/>
          <w:szCs w:val="28"/>
        </w:rPr>
        <w:t>публикования</w:t>
      </w:r>
      <w:r w:rsidR="0008260F">
        <w:rPr>
          <w:color w:val="000000"/>
          <w:sz w:val="28"/>
          <w:szCs w:val="28"/>
        </w:rPr>
        <w:t>.</w:t>
      </w:r>
    </w:p>
    <w:p w:rsidR="004E0C1C" w:rsidRDefault="004E0C1C" w:rsidP="00CB02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8465D7" w:rsidRDefault="008465D7" w:rsidP="004E0C1C">
      <w:pPr>
        <w:jc w:val="both"/>
        <w:rPr>
          <w:color w:val="000000"/>
          <w:sz w:val="28"/>
          <w:szCs w:val="28"/>
        </w:rPr>
      </w:pPr>
    </w:p>
    <w:p w:rsidR="004E0C1C" w:rsidRDefault="004E0C1C" w:rsidP="004E0C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4E0C1C" w:rsidRDefault="004E0C1C" w:rsidP="004E0C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Белореченский район                                                                   А.Н.Шаповалов</w:t>
      </w: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485A7F" w:rsidRDefault="00485A7F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8465D7" w:rsidRDefault="008465D7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7034A0" w:rsidRDefault="007034A0" w:rsidP="00B15008">
      <w:pPr>
        <w:tabs>
          <w:tab w:val="left" w:pos="851"/>
        </w:tabs>
        <w:ind w:left="5387"/>
        <w:jc w:val="both"/>
        <w:rPr>
          <w:rFonts w:eastAsia="Calibri"/>
          <w:sz w:val="28"/>
          <w:szCs w:val="28"/>
        </w:rPr>
      </w:pPr>
    </w:p>
    <w:p w:rsidR="009C5306" w:rsidRPr="00340CE0" w:rsidRDefault="003E3DD7" w:rsidP="00B15008">
      <w:pPr>
        <w:tabs>
          <w:tab w:val="left" w:pos="851"/>
        </w:tabs>
        <w:ind w:left="5387"/>
        <w:jc w:val="both"/>
        <w:rPr>
          <w:sz w:val="28"/>
          <w:szCs w:val="28"/>
        </w:rPr>
      </w:pPr>
      <w:r w:rsidRPr="00F85EDD">
        <w:rPr>
          <w:rFonts w:eastAsia="Calibri"/>
          <w:sz w:val="28"/>
          <w:szCs w:val="28"/>
        </w:rPr>
        <w:t>Приложение</w:t>
      </w:r>
      <w:r w:rsidR="009C5306" w:rsidRPr="00340CE0">
        <w:rPr>
          <w:sz w:val="28"/>
          <w:szCs w:val="28"/>
        </w:rPr>
        <w:t>к постановлению</w:t>
      </w:r>
    </w:p>
    <w:p w:rsidR="009C5306" w:rsidRPr="00F85EDD" w:rsidRDefault="009C5306" w:rsidP="009C5306">
      <w:pPr>
        <w:ind w:left="5387"/>
        <w:rPr>
          <w:rFonts w:eastAsia="Calibri"/>
          <w:spacing w:val="-2"/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Pr="00F85EDD">
        <w:rPr>
          <w:rFonts w:eastAsia="Calibri"/>
          <w:spacing w:val="-2"/>
          <w:sz w:val="28"/>
          <w:szCs w:val="28"/>
        </w:rPr>
        <w:t>муниципального образованияБелореченский район</w:t>
      </w:r>
    </w:p>
    <w:p w:rsidR="009C5306" w:rsidRDefault="009C5306" w:rsidP="00B15008">
      <w:pPr>
        <w:tabs>
          <w:tab w:val="left" w:pos="851"/>
        </w:tabs>
        <w:ind w:left="5387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9C5306" w:rsidRDefault="009C5306" w:rsidP="009C5306">
      <w:pPr>
        <w:tabs>
          <w:tab w:val="left" w:pos="851"/>
        </w:tabs>
        <w:ind w:left="5812"/>
        <w:jc w:val="both"/>
        <w:rPr>
          <w:sz w:val="28"/>
          <w:szCs w:val="28"/>
        </w:rPr>
      </w:pPr>
    </w:p>
    <w:p w:rsidR="00B15008" w:rsidRDefault="009C5306" w:rsidP="00B15008">
      <w:pPr>
        <w:tabs>
          <w:tab w:val="left" w:pos="851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</w:t>
      </w:r>
    </w:p>
    <w:p w:rsidR="00B15008" w:rsidRPr="00F85EDD" w:rsidRDefault="009C5306" w:rsidP="00B15008">
      <w:pPr>
        <w:tabs>
          <w:tab w:val="left" w:pos="851"/>
        </w:tabs>
        <w:ind w:left="5387"/>
        <w:rPr>
          <w:rFonts w:eastAsia="Calibri"/>
          <w:spacing w:val="-2"/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  <w:r w:rsidR="00B15008">
        <w:rPr>
          <w:sz w:val="28"/>
          <w:szCs w:val="28"/>
        </w:rPr>
        <w:t xml:space="preserve"> а</w:t>
      </w:r>
      <w:r w:rsidRPr="00340CE0">
        <w:rPr>
          <w:sz w:val="28"/>
          <w:szCs w:val="28"/>
        </w:rPr>
        <w:t xml:space="preserve">дминистрации </w:t>
      </w:r>
      <w:r w:rsidR="00B15008" w:rsidRPr="00F85EDD">
        <w:rPr>
          <w:rFonts w:eastAsia="Calibri"/>
          <w:spacing w:val="-2"/>
          <w:sz w:val="28"/>
          <w:szCs w:val="28"/>
        </w:rPr>
        <w:t>муниципального образования</w:t>
      </w:r>
    </w:p>
    <w:p w:rsidR="00B15008" w:rsidRPr="00F85EDD" w:rsidRDefault="00B15008" w:rsidP="00B15008">
      <w:pPr>
        <w:ind w:left="5387"/>
        <w:rPr>
          <w:rFonts w:eastAsia="Calibri"/>
          <w:spacing w:val="-2"/>
          <w:sz w:val="28"/>
          <w:szCs w:val="28"/>
        </w:rPr>
      </w:pPr>
      <w:r w:rsidRPr="00F85EDD">
        <w:rPr>
          <w:rFonts w:eastAsia="Calibri"/>
          <w:spacing w:val="-2"/>
          <w:sz w:val="28"/>
          <w:szCs w:val="28"/>
        </w:rPr>
        <w:t>Белореченский район</w:t>
      </w:r>
    </w:p>
    <w:p w:rsidR="009C5306" w:rsidRDefault="009C5306" w:rsidP="00B15008">
      <w:pPr>
        <w:tabs>
          <w:tab w:val="left" w:pos="851"/>
        </w:tabs>
        <w:ind w:left="5387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3E3DD7" w:rsidRPr="00F85EDD" w:rsidRDefault="003E3DD7" w:rsidP="003E3DD7">
      <w:pPr>
        <w:ind w:left="5387"/>
        <w:rPr>
          <w:rFonts w:eastAsia="Calibri"/>
          <w:sz w:val="28"/>
          <w:szCs w:val="28"/>
        </w:rPr>
      </w:pPr>
    </w:p>
    <w:p w:rsidR="003E3DD7" w:rsidRDefault="003E3DD7" w:rsidP="003E3DD7">
      <w:pPr>
        <w:ind w:left="5387"/>
        <w:rPr>
          <w:rFonts w:eastAsia="Calibri"/>
          <w:sz w:val="28"/>
          <w:szCs w:val="28"/>
        </w:rPr>
      </w:pPr>
    </w:p>
    <w:p w:rsidR="003E3DD7" w:rsidRDefault="003E3DD7" w:rsidP="003E3DD7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15008" w:rsidRDefault="00B15008" w:rsidP="00B1500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B15008" w:rsidRPr="009319EE" w:rsidRDefault="00B15008" w:rsidP="00B1500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B628C5">
        <w:rPr>
          <w:b/>
          <w:bCs/>
          <w:sz w:val="28"/>
          <w:szCs w:val="28"/>
        </w:rPr>
        <w:t>муниципального образования Белореченский район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B15008" w:rsidRDefault="00B15008" w:rsidP="00B1500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008" w:rsidRDefault="00B15008" w:rsidP="00B15008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B15008" w:rsidRPr="009319EE" w:rsidRDefault="00325DEB" w:rsidP="00325DEB">
      <w:pPr>
        <w:tabs>
          <w:tab w:val="left" w:pos="54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B3066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FE7CE9">
        <w:rPr>
          <w:sz w:val="28"/>
          <w:szCs w:val="28"/>
        </w:rPr>
        <w:t>управлением образованием администрации муниципального образования Белореченский район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B15008" w:rsidRPr="005E146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 w:rsidRPr="005E1468">
        <w:rPr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</w:t>
      </w:r>
      <w:r w:rsidR="001D723F" w:rsidRPr="005E1468">
        <w:rPr>
          <w:sz w:val="28"/>
          <w:szCs w:val="28"/>
        </w:rPr>
        <w:t xml:space="preserve"> декабря  </w:t>
      </w:r>
      <w:r w:rsidRPr="005E1468">
        <w:rPr>
          <w:sz w:val="28"/>
          <w:szCs w:val="28"/>
        </w:rPr>
        <w:t xml:space="preserve">2018 </w:t>
      </w:r>
      <w:r w:rsidR="001D723F" w:rsidRPr="005E1468">
        <w:rPr>
          <w:sz w:val="28"/>
          <w:szCs w:val="28"/>
        </w:rPr>
        <w:t xml:space="preserve"> г. </w:t>
      </w:r>
      <w:r w:rsidRPr="005E1468">
        <w:rPr>
          <w:sz w:val="28"/>
          <w:szCs w:val="28"/>
        </w:rPr>
        <w:t>№16.</w:t>
      </w:r>
      <w:bookmarkEnd w:id="0"/>
    </w:p>
    <w:p w:rsidR="00B15008" w:rsidRPr="009319EE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B15008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B15008" w:rsidRPr="003B6B86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B6B8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B15008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Pr="003B6B86">
        <w:rPr>
          <w:sz w:val="28"/>
          <w:szCs w:val="28"/>
        </w:rPr>
        <w:t>муниципального образования</w:t>
      </w:r>
      <w:r w:rsidR="003B6B86"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B15008" w:rsidRPr="0090355A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5E1468">
        <w:rPr>
          <w:sz w:val="28"/>
          <w:szCs w:val="28"/>
        </w:rPr>
        <w:t xml:space="preserve">управлением образованием администрации муниципального образования Белореченский район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B15008" w:rsidRPr="0090355A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B15008" w:rsidRDefault="00B15008" w:rsidP="00035F44">
      <w:pPr>
        <w:pStyle w:val="a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5E1468">
        <w:rPr>
          <w:sz w:val="28"/>
          <w:szCs w:val="28"/>
        </w:rPr>
        <w:t>управление образованием администрации муниципального образования Белореченский район</w:t>
      </w:r>
      <w:r>
        <w:rPr>
          <w:sz w:val="28"/>
          <w:szCs w:val="28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B15008" w:rsidRPr="0090355A" w:rsidRDefault="006B13F5" w:rsidP="006B13F5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B15008" w:rsidRPr="006B13F5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Pr="006B13F5">
        <w:rPr>
          <w:color w:val="000000"/>
          <w:sz w:val="28"/>
          <w:szCs w:val="28"/>
        </w:rPr>
        <w:t xml:space="preserve">Краснодарском крае, утвержденные </w:t>
      </w:r>
      <w:r w:rsidRPr="006B13F5">
        <w:rPr>
          <w:sz w:val="28"/>
          <w:szCs w:val="28"/>
        </w:rPr>
        <w:t>приказом государственного бюджетного учреждения дополнительного образования Краснодарского края «Дворе</w:t>
      </w:r>
      <w:r w:rsidR="008D6D16">
        <w:rPr>
          <w:sz w:val="28"/>
          <w:szCs w:val="28"/>
        </w:rPr>
        <w:t>ц</w:t>
      </w:r>
      <w:r w:rsidRPr="006B13F5">
        <w:rPr>
          <w:color w:val="000000"/>
          <w:sz w:val="28"/>
          <w:szCs w:val="28"/>
        </w:rPr>
        <w:t xml:space="preserve"> творчества" от 30 ноября 2020 года № 561-П "Об утверждении методических рекомендаций «Правила персонифицированного финансирования дополнительного образования детей в Краснодарском крае". </w:t>
      </w:r>
    </w:p>
    <w:p w:rsidR="00B15008" w:rsidRPr="00FF18E8" w:rsidRDefault="00B15008" w:rsidP="003457A2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6B13F5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B13F5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муниципального образования </w:t>
      </w:r>
      <w:r w:rsidR="006B13F5" w:rsidRPr="006B13F5">
        <w:rPr>
          <w:sz w:val="28"/>
          <w:szCs w:val="28"/>
        </w:rPr>
        <w:t xml:space="preserve">Белореченский район </w:t>
      </w:r>
      <w:r w:rsidRPr="006B13F5">
        <w:rPr>
          <w:sz w:val="28"/>
          <w:szCs w:val="28"/>
        </w:rPr>
        <w:t xml:space="preserve">в соответствии с решением </w:t>
      </w:r>
      <w:r w:rsidR="006B13F5" w:rsidRPr="006B13F5">
        <w:rPr>
          <w:sz w:val="28"/>
          <w:szCs w:val="28"/>
        </w:rPr>
        <w:t xml:space="preserve">Совета муниципального образования Белореченский район  </w:t>
      </w:r>
      <w:r w:rsidRPr="006B13F5">
        <w:rPr>
          <w:sz w:val="28"/>
          <w:szCs w:val="28"/>
        </w:rPr>
        <w:t xml:space="preserve">о бюджете муниципального образования </w:t>
      </w:r>
      <w:r w:rsidR="006B13F5" w:rsidRPr="006B13F5">
        <w:rPr>
          <w:sz w:val="28"/>
          <w:szCs w:val="28"/>
        </w:rPr>
        <w:t xml:space="preserve">Белореченский район </w:t>
      </w:r>
      <w:r w:rsidRPr="006B13F5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рамкахмуниципальной программы «Развитие образования</w:t>
      </w:r>
      <w:r w:rsidR="006B13F5" w:rsidRPr="006B13F5">
        <w:rPr>
          <w:sz w:val="28"/>
          <w:szCs w:val="28"/>
        </w:rPr>
        <w:t xml:space="preserve">»на 2018-2023 годы. </w:t>
      </w:r>
    </w:p>
    <w:p w:rsidR="00B15008" w:rsidRPr="006B13F5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B13F5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BA3CB2">
        <w:rPr>
          <w:sz w:val="28"/>
          <w:szCs w:val="28"/>
        </w:rPr>
        <w:t>«Обеспечение внедрения персонифицированного финансирования» муниципальной программы «Развитие образования</w:t>
      </w:r>
      <w:r w:rsidR="00BA3CB2" w:rsidRPr="00BA3CB2">
        <w:rPr>
          <w:sz w:val="28"/>
          <w:szCs w:val="28"/>
        </w:rPr>
        <w:t xml:space="preserve">» на 2018-2023 годы. </w:t>
      </w:r>
      <w:r w:rsidRPr="006B13F5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BA3CB2">
        <w:rPr>
          <w:sz w:val="28"/>
          <w:szCs w:val="28"/>
        </w:rPr>
        <w:t>муниципального образования</w:t>
      </w:r>
      <w:r w:rsidR="00BA3CB2">
        <w:rPr>
          <w:sz w:val="28"/>
          <w:szCs w:val="28"/>
        </w:rPr>
        <w:t xml:space="preserve"> Белореченский район</w:t>
      </w:r>
      <w:r w:rsidRPr="006B13F5">
        <w:rPr>
          <w:sz w:val="28"/>
          <w:szCs w:val="28"/>
        </w:rPr>
        <w:t>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</w:t>
      </w:r>
      <w:r w:rsidRPr="00704FD7">
        <w:rPr>
          <w:sz w:val="28"/>
          <w:szCs w:val="28"/>
        </w:rPr>
        <w:t xml:space="preserve">субсидий, имеющих право на получение </w:t>
      </w:r>
      <w:r>
        <w:rPr>
          <w:sz w:val="28"/>
          <w:szCs w:val="28"/>
        </w:rPr>
        <w:t xml:space="preserve">гранта в форме </w:t>
      </w:r>
      <w:r w:rsidRPr="00704FD7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и: </w:t>
      </w:r>
      <w:r w:rsidRPr="009319EE">
        <w:rPr>
          <w:sz w:val="28"/>
          <w:szCs w:val="28"/>
        </w:rPr>
        <w:t>частны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муниципальны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 xml:space="preserve">, в отношении которых органами местного самоуправления </w:t>
      </w:r>
      <w:r w:rsidRPr="00B06F6E">
        <w:rPr>
          <w:sz w:val="28"/>
          <w:szCs w:val="28"/>
        </w:rPr>
        <w:t>муниципального образования</w:t>
      </w:r>
      <w:r w:rsidR="00B06F6E">
        <w:rPr>
          <w:sz w:val="28"/>
          <w:szCs w:val="28"/>
        </w:rPr>
        <w:t xml:space="preserve"> Белореченский район </w:t>
      </w:r>
      <w:r w:rsidRPr="009319EE">
        <w:rPr>
          <w:sz w:val="28"/>
          <w:szCs w:val="28"/>
        </w:rPr>
        <w:t>не осуществляются функции и полномочия учредителя, включенны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 xml:space="preserve"> в соответствии с региональными Правилами.</w:t>
      </w:r>
    </w:p>
    <w:p w:rsidR="00B15008" w:rsidRPr="00D53B7E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C3EC1" w:rsidRDefault="007C3EC1" w:rsidP="00B15008">
      <w:pPr>
        <w:spacing w:line="360" w:lineRule="auto"/>
        <w:jc w:val="center"/>
        <w:rPr>
          <w:b/>
          <w:bCs/>
          <w:sz w:val="28"/>
          <w:szCs w:val="28"/>
        </w:rPr>
      </w:pPr>
    </w:p>
    <w:p w:rsidR="004161D9" w:rsidRDefault="004161D9" w:rsidP="00B15008">
      <w:pPr>
        <w:spacing w:line="360" w:lineRule="auto"/>
        <w:jc w:val="center"/>
        <w:rPr>
          <w:b/>
          <w:bCs/>
          <w:sz w:val="28"/>
          <w:szCs w:val="28"/>
        </w:rPr>
      </w:pPr>
    </w:p>
    <w:p w:rsidR="004161D9" w:rsidRDefault="004161D9" w:rsidP="00B15008">
      <w:pPr>
        <w:spacing w:line="360" w:lineRule="auto"/>
        <w:jc w:val="center"/>
        <w:rPr>
          <w:b/>
          <w:bCs/>
          <w:sz w:val="28"/>
          <w:szCs w:val="28"/>
        </w:rPr>
      </w:pPr>
    </w:p>
    <w:p w:rsidR="00B15008" w:rsidRDefault="00B15008" w:rsidP="00B15008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>
        <w:rPr>
          <w:rStyle w:val="blk"/>
          <w:sz w:val="28"/>
          <w:szCs w:val="28"/>
        </w:rPr>
        <w:t>официальном сайте уполномоченного органав информационно-телекоммуникационной сети «Интернет» (далее – официальный сайт),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B15008" w:rsidRDefault="00B15008" w:rsidP="00233BB8">
      <w:pPr>
        <w:pStyle w:val="ae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B15008" w:rsidRDefault="00B15008" w:rsidP="00233BB8">
      <w:pPr>
        <w:pStyle w:val="ae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 w:rsidR="003A608A"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fldSimple w:instr=" REF _Ref56163238 \r \h  \* MERGEFORMAT ">
        <w:r w:rsidR="003A608A" w:rsidRPr="003A608A">
          <w:rPr>
            <w:sz w:val="28"/>
            <w:szCs w:val="28"/>
          </w:rPr>
          <w:t>39</w:t>
        </w:r>
      </w:fldSimple>
      <w:r w:rsidRPr="00203226">
        <w:rPr>
          <w:sz w:val="28"/>
          <w:szCs w:val="28"/>
        </w:rPr>
        <w:t>настоящего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3A608A" w:rsidRPr="003A608A">
          <w:rPr>
            <w:sz w:val="28"/>
            <w:szCs w:val="28"/>
          </w:rPr>
          <w:t>12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 w:rsidR="003A608A" w:rsidRPr="003A608A">
          <w:rPr>
            <w:sz w:val="28"/>
            <w:szCs w:val="28"/>
          </w:rPr>
          <w:t>14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заявкиисполнителей услуг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fldSimple w:instr=" REF _Ref56178150 \r \h  \* MERGEFORMAT ">
        <w:r w:rsidR="003A608A" w:rsidRPr="003A608A">
          <w:rPr>
            <w:sz w:val="28"/>
            <w:szCs w:val="28"/>
          </w:rPr>
          <w:t>17</w:t>
        </w:r>
      </w:fldSimple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B15008" w:rsidRPr="005D2EB5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B15008" w:rsidRPr="00E76F59" w:rsidRDefault="00B15008" w:rsidP="00035F44">
      <w:pPr>
        <w:pStyle w:val="a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>
        <w:rPr>
          <w:sz w:val="28"/>
          <w:szCs w:val="28"/>
        </w:rPr>
        <w:t xml:space="preserve">официальном сайте, </w:t>
      </w:r>
      <w:r w:rsidRPr="005D2EB5">
        <w:rPr>
          <w:sz w:val="28"/>
          <w:szCs w:val="28"/>
        </w:rPr>
        <w:t>на котором обеспечивается проведение отбора,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B15008" w:rsidRPr="00FF18E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следующимтребованиям</w:t>
      </w:r>
      <w:r w:rsidRPr="00FF18E8">
        <w:rPr>
          <w:sz w:val="28"/>
          <w:szCs w:val="28"/>
        </w:rPr>
        <w:t>:</w:t>
      </w:r>
      <w:bookmarkEnd w:id="1"/>
    </w:p>
    <w:p w:rsidR="00B15008" w:rsidRPr="00A54E40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B15008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B15008" w:rsidRPr="00077BD7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15008" w:rsidRPr="00B628C5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Pr="00B628C5">
        <w:rPr>
          <w:sz w:val="28"/>
          <w:szCs w:val="28"/>
        </w:rPr>
        <w:t>муниципального образования</w:t>
      </w:r>
      <w:r w:rsidR="00521B2B" w:rsidRPr="00B628C5">
        <w:rPr>
          <w:sz w:val="28"/>
          <w:szCs w:val="28"/>
        </w:rPr>
        <w:t xml:space="preserve"> Белореченский район </w:t>
      </w:r>
      <w:r w:rsidRPr="00B628C5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B15008" w:rsidRPr="00077BD7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628C5">
        <w:rPr>
          <w:sz w:val="28"/>
          <w:szCs w:val="28"/>
        </w:rPr>
        <w:t xml:space="preserve">у участника отбора отсутствует просроченная задолженность по возврату в бюджет муниципального образования </w:t>
      </w:r>
      <w:r w:rsidR="00521B2B" w:rsidRPr="00B628C5">
        <w:rPr>
          <w:sz w:val="28"/>
          <w:szCs w:val="28"/>
        </w:rPr>
        <w:t>Белореченский</w:t>
      </w:r>
      <w:r w:rsidR="00521B2B">
        <w:rPr>
          <w:sz w:val="28"/>
          <w:szCs w:val="28"/>
        </w:rPr>
        <w:t xml:space="preserve"> район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B15008" w:rsidRPr="00077BD7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B15008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B15008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B15008" w:rsidRPr="00CE34DD" w:rsidRDefault="00B15008" w:rsidP="00035F44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B15008" w:rsidRPr="0097507C" w:rsidRDefault="00B15008" w:rsidP="00035F44">
      <w:pPr>
        <w:pStyle w:val="ae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fldSimple w:instr=" REF _Ref30949936 \r \h  \* MERGEFORMAT ">
        <w:r w:rsidR="003A608A" w:rsidRPr="003A608A">
          <w:rPr>
            <w:spacing w:val="2"/>
            <w:sz w:val="28"/>
            <w:szCs w:val="28"/>
            <w:shd w:val="clear" w:color="auto" w:fill="FFFFFF"/>
          </w:rPr>
          <w:t>12</w:t>
        </w:r>
      </w:fldSimple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B15008" w:rsidRPr="00186C7D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521B2B">
        <w:rPr>
          <w:sz w:val="28"/>
          <w:szCs w:val="28"/>
        </w:rPr>
        <w:t xml:space="preserve"> Краснодарском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B15008" w:rsidRPr="00DB3520" w:rsidRDefault="00B15008" w:rsidP="00233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B15008" w:rsidRPr="00BF6628" w:rsidRDefault="00B15008" w:rsidP="00233BB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B15008" w:rsidRDefault="00B15008" w:rsidP="00035F44">
      <w:pPr>
        <w:pStyle w:val="a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3A608A">
          <w:t>12</w:t>
        </w:r>
      </w:fldSimple>
      <w:r w:rsidRPr="00250A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B15008" w:rsidRDefault="00B15008" w:rsidP="00035F44">
      <w:pPr>
        <w:pStyle w:val="a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ойисполнителемуслугзаявки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B15008" w:rsidRDefault="00B15008" w:rsidP="00035F44">
      <w:pPr>
        <w:pStyle w:val="a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B15008" w:rsidRDefault="00B15008" w:rsidP="00035F44">
      <w:pPr>
        <w:pStyle w:val="a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B15008" w:rsidRPr="00250A40" w:rsidRDefault="00B15008" w:rsidP="00233B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Pr="001B266C">
        <w:rPr>
          <w:rStyle w:val="blk"/>
          <w:sz w:val="28"/>
          <w:szCs w:val="28"/>
        </w:rPr>
        <w:t xml:space="preserve"> на </w:t>
      </w:r>
      <w:r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>через 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определения победителей отбора и должна содержать:</w:t>
      </w:r>
    </w:p>
    <w:p w:rsidR="00B15008" w:rsidRPr="00FA5A72" w:rsidRDefault="00B15008" w:rsidP="00035F44">
      <w:pPr>
        <w:pStyle w:val="ae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B15008" w:rsidRPr="00FA5A72" w:rsidRDefault="00B15008" w:rsidP="00035F44">
      <w:pPr>
        <w:pStyle w:val="ae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B15008" w:rsidRPr="00FA5A72" w:rsidRDefault="00B15008" w:rsidP="00035F44">
      <w:pPr>
        <w:pStyle w:val="ae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B15008" w:rsidRDefault="00B15008" w:rsidP="00035F44">
      <w:pPr>
        <w:pStyle w:val="ae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B15008" w:rsidRPr="00250A40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B15008" w:rsidRDefault="00B15008" w:rsidP="00035F44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B15008" w:rsidRPr="00270A01" w:rsidRDefault="00B15008" w:rsidP="00035F44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B15008" w:rsidRDefault="00B15008" w:rsidP="00035F44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B15008" w:rsidRPr="00161646" w:rsidRDefault="00B15008" w:rsidP="00035F44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7C3EC1" w:rsidRDefault="007C3EC1" w:rsidP="00B15008">
      <w:pPr>
        <w:spacing w:line="360" w:lineRule="auto"/>
        <w:jc w:val="center"/>
        <w:rPr>
          <w:b/>
          <w:bCs/>
          <w:sz w:val="28"/>
          <w:szCs w:val="28"/>
        </w:rPr>
      </w:pPr>
    </w:p>
    <w:p w:rsidR="00B15008" w:rsidRDefault="00B15008" w:rsidP="00B15008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гранта в форме </w:t>
      </w:r>
      <w:r w:rsidR="004D71B6">
        <w:rPr>
          <w:sz w:val="28"/>
          <w:szCs w:val="28"/>
        </w:rPr>
        <w:t>субсидии и</w:t>
      </w:r>
      <w:r>
        <w:rPr>
          <w:sz w:val="28"/>
          <w:szCs w:val="28"/>
        </w:rPr>
        <w:t>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B15008" w:rsidRPr="004D71B6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1B6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B15008" w:rsidRPr="004D71B6" w:rsidRDefault="00EC3727" w:rsidP="00233BB8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B15008" w:rsidRPr="004D71B6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B15008" w:rsidRPr="004D71B6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B15008" w:rsidRPr="004D71B6">
        <w:rPr>
          <w:sz w:val="28"/>
          <w:szCs w:val="28"/>
        </w:rPr>
        <w:t>), где</w:t>
      </w:r>
    </w:p>
    <w:p w:rsidR="00B15008" w:rsidRPr="004D71B6" w:rsidRDefault="00EC3727" w:rsidP="00233BB8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B15008" w:rsidRPr="004D71B6" w:rsidDel="000A27CD">
        <w:rPr>
          <w:sz w:val="28"/>
          <w:szCs w:val="28"/>
        </w:rPr>
        <w:t xml:space="preserve">– </w:t>
      </w:r>
      <w:r w:rsidR="00B15008" w:rsidRPr="004D71B6">
        <w:rPr>
          <w:sz w:val="28"/>
          <w:szCs w:val="28"/>
        </w:rPr>
        <w:t>размер гранта в форме субсидии</w:t>
      </w:r>
      <w:r w:rsidR="00B15008" w:rsidRPr="004D71B6" w:rsidDel="000A27CD">
        <w:rPr>
          <w:sz w:val="28"/>
          <w:szCs w:val="28"/>
        </w:rPr>
        <w:t>;</w:t>
      </w:r>
    </w:p>
    <w:p w:rsidR="00B15008" w:rsidRPr="004D71B6" w:rsidRDefault="00EC3727" w:rsidP="00233BB8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B15008" w:rsidRPr="004D71B6">
        <w:rPr>
          <w:i/>
          <w:sz w:val="28"/>
          <w:szCs w:val="28"/>
        </w:rPr>
        <w:t xml:space="preserve"> –</w:t>
      </w:r>
      <w:r w:rsidR="00B15008" w:rsidRPr="004D71B6">
        <w:rPr>
          <w:sz w:val="28"/>
          <w:szCs w:val="28"/>
        </w:rPr>
        <w:t>объём услуги в чел./часах;</w:t>
      </w:r>
    </w:p>
    <w:p w:rsidR="00B15008" w:rsidRPr="00D24646" w:rsidRDefault="00EC3727" w:rsidP="00233BB8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B15008" w:rsidRPr="004D71B6">
        <w:rPr>
          <w:sz w:val="28"/>
          <w:szCs w:val="28"/>
        </w:rPr>
        <w:t>– нормативные затраты на оказание услуги.</w:t>
      </w:r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B15008" w:rsidRPr="00F65386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B15008" w:rsidRPr="00F65386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B15008" w:rsidRPr="00F65386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B15008" w:rsidRPr="00F65386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B15008" w:rsidRPr="00F65386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 xml:space="preserve">посредством информационной системы в уполномоченный органзаявку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B15008" w:rsidRPr="00441E03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B15008" w:rsidRDefault="00B15008" w:rsidP="00035F44">
      <w:pPr>
        <w:pStyle w:val="ae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B15008" w:rsidRPr="00FE69F6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3A608A" w:rsidRPr="003A608A">
          <w:rPr>
            <w:sz w:val="28"/>
            <w:szCs w:val="28"/>
          </w:rPr>
          <w:t>29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B15008" w:rsidRPr="00250A40" w:rsidRDefault="00B15008" w:rsidP="00035F44">
      <w:pPr>
        <w:pStyle w:val="a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B15008" w:rsidRPr="00250A40" w:rsidRDefault="00B15008" w:rsidP="00035F44">
      <w:pPr>
        <w:pStyle w:val="a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B15008" w:rsidRPr="007F6861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B15008" w:rsidRPr="00441E03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B15008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B15008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B15008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B15008" w:rsidRPr="00F36880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B15008" w:rsidRPr="00B16CAC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B15008" w:rsidRPr="00B16CAC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B15008" w:rsidRPr="00183B6C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B15008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B15008" w:rsidRPr="00B16CAC" w:rsidRDefault="00B15008" w:rsidP="00035F44">
      <w:pPr>
        <w:pStyle w:val="ae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Типовая форма соглашения о предоставлении исполнителю услуг гранта в форме субсидии (дополнительного соглашенияк соглашению, в том числе дополнительного соглашения о расторжении соглашения (при необходимости)</w:t>
      </w:r>
      <w:r w:rsidR="00722CF3">
        <w:rPr>
          <w:sz w:val="28"/>
          <w:szCs w:val="28"/>
        </w:rPr>
        <w:t>)</w:t>
      </w:r>
      <w:r w:rsidRPr="00C839DF">
        <w:rPr>
          <w:sz w:val="28"/>
          <w:szCs w:val="28"/>
        </w:rPr>
        <w:t xml:space="preserve"> устанавливается </w:t>
      </w:r>
      <w:r w:rsidR="00592F1D" w:rsidRPr="00C839DF">
        <w:rPr>
          <w:sz w:val="28"/>
          <w:szCs w:val="28"/>
        </w:rPr>
        <w:t>финансовым органом муниципального образования</w:t>
      </w:r>
      <w:r w:rsidRPr="00C839DF">
        <w:rPr>
          <w:sz w:val="28"/>
          <w:szCs w:val="28"/>
        </w:rPr>
        <w:t>.</w:t>
      </w:r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C839DF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B15008" w:rsidRPr="00C839DF" w:rsidRDefault="00B15008" w:rsidP="00035F44">
      <w:pPr>
        <w:pStyle w:val="a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839DF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C839DF">
        <w:rPr>
          <w:sz w:val="28"/>
          <w:szCs w:val="28"/>
        </w:rPr>
        <w:t xml:space="preserve">исполнителям услуг – </w:t>
      </w:r>
      <w:r w:rsidRPr="00C839DF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C839DF">
        <w:rPr>
          <w:sz w:val="28"/>
          <w:szCs w:val="28"/>
        </w:rPr>
        <w:t xml:space="preserve"> (</w:t>
      </w:r>
      <w:r w:rsidRPr="00C839DF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C839DF">
        <w:rPr>
          <w:sz w:val="28"/>
          <w:szCs w:val="28"/>
        </w:rPr>
        <w:t>)</w:t>
      </w:r>
      <w:r w:rsidRPr="00C839DF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B15008" w:rsidRPr="00C839DF" w:rsidRDefault="00B15008" w:rsidP="00035F44">
      <w:pPr>
        <w:pStyle w:val="a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839DF">
        <w:rPr>
          <w:sz w:val="28"/>
          <w:szCs w:val="28"/>
        </w:rPr>
        <w:t xml:space="preserve">лицевые счета, открытые исполнителям услуг – </w:t>
      </w:r>
      <w:r w:rsidRPr="00C839DF">
        <w:rPr>
          <w:rFonts w:eastAsiaTheme="minorHAnsi"/>
          <w:sz w:val="28"/>
          <w:szCs w:val="28"/>
          <w:lang w:eastAsia="en-US"/>
        </w:rPr>
        <w:t xml:space="preserve">бюджетным учреждениям в </w:t>
      </w:r>
      <w:r w:rsidR="00592F1D" w:rsidRPr="00C839DF">
        <w:rPr>
          <w:rFonts w:eastAsiaTheme="minorHAnsi"/>
          <w:sz w:val="28"/>
          <w:szCs w:val="28"/>
          <w:lang w:eastAsia="en-US"/>
        </w:rPr>
        <w:t xml:space="preserve">территориальном органе Федерального казначейства или </w:t>
      </w:r>
      <w:r w:rsidRPr="00C839DF">
        <w:rPr>
          <w:rFonts w:eastAsiaTheme="minorHAnsi"/>
          <w:sz w:val="28"/>
          <w:szCs w:val="28"/>
          <w:lang w:eastAsia="en-US"/>
        </w:rPr>
        <w:t xml:space="preserve">финансовом органе </w:t>
      </w:r>
      <w:r w:rsidR="00592F1D" w:rsidRPr="00C839DF">
        <w:rPr>
          <w:rFonts w:eastAsiaTheme="minorHAnsi"/>
          <w:sz w:val="28"/>
          <w:szCs w:val="28"/>
          <w:lang w:eastAsia="en-US"/>
        </w:rPr>
        <w:t>субъекта Российской Федерации (</w:t>
      </w:r>
      <w:r w:rsidRPr="00C839DF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592F1D" w:rsidRPr="00C839DF">
        <w:rPr>
          <w:rFonts w:eastAsiaTheme="minorHAnsi"/>
          <w:sz w:val="28"/>
          <w:szCs w:val="28"/>
          <w:lang w:eastAsia="en-US"/>
        </w:rPr>
        <w:t>)</w:t>
      </w:r>
      <w:r w:rsidRPr="00C839DF">
        <w:rPr>
          <w:rFonts w:eastAsiaTheme="minorHAnsi"/>
          <w:sz w:val="28"/>
          <w:szCs w:val="28"/>
          <w:lang w:eastAsia="en-US"/>
        </w:rPr>
        <w:t>;</w:t>
      </w:r>
    </w:p>
    <w:p w:rsidR="00B15008" w:rsidRPr="00C839DF" w:rsidRDefault="00B15008" w:rsidP="00035F44">
      <w:pPr>
        <w:pStyle w:val="a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839DF">
        <w:rPr>
          <w:sz w:val="28"/>
          <w:szCs w:val="28"/>
        </w:rPr>
        <w:t xml:space="preserve">лицевые счета, открытые исполнителям услуг – </w:t>
      </w:r>
      <w:r w:rsidRPr="00C839DF">
        <w:rPr>
          <w:rFonts w:eastAsiaTheme="minorHAnsi"/>
          <w:sz w:val="28"/>
          <w:szCs w:val="28"/>
          <w:lang w:eastAsia="en-US"/>
        </w:rPr>
        <w:t xml:space="preserve">автономным учреждениям в </w:t>
      </w:r>
      <w:r w:rsidR="00171D27" w:rsidRPr="00C839DF">
        <w:rPr>
          <w:rFonts w:eastAsiaTheme="minorHAnsi"/>
          <w:sz w:val="28"/>
          <w:szCs w:val="28"/>
          <w:lang w:eastAsia="en-US"/>
        </w:rPr>
        <w:t xml:space="preserve">территориальном органе Федерального казначейства или финансовом органе субъекта Российской Федерации (муниципального образования) </w:t>
      </w:r>
      <w:r w:rsidRPr="00C839DF">
        <w:rPr>
          <w:rFonts w:eastAsiaTheme="minorHAnsi"/>
          <w:sz w:val="28"/>
          <w:szCs w:val="28"/>
          <w:lang w:eastAsia="en-US"/>
        </w:rPr>
        <w:t>или расчетные счета в российских кредитных организациях</w:t>
      </w:r>
      <w:r w:rsidRPr="00C839DF">
        <w:rPr>
          <w:sz w:val="28"/>
          <w:szCs w:val="28"/>
        </w:rPr>
        <w:t>.</w:t>
      </w:r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Грант в форме субсидии не может быть использован на:</w:t>
      </w:r>
    </w:p>
    <w:p w:rsidR="00B15008" w:rsidRPr="00C839DF" w:rsidRDefault="00B15008" w:rsidP="00035F44">
      <w:pPr>
        <w:pStyle w:val="a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капитальное строительство и инвестиции;</w:t>
      </w:r>
    </w:p>
    <w:p w:rsidR="00B15008" w:rsidRPr="00C839DF" w:rsidRDefault="00B15008" w:rsidP="00035F44">
      <w:pPr>
        <w:pStyle w:val="a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B15008" w:rsidRPr="00C839DF" w:rsidRDefault="00B15008" w:rsidP="00035F44">
      <w:pPr>
        <w:pStyle w:val="a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деятельность, запрещенную действующим законодательством.</w:t>
      </w:r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4D71B6" w:rsidRPr="00C839DF">
        <w:rPr>
          <w:sz w:val="28"/>
          <w:szCs w:val="28"/>
        </w:rPr>
        <w:t>управление образованием администрации муниципального образования Белореченский район</w:t>
      </w:r>
      <w:r w:rsidRPr="00C839DF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B15008" w:rsidRPr="00C839DF" w:rsidRDefault="00B15008" w:rsidP="00233BB8">
      <w:pPr>
        <w:ind w:firstLine="709"/>
        <w:jc w:val="both"/>
        <w:rPr>
          <w:sz w:val="28"/>
          <w:szCs w:val="28"/>
        </w:rPr>
      </w:pPr>
    </w:p>
    <w:p w:rsidR="004161D9" w:rsidRDefault="004161D9" w:rsidP="00B15008">
      <w:pPr>
        <w:spacing w:line="360" w:lineRule="auto"/>
        <w:jc w:val="center"/>
        <w:rPr>
          <w:b/>
          <w:bCs/>
          <w:sz w:val="28"/>
          <w:szCs w:val="28"/>
        </w:rPr>
      </w:pPr>
    </w:p>
    <w:p w:rsidR="00B15008" w:rsidRPr="00C839DF" w:rsidRDefault="00B15008" w:rsidP="00B15008">
      <w:pPr>
        <w:spacing w:line="360" w:lineRule="auto"/>
        <w:jc w:val="center"/>
        <w:rPr>
          <w:b/>
          <w:bCs/>
          <w:sz w:val="28"/>
          <w:szCs w:val="28"/>
        </w:rPr>
      </w:pPr>
      <w:r w:rsidRPr="00C839DF">
        <w:rPr>
          <w:b/>
          <w:bCs/>
          <w:sz w:val="28"/>
          <w:szCs w:val="28"/>
        </w:rPr>
        <w:t>Раздел I</w:t>
      </w:r>
      <w:r w:rsidRPr="00C839DF">
        <w:rPr>
          <w:b/>
          <w:bCs/>
          <w:sz w:val="28"/>
          <w:szCs w:val="28"/>
          <w:lang w:val="en-US"/>
        </w:rPr>
        <w:t>V</w:t>
      </w:r>
      <w:r w:rsidRPr="00C839DF">
        <w:rPr>
          <w:b/>
          <w:bCs/>
          <w:sz w:val="28"/>
          <w:szCs w:val="28"/>
        </w:rPr>
        <w:t>. Требования к отчетности</w:t>
      </w:r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3" w:name="_Ref56163238"/>
      <w:r w:rsidRPr="00C839DF">
        <w:rPr>
          <w:sz w:val="28"/>
          <w:szCs w:val="28"/>
        </w:rPr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13"/>
    </w:p>
    <w:p w:rsidR="00B15008" w:rsidRPr="00C839DF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Исполнитель услуг предоставляет в уполномоченный орган:</w:t>
      </w:r>
    </w:p>
    <w:p w:rsidR="00B15008" w:rsidRPr="00C839DF" w:rsidRDefault="00B15008" w:rsidP="00035F44">
      <w:pPr>
        <w:pStyle w:val="a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C839DF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9A09A3" w:rsidRPr="00C839DF">
        <w:rPr>
          <w:rStyle w:val="blk"/>
          <w:sz w:val="28"/>
          <w:szCs w:val="28"/>
        </w:rPr>
        <w:t>финансовом органом муни</w:t>
      </w:r>
      <w:r w:rsidR="00F66755" w:rsidRPr="00C839DF">
        <w:rPr>
          <w:sz w:val="28"/>
          <w:szCs w:val="28"/>
        </w:rPr>
        <w:t>ципального образования</w:t>
      </w:r>
      <w:r w:rsidRPr="00C839DF">
        <w:rPr>
          <w:rStyle w:val="blk"/>
          <w:sz w:val="28"/>
          <w:szCs w:val="28"/>
        </w:rPr>
        <w:t xml:space="preserve">; </w:t>
      </w:r>
    </w:p>
    <w:p w:rsidR="00B15008" w:rsidRPr="00C839DF" w:rsidRDefault="00B15008" w:rsidP="00035F44">
      <w:pPr>
        <w:pStyle w:val="a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39DF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B15008" w:rsidRPr="00FF18E8" w:rsidRDefault="00B15008" w:rsidP="00233BB8">
      <w:pPr>
        <w:ind w:firstLine="709"/>
        <w:jc w:val="both"/>
        <w:rPr>
          <w:sz w:val="28"/>
          <w:szCs w:val="28"/>
        </w:rPr>
      </w:pPr>
    </w:p>
    <w:p w:rsidR="00B15008" w:rsidRDefault="00B15008" w:rsidP="00233BB8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B15008" w:rsidRPr="009319EE" w:rsidRDefault="00B15008" w:rsidP="00233BB8">
      <w:pPr>
        <w:jc w:val="center"/>
        <w:rPr>
          <w:b/>
          <w:bCs/>
          <w:sz w:val="28"/>
          <w:szCs w:val="28"/>
        </w:rPr>
      </w:pPr>
    </w:p>
    <w:p w:rsidR="00B15008" w:rsidRPr="00FF18E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15008" w:rsidRPr="00FD3BB2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B15008" w:rsidRPr="00FD3BB2" w:rsidRDefault="00B15008" w:rsidP="00035F44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15008" w:rsidRPr="00FD3BB2" w:rsidRDefault="00B15008" w:rsidP="00035F44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15008" w:rsidRPr="00FD3BB2" w:rsidRDefault="00B15008" w:rsidP="00035F44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15008" w:rsidRDefault="00B15008" w:rsidP="00233BB8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B15008" w:rsidRPr="0057334C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>
        <w:rPr>
          <w:sz w:val="28"/>
          <w:szCs w:val="28"/>
        </w:rPr>
        <w:t xml:space="preserve"> от 29</w:t>
      </w:r>
      <w:r w:rsidR="0012109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2021</w:t>
      </w:r>
      <w:r w:rsidR="00121092">
        <w:rPr>
          <w:sz w:val="28"/>
          <w:szCs w:val="28"/>
        </w:rPr>
        <w:t xml:space="preserve">г. </w:t>
      </w:r>
      <w:r>
        <w:rPr>
          <w:sz w:val="28"/>
          <w:szCs w:val="28"/>
        </w:rPr>
        <w:t>№ 138н «</w:t>
      </w:r>
      <w:r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>
        <w:rPr>
          <w:sz w:val="28"/>
          <w:szCs w:val="28"/>
        </w:rPr>
        <w:t>ринимателям, физическим лицам-</w:t>
      </w:r>
      <w:r w:rsidRPr="0057334C">
        <w:rPr>
          <w:sz w:val="28"/>
          <w:szCs w:val="28"/>
        </w:rPr>
        <w:t>производителям товаров, работ, услуг</w:t>
      </w:r>
      <w:r>
        <w:rPr>
          <w:sz w:val="28"/>
          <w:szCs w:val="28"/>
        </w:rPr>
        <w:t>».</w:t>
      </w:r>
    </w:p>
    <w:p w:rsidR="00B15008" w:rsidRPr="00FF18E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B15008" w:rsidRPr="009700F9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B15008" w:rsidRPr="00FF18E8" w:rsidRDefault="00B15008" w:rsidP="00233BB8">
      <w:pPr>
        <w:ind w:firstLine="709"/>
        <w:jc w:val="both"/>
        <w:rPr>
          <w:sz w:val="28"/>
          <w:szCs w:val="28"/>
        </w:rPr>
      </w:pPr>
    </w:p>
    <w:p w:rsidR="00B15008" w:rsidRDefault="00B15008" w:rsidP="00B15008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B15008" w:rsidRPr="00FF18E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15008" w:rsidRPr="00FF18E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B15008" w:rsidRDefault="00B15008" w:rsidP="00035F44">
      <w:pPr>
        <w:pStyle w:val="a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B15008" w:rsidRDefault="00B15008" w:rsidP="00B15008">
      <w:pPr>
        <w:tabs>
          <w:tab w:val="left" w:pos="993"/>
        </w:tabs>
        <w:jc w:val="both"/>
        <w:rPr>
          <w:sz w:val="28"/>
          <w:szCs w:val="28"/>
        </w:rPr>
      </w:pPr>
    </w:p>
    <w:p w:rsidR="000B61C7" w:rsidRDefault="000B61C7" w:rsidP="00B1500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0B61C7" w:rsidRDefault="000B61C7" w:rsidP="00B1500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B61C7" w:rsidRDefault="000B61C7" w:rsidP="00B1500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                                                            Г.В.Домский </w:t>
      </w:r>
    </w:p>
    <w:p w:rsidR="00B15008" w:rsidRDefault="00B15008" w:rsidP="00B15008">
      <w:pPr>
        <w:tabs>
          <w:tab w:val="left" w:pos="993"/>
        </w:tabs>
        <w:jc w:val="center"/>
        <w:rPr>
          <w:sz w:val="28"/>
          <w:szCs w:val="28"/>
        </w:rPr>
        <w:sectPr w:rsidR="00B15008" w:rsidSect="00722CF3">
          <w:headerReference w:type="defaul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628C5" w:rsidRDefault="00B628C5" w:rsidP="00B628C5">
      <w:pPr>
        <w:pStyle w:val="ConsPlusNormal"/>
        <w:ind w:left="439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628C5" w:rsidRPr="00B628C5" w:rsidRDefault="00B628C5" w:rsidP="00B628C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4395"/>
        <w:rPr>
          <w:bCs/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r w:rsidRPr="00B628C5">
        <w:rPr>
          <w:sz w:val="28"/>
          <w:szCs w:val="28"/>
        </w:rPr>
        <w:t>г</w:t>
      </w:r>
      <w:r w:rsidRPr="00B628C5">
        <w:rPr>
          <w:bCs/>
          <w:sz w:val="28"/>
          <w:szCs w:val="28"/>
        </w:rPr>
        <w:t>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Белореченский район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B15008" w:rsidRPr="00233BB8" w:rsidRDefault="00B15008" w:rsidP="00233BB8">
      <w:pPr>
        <w:widowControl w:val="0"/>
        <w:ind w:firstLine="709"/>
        <w:jc w:val="both"/>
        <w:rPr>
          <w:sz w:val="28"/>
          <w:szCs w:val="28"/>
        </w:rPr>
      </w:pPr>
    </w:p>
    <w:p w:rsidR="00B15008" w:rsidRPr="00233BB8" w:rsidRDefault="00B15008" w:rsidP="00233BB8">
      <w:pPr>
        <w:widowControl w:val="0"/>
        <w:ind w:firstLine="709"/>
        <w:jc w:val="both"/>
        <w:rPr>
          <w:sz w:val="28"/>
          <w:szCs w:val="28"/>
        </w:rPr>
      </w:pPr>
    </w:p>
    <w:p w:rsidR="00B15008" w:rsidRPr="00233BB8" w:rsidRDefault="00B15008" w:rsidP="00233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3BB8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B15008" w:rsidRPr="00233BB8" w:rsidRDefault="00B15008" w:rsidP="00233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233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233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BB8">
        <w:rPr>
          <w:rFonts w:ascii="Times New Roman" w:hAnsi="Times New Roman" w:cs="Times New Roman"/>
          <w:sz w:val="28"/>
          <w:szCs w:val="28"/>
        </w:rPr>
        <w:t>г. _____________________                                          "__" _____________ 20__ г.</w:t>
      </w:r>
    </w:p>
    <w:p w:rsidR="00B15008" w:rsidRPr="00233BB8" w:rsidRDefault="00B15008" w:rsidP="00233BB8">
      <w:pPr>
        <w:jc w:val="both"/>
        <w:rPr>
          <w:sz w:val="28"/>
          <w:szCs w:val="28"/>
        </w:rPr>
      </w:pPr>
    </w:p>
    <w:p w:rsidR="00B15008" w:rsidRPr="00233BB8" w:rsidRDefault="00B15008" w:rsidP="00233BB8">
      <w:pPr>
        <w:jc w:val="both"/>
        <w:rPr>
          <w:sz w:val="28"/>
          <w:szCs w:val="28"/>
        </w:rPr>
      </w:pPr>
      <w:r w:rsidRPr="00233BB8">
        <w:rPr>
          <w:i/>
          <w:sz w:val="28"/>
          <w:szCs w:val="28"/>
        </w:rPr>
        <w:t>_______________________________________________________________</w:t>
      </w:r>
      <w:r w:rsidRPr="00233BB8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</w:t>
      </w:r>
      <w:r w:rsidR="00B628C5" w:rsidRPr="00233BB8">
        <w:rPr>
          <w:sz w:val="28"/>
          <w:szCs w:val="28"/>
        </w:rPr>
        <w:t xml:space="preserve"> Белореченский район </w:t>
      </w:r>
      <w:r w:rsidRPr="00233BB8">
        <w:rPr>
          <w:sz w:val="28"/>
          <w:szCs w:val="28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43485B" w:rsidRPr="00233BB8">
        <w:rPr>
          <w:sz w:val="28"/>
          <w:szCs w:val="28"/>
        </w:rPr>
        <w:t xml:space="preserve"> Белореченский район </w:t>
      </w:r>
      <w:r w:rsidRPr="00233BB8">
        <w:rPr>
          <w:sz w:val="28"/>
          <w:szCs w:val="28"/>
        </w:rPr>
        <w:t xml:space="preserve"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</w:t>
      </w:r>
      <w:r w:rsidRPr="00CF3E61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</w:t>
      </w:r>
      <w:r w:rsidR="00CF3E61">
        <w:rPr>
          <w:sz w:val="28"/>
          <w:szCs w:val="28"/>
        </w:rPr>
        <w:t>___________________________________________</w:t>
      </w:r>
      <w:r w:rsidRPr="00CF3E61">
        <w:rPr>
          <w:sz w:val="28"/>
          <w:szCs w:val="28"/>
        </w:rPr>
        <w:t>от ____________ №______</w:t>
      </w:r>
      <w:r w:rsidRPr="00233BB8">
        <w:rPr>
          <w:sz w:val="28"/>
          <w:szCs w:val="28"/>
        </w:rPr>
        <w:t xml:space="preserve"> (далее – Порядок предоставления грантов), заключили настоящееСоглашение о нижеследующем.</w:t>
      </w:r>
    </w:p>
    <w:p w:rsidR="00B15008" w:rsidRPr="00233BB8" w:rsidRDefault="00B15008" w:rsidP="00233BB8">
      <w:pPr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  <w:lang w:val="en-US"/>
        </w:rPr>
      </w:pPr>
      <w:r w:rsidRPr="00233BB8">
        <w:rPr>
          <w:b/>
          <w:sz w:val="28"/>
          <w:szCs w:val="28"/>
        </w:rPr>
        <w:t>Предмет соглашения</w:t>
      </w:r>
    </w:p>
    <w:p w:rsidR="00B15008" w:rsidRPr="00233BB8" w:rsidRDefault="00B15008" w:rsidP="00233BB8">
      <w:pPr>
        <w:pStyle w:val="ae"/>
        <w:ind w:left="0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Предметом настоящего Соглашения является порядок взаимодействия Сторон по предоставлению в 20</w:t>
      </w:r>
      <w:r w:rsidR="00CF3E61">
        <w:rPr>
          <w:sz w:val="28"/>
          <w:szCs w:val="28"/>
        </w:rPr>
        <w:t>_</w:t>
      </w:r>
      <w:r w:rsidRPr="00233BB8">
        <w:rPr>
          <w:sz w:val="28"/>
          <w:szCs w:val="28"/>
        </w:rPr>
        <w:t>__-20_</w:t>
      </w:r>
      <w:r w:rsidR="00CF3E61">
        <w:rPr>
          <w:sz w:val="28"/>
          <w:szCs w:val="28"/>
        </w:rPr>
        <w:t>_</w:t>
      </w:r>
      <w:r w:rsidRPr="00233BB8">
        <w:rPr>
          <w:sz w:val="28"/>
          <w:szCs w:val="28"/>
        </w:rPr>
        <w:t>_ годах гранта в форме субсидии из муниципального бюджета муниципального образования</w:t>
      </w:r>
      <w:r w:rsidR="00AC68C5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</w:t>
      </w:r>
      <w:r w:rsidR="00AC68C5" w:rsidRPr="00233BB8">
        <w:rPr>
          <w:sz w:val="28"/>
          <w:szCs w:val="28"/>
        </w:rPr>
        <w:t xml:space="preserve">» на </w:t>
      </w:r>
      <w:r w:rsidR="00CF3E61">
        <w:rPr>
          <w:sz w:val="28"/>
          <w:szCs w:val="28"/>
        </w:rPr>
        <w:t xml:space="preserve">2018-2023 </w:t>
      </w:r>
      <w:r w:rsidR="00AC68C5" w:rsidRPr="00233BB8">
        <w:rPr>
          <w:sz w:val="28"/>
          <w:szCs w:val="28"/>
        </w:rPr>
        <w:t>годы»</w:t>
      </w:r>
      <w:r w:rsidRPr="00233BB8">
        <w:rPr>
          <w:sz w:val="28"/>
          <w:szCs w:val="28"/>
        </w:rPr>
        <w:t xml:space="preserve"> (далее - грант).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</w:rPr>
      </w:pPr>
      <w:r w:rsidRPr="00233BB8">
        <w:rPr>
          <w:b/>
          <w:sz w:val="28"/>
          <w:szCs w:val="28"/>
        </w:rPr>
        <w:t>Порядок и условия предоставления гранта</w:t>
      </w:r>
    </w:p>
    <w:p w:rsidR="00B15008" w:rsidRPr="00233BB8" w:rsidRDefault="00B15008" w:rsidP="00233BB8">
      <w:pPr>
        <w:pStyle w:val="ae"/>
        <w:ind w:left="0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Грант предоставляется Уполномоченным органом Исполнителю услуг в размере, определяемом согласно Разделу</w:t>
      </w:r>
      <w:r w:rsidRPr="00233BB8">
        <w:rPr>
          <w:sz w:val="28"/>
          <w:szCs w:val="28"/>
          <w:lang w:val="en-US"/>
        </w:rPr>
        <w:t>III</w:t>
      </w:r>
      <w:r w:rsidRPr="00233BB8">
        <w:rPr>
          <w:sz w:val="28"/>
          <w:szCs w:val="28"/>
        </w:rPr>
        <w:t xml:space="preserve"> Порядка предоставления грантов.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9308F6" w:rsidRPr="00233BB8">
        <w:rPr>
          <w:sz w:val="28"/>
          <w:szCs w:val="28"/>
        </w:rPr>
        <w:t xml:space="preserve">приказом государственного бюджетного учреждения дополнительного образования Краснодарского края «Дворец творчества» от 30 ноября 2020 г. № 561-П «Об утверждении Правил персонифицированного финансирования дополнительного образования детей в  Краснодарском крае» </w:t>
      </w:r>
      <w:r w:rsidRPr="00233BB8">
        <w:rPr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2F5746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</w:t>
      </w:r>
      <w:r w:rsidR="002F5746" w:rsidRPr="00233BB8">
        <w:rPr>
          <w:sz w:val="28"/>
          <w:szCs w:val="28"/>
        </w:rPr>
        <w:t>Совета муниципального образования Белореченский район</w:t>
      </w:r>
      <w:r w:rsidRPr="00233BB8">
        <w:rPr>
          <w:sz w:val="28"/>
          <w:szCs w:val="28"/>
        </w:rPr>
        <w:t xml:space="preserve"> о бюджете муниципального образования </w:t>
      </w:r>
      <w:r w:rsidR="002F5746" w:rsidRPr="00233BB8">
        <w:rPr>
          <w:sz w:val="28"/>
          <w:szCs w:val="28"/>
        </w:rPr>
        <w:t xml:space="preserve">Белореченский район </w:t>
      </w:r>
      <w:r w:rsidRPr="00233BB8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</w:t>
      </w:r>
      <w:r w:rsidR="002F5746" w:rsidRPr="00233BB8">
        <w:rPr>
          <w:sz w:val="28"/>
          <w:szCs w:val="28"/>
        </w:rPr>
        <w:t xml:space="preserve">» на 2018-2023 годы». 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3A608A" w:rsidRPr="003A608A">
          <w:rPr>
            <w:sz w:val="28"/>
            <w:szCs w:val="28"/>
          </w:rPr>
          <w:t>VII</w:t>
        </w:r>
      </w:fldSimple>
      <w:r w:rsidRPr="00233BB8">
        <w:rPr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center"/>
        <w:rPr>
          <w:b/>
          <w:sz w:val="28"/>
          <w:szCs w:val="28"/>
        </w:rPr>
      </w:pPr>
      <w:r w:rsidRPr="00233BB8">
        <w:rPr>
          <w:b/>
          <w:sz w:val="28"/>
          <w:szCs w:val="28"/>
        </w:rPr>
        <w:t>Права и обязанности сторон</w:t>
      </w:r>
    </w:p>
    <w:p w:rsidR="009D47C6" w:rsidRPr="00233BB8" w:rsidRDefault="009D47C6" w:rsidP="009D47C6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080"/>
        <w:jc w:val="center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Исполнитель услуг обязан: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предложении образовательных программ для обучения детей.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</w:t>
      </w:r>
      <w:r w:rsidR="002F5746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>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</w:t>
      </w:r>
      <w:r w:rsidR="002F5746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>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Исполнитель услуг имеет право: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233BB8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233BB8">
        <w:rPr>
          <w:sz w:val="28"/>
          <w:szCs w:val="28"/>
        </w:rPr>
        <w:t xml:space="preserve">направленность образовательной программы предусмотрена </w:t>
      </w:r>
      <w:r w:rsidRPr="00CF3E61">
        <w:rPr>
          <w:sz w:val="28"/>
          <w:szCs w:val="28"/>
        </w:rPr>
        <w:t>Программой персонифицированного финансированиямуниципального образования</w:t>
      </w:r>
      <w:r w:rsidR="002F5746" w:rsidRPr="00CF3E61">
        <w:rPr>
          <w:sz w:val="28"/>
          <w:szCs w:val="28"/>
        </w:rPr>
        <w:t xml:space="preserve"> Белореченский район</w:t>
      </w:r>
      <w:r w:rsidRPr="00CF3E61">
        <w:rPr>
          <w:sz w:val="28"/>
          <w:szCs w:val="28"/>
        </w:rPr>
        <w:t xml:space="preserve">, утвержденной </w:t>
      </w:r>
      <w:r w:rsidR="00CF3E61" w:rsidRPr="00CF3E61">
        <w:rPr>
          <w:sz w:val="28"/>
          <w:szCs w:val="28"/>
        </w:rPr>
        <w:t xml:space="preserve"> приказом управления образованием администрации муниципального образования Белореченский район от ____________ №______</w:t>
      </w:r>
      <w:r w:rsidRPr="00CF3E61">
        <w:rPr>
          <w:sz w:val="28"/>
          <w:szCs w:val="28"/>
        </w:rPr>
        <w:t>;</w:t>
      </w:r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233BB8">
        <w:rPr>
          <w:sz w:val="28"/>
          <w:szCs w:val="28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финансированиямуниципальногообразования</w:t>
      </w:r>
      <w:r w:rsidR="002F5746" w:rsidRPr="00233BB8">
        <w:rPr>
          <w:sz w:val="28"/>
          <w:szCs w:val="28"/>
        </w:rPr>
        <w:t xml:space="preserve"> Белореченский район </w:t>
      </w:r>
      <w:r w:rsidRPr="00233BB8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4" w:name="_Ref450823035"/>
    </w:p>
    <w:p w:rsidR="00B15008" w:rsidRPr="00233BB8" w:rsidRDefault="00B15008" w:rsidP="00035F44">
      <w:pPr>
        <w:pStyle w:val="ae"/>
        <w:numPr>
          <w:ilvl w:val="3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233BB8">
        <w:rPr>
          <w:sz w:val="28"/>
          <w:szCs w:val="28"/>
        </w:rPr>
        <w:t>доступный остаток обеспечения сертификата дополнительного образованияребенка  в соответствующем учебном году больше 0 рублей.</w:t>
      </w:r>
      <w:bookmarkEnd w:id="14"/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</w:t>
      </w:r>
      <w:r w:rsidR="002F5746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>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Уполномоченный орган обязан: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2F5746" w:rsidRPr="00233BB8">
        <w:rPr>
          <w:sz w:val="28"/>
          <w:szCs w:val="28"/>
        </w:rPr>
        <w:t xml:space="preserve"> Белореченский район </w:t>
      </w:r>
      <w:r w:rsidRPr="00233BB8">
        <w:rPr>
          <w:sz w:val="28"/>
          <w:szCs w:val="28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Уполномоченный орган имеет право: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</w:rPr>
      </w:pPr>
      <w:bookmarkStart w:id="15" w:name="_Ref9763529"/>
      <w:r w:rsidRPr="00233BB8">
        <w:rPr>
          <w:b/>
          <w:sz w:val="28"/>
          <w:szCs w:val="28"/>
        </w:rPr>
        <w:t xml:space="preserve">Порядок </w:t>
      </w:r>
      <w:bookmarkEnd w:id="15"/>
      <w:r w:rsidRPr="00233BB8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B15008" w:rsidRPr="00233BB8" w:rsidRDefault="00B15008" w:rsidP="00233BB8">
      <w:pPr>
        <w:pStyle w:val="ae"/>
        <w:ind w:left="0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авансирование,оформляемого в соответствии с приложением №1 к настоящему Соглашению.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233BB8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</w:rPr>
      </w:pPr>
      <w:r w:rsidRPr="00233BB8">
        <w:rPr>
          <w:b/>
          <w:sz w:val="28"/>
          <w:szCs w:val="28"/>
        </w:rPr>
        <w:t>Ответственность сторон</w:t>
      </w:r>
    </w:p>
    <w:p w:rsidR="00B15008" w:rsidRPr="00233BB8" w:rsidRDefault="00B15008" w:rsidP="00233BB8">
      <w:pPr>
        <w:pStyle w:val="ae"/>
        <w:ind w:left="0" w:firstLine="709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</w:rPr>
      </w:pPr>
      <w:r w:rsidRPr="00233BB8">
        <w:rPr>
          <w:b/>
          <w:sz w:val="28"/>
          <w:szCs w:val="28"/>
        </w:rPr>
        <w:t>Заключительные положения</w:t>
      </w:r>
    </w:p>
    <w:p w:rsidR="00B15008" w:rsidRPr="00233BB8" w:rsidRDefault="00B15008" w:rsidP="00233BB8">
      <w:pPr>
        <w:pStyle w:val="ae"/>
        <w:ind w:left="0" w:firstLine="709"/>
        <w:rPr>
          <w:b/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НастоящееСоглашение может быть расторгнуто в одностороннем порядке Уполномоченным органом в следующих случаях: 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финансированиямуниципального образования</w:t>
      </w:r>
      <w:r w:rsidR="002F5746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>;</w:t>
      </w:r>
    </w:p>
    <w:p w:rsidR="00B15008" w:rsidRPr="00233BB8" w:rsidRDefault="00B15008" w:rsidP="00035F44">
      <w:pPr>
        <w:pStyle w:val="ae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завершение реализации программы персонифицированного финансирования дополнительного образования в муниципальном образовании</w:t>
      </w:r>
      <w:r w:rsidR="002F5746" w:rsidRPr="00233BB8">
        <w:rPr>
          <w:sz w:val="28"/>
          <w:szCs w:val="28"/>
        </w:rPr>
        <w:t xml:space="preserve"> Белореченский район</w:t>
      </w:r>
      <w:r w:rsidRPr="00233BB8">
        <w:rPr>
          <w:sz w:val="28"/>
          <w:szCs w:val="28"/>
        </w:rPr>
        <w:t>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НастоящееСоглашение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B15008" w:rsidRPr="00233BB8" w:rsidRDefault="00B15008" w:rsidP="00035F44">
      <w:pPr>
        <w:pStyle w:val="ae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709"/>
        <w:jc w:val="both"/>
        <w:rPr>
          <w:sz w:val="28"/>
          <w:szCs w:val="28"/>
        </w:rPr>
      </w:pPr>
      <w:r w:rsidRPr="00233BB8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B15008" w:rsidRPr="00233BB8" w:rsidRDefault="00B15008" w:rsidP="00233BB8">
      <w:pPr>
        <w:pStyle w:val="ae"/>
        <w:ind w:left="709"/>
        <w:jc w:val="both"/>
        <w:rPr>
          <w:sz w:val="28"/>
          <w:szCs w:val="28"/>
        </w:rPr>
      </w:pPr>
    </w:p>
    <w:p w:rsidR="00B15008" w:rsidRPr="00233BB8" w:rsidRDefault="00B15008" w:rsidP="00035F44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center"/>
        <w:rPr>
          <w:b/>
          <w:sz w:val="28"/>
          <w:szCs w:val="28"/>
        </w:rPr>
      </w:pPr>
      <w:bookmarkStart w:id="16" w:name="_Ref35886223"/>
      <w:r w:rsidRPr="00233BB8">
        <w:rPr>
          <w:b/>
          <w:sz w:val="28"/>
          <w:szCs w:val="28"/>
        </w:rPr>
        <w:t>Адреса и реквизиты сторон</w:t>
      </w:r>
      <w:bookmarkEnd w:id="16"/>
    </w:p>
    <w:p w:rsidR="00B15008" w:rsidRPr="00233BB8" w:rsidRDefault="00B15008" w:rsidP="00233BB8">
      <w:pPr>
        <w:jc w:val="both"/>
        <w:rPr>
          <w:sz w:val="28"/>
          <w:szCs w:val="28"/>
        </w:rPr>
      </w:pPr>
    </w:p>
    <w:p w:rsidR="00B15008" w:rsidRPr="00233BB8" w:rsidRDefault="00B15008" w:rsidP="00233BB8">
      <w:pPr>
        <w:jc w:val="both"/>
        <w:rPr>
          <w:sz w:val="28"/>
          <w:szCs w:val="28"/>
        </w:rPr>
      </w:pPr>
    </w:p>
    <w:p w:rsidR="00B15008" w:rsidRPr="00233BB8" w:rsidRDefault="00B15008" w:rsidP="00233BB8">
      <w:pPr>
        <w:rPr>
          <w:sz w:val="28"/>
          <w:szCs w:val="28"/>
        </w:rPr>
      </w:pPr>
      <w:r w:rsidRPr="00233BB8">
        <w:rPr>
          <w:sz w:val="28"/>
          <w:szCs w:val="28"/>
        </w:rPr>
        <w:br w:type="page"/>
      </w:r>
    </w:p>
    <w:p w:rsidR="00B15008" w:rsidRPr="00A7550B" w:rsidRDefault="00B15008" w:rsidP="00A7550B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7550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7550B" w:rsidRPr="00A7550B" w:rsidRDefault="00B15008" w:rsidP="00A7550B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7550B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B15008" w:rsidRPr="00A7550B" w:rsidRDefault="00B15008" w:rsidP="00A7550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7550B">
        <w:rPr>
          <w:rFonts w:ascii="Times New Roman" w:hAnsi="Times New Roman" w:cs="Times New Roman"/>
          <w:sz w:val="28"/>
          <w:szCs w:val="28"/>
        </w:rPr>
        <w:t>от "__" ________ 20</w:t>
      </w:r>
      <w:r w:rsidR="009D23AD">
        <w:rPr>
          <w:rFonts w:ascii="Times New Roman" w:hAnsi="Times New Roman" w:cs="Times New Roman"/>
          <w:sz w:val="28"/>
          <w:szCs w:val="28"/>
        </w:rPr>
        <w:t>_</w:t>
      </w:r>
      <w:r w:rsidRPr="00A7550B">
        <w:rPr>
          <w:rFonts w:ascii="Times New Roman" w:hAnsi="Times New Roman" w:cs="Times New Roman"/>
          <w:sz w:val="28"/>
          <w:szCs w:val="28"/>
        </w:rPr>
        <w:t>__ г. N ___</w:t>
      </w:r>
    </w:p>
    <w:p w:rsidR="00B15008" w:rsidRPr="00E428B6" w:rsidRDefault="00B15008" w:rsidP="00A755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33BB8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Месяц, за который сформирован реестр: _________________</w:t>
      </w:r>
      <w:r w:rsidR="00233BB8">
        <w:rPr>
          <w:sz w:val="28"/>
          <w:szCs w:val="28"/>
        </w:rPr>
        <w:t>______</w:t>
      </w:r>
      <w:r w:rsidRPr="00233BB8">
        <w:rPr>
          <w:sz w:val="28"/>
          <w:szCs w:val="28"/>
        </w:rPr>
        <w:t>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Наименование исполнителя образовательных услуг: __________</w:t>
      </w:r>
      <w:r w:rsidR="00233BB8">
        <w:rPr>
          <w:sz w:val="28"/>
          <w:szCs w:val="28"/>
        </w:rPr>
        <w:t>_</w:t>
      </w:r>
      <w:r w:rsidRPr="00233BB8">
        <w:rPr>
          <w:sz w:val="28"/>
          <w:szCs w:val="28"/>
        </w:rPr>
        <w:t>__________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ОГРН исполнителя образовательных услуг:  ____</w:t>
      </w:r>
      <w:r w:rsidR="00233BB8">
        <w:rPr>
          <w:sz w:val="28"/>
          <w:szCs w:val="28"/>
        </w:rPr>
        <w:t>___________</w:t>
      </w:r>
      <w:r w:rsidRPr="00233BB8">
        <w:rPr>
          <w:sz w:val="28"/>
          <w:szCs w:val="28"/>
        </w:rPr>
        <w:t>_____________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Всего подлежит к оплате: 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</w:tbl>
    <w:p w:rsidR="00B15008" w:rsidRPr="00E428B6" w:rsidRDefault="00B15008" w:rsidP="00B15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B15008" w:rsidRPr="00E428B6" w:rsidTr="00ED7E6D">
        <w:tc>
          <w:tcPr>
            <w:tcW w:w="9587" w:type="dxa"/>
            <w:gridSpan w:val="2"/>
          </w:tcPr>
          <w:p w:rsidR="00B15008" w:rsidRPr="00E428B6" w:rsidRDefault="00B15008" w:rsidP="00ED7E6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B15008" w:rsidRPr="00E428B6" w:rsidRDefault="00B15008" w:rsidP="00ED7E6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08" w:rsidRPr="00E428B6" w:rsidTr="00ED7E6D">
        <w:tc>
          <w:tcPr>
            <w:tcW w:w="4825" w:type="dxa"/>
          </w:tcPr>
          <w:p w:rsidR="00B15008" w:rsidRPr="00E428B6" w:rsidRDefault="00B15008" w:rsidP="00ED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B15008" w:rsidRPr="00E428B6" w:rsidRDefault="00B15008" w:rsidP="00ED7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15008" w:rsidRPr="00E428B6" w:rsidTr="00ED7E6D">
        <w:trPr>
          <w:trHeight w:val="23"/>
        </w:trPr>
        <w:tc>
          <w:tcPr>
            <w:tcW w:w="4825" w:type="dxa"/>
          </w:tcPr>
          <w:p w:rsidR="00B15008" w:rsidRPr="00E428B6" w:rsidRDefault="00B15008" w:rsidP="00ED7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15008" w:rsidRPr="00E428B6" w:rsidRDefault="00B15008" w:rsidP="00ED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B15008" w:rsidRPr="00E428B6" w:rsidRDefault="00B15008" w:rsidP="00ED7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15008" w:rsidRPr="00E428B6" w:rsidRDefault="00B15008" w:rsidP="00ED7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08" w:rsidRPr="00E428B6" w:rsidRDefault="00B15008" w:rsidP="00B15008">
      <w:pPr>
        <w:jc w:val="both"/>
      </w:pPr>
    </w:p>
    <w:p w:rsidR="00B15008" w:rsidRPr="00E428B6" w:rsidRDefault="00B15008" w:rsidP="00B15008">
      <w:r w:rsidRPr="00E428B6">
        <w:br w:type="page"/>
      </w:r>
    </w:p>
    <w:p w:rsidR="00B15008" w:rsidRPr="00233BB8" w:rsidRDefault="00B15008" w:rsidP="00A7550B">
      <w:pPr>
        <w:pStyle w:val="ConsPlusNormal"/>
        <w:ind w:left="595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233BB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15008" w:rsidRPr="00233BB8" w:rsidRDefault="00B15008" w:rsidP="00A7550B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233BB8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B15008" w:rsidRPr="00233BB8" w:rsidRDefault="00B15008" w:rsidP="00A7550B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233BB8">
        <w:rPr>
          <w:rFonts w:ascii="Times New Roman" w:hAnsi="Times New Roman" w:cs="Times New Roman"/>
          <w:sz w:val="28"/>
          <w:szCs w:val="28"/>
        </w:rPr>
        <w:t>от "__" ______ 20_</w:t>
      </w:r>
      <w:r w:rsidR="00E33ABD">
        <w:rPr>
          <w:rFonts w:ascii="Times New Roman" w:hAnsi="Times New Roman" w:cs="Times New Roman"/>
          <w:sz w:val="28"/>
          <w:szCs w:val="28"/>
        </w:rPr>
        <w:t>_</w:t>
      </w:r>
      <w:r w:rsidRPr="00233BB8">
        <w:rPr>
          <w:rFonts w:ascii="Times New Roman" w:hAnsi="Times New Roman" w:cs="Times New Roman"/>
          <w:sz w:val="28"/>
          <w:szCs w:val="28"/>
        </w:rPr>
        <w:t>_ г. N ___</w:t>
      </w:r>
    </w:p>
    <w:p w:rsidR="00B15008" w:rsidRPr="00233BB8" w:rsidRDefault="00B15008" w:rsidP="00B15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33BB8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15008" w:rsidRPr="00233BB8" w:rsidRDefault="00B15008" w:rsidP="00B1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Месяц, за который сформирован реестр: _____________</w:t>
      </w:r>
      <w:r w:rsidR="00233BB8">
        <w:rPr>
          <w:sz w:val="28"/>
          <w:szCs w:val="28"/>
        </w:rPr>
        <w:t>_______</w:t>
      </w:r>
      <w:r w:rsidRPr="00233BB8">
        <w:rPr>
          <w:sz w:val="28"/>
          <w:szCs w:val="28"/>
        </w:rPr>
        <w:t>____________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Наименование исполнителя образовательных услуг: ______________________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ОГРН исполнителя образовательных услуг:  ________</w:t>
      </w:r>
      <w:r w:rsidR="00233BB8">
        <w:rPr>
          <w:sz w:val="28"/>
          <w:szCs w:val="28"/>
        </w:rPr>
        <w:t>___________</w:t>
      </w:r>
      <w:r w:rsidRPr="00233BB8">
        <w:rPr>
          <w:sz w:val="28"/>
          <w:szCs w:val="28"/>
        </w:rPr>
        <w:t>_________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Проавансировано услуг за месяцна сумму: _____________</w:t>
      </w:r>
      <w:r w:rsidR="00233BB8">
        <w:rPr>
          <w:sz w:val="28"/>
          <w:szCs w:val="28"/>
        </w:rPr>
        <w:t>___</w:t>
      </w:r>
      <w:r w:rsidRPr="00233BB8">
        <w:rPr>
          <w:sz w:val="28"/>
          <w:szCs w:val="28"/>
        </w:rPr>
        <w:t>_______ рублей</w:t>
      </w:r>
    </w:p>
    <w:p w:rsidR="00B15008" w:rsidRPr="00233BB8" w:rsidRDefault="00B15008" w:rsidP="00B15008">
      <w:pPr>
        <w:rPr>
          <w:sz w:val="28"/>
          <w:szCs w:val="28"/>
        </w:rPr>
      </w:pPr>
      <w:r w:rsidRPr="00233BB8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  <w:tr w:rsidR="00B15008" w:rsidRPr="00E428B6" w:rsidTr="00ED7E6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008" w:rsidRPr="00ED586E" w:rsidRDefault="00B15008" w:rsidP="00ED7E6D">
            <w:pPr>
              <w:jc w:val="center"/>
            </w:pPr>
          </w:p>
        </w:tc>
      </w:tr>
    </w:tbl>
    <w:p w:rsidR="00B15008" w:rsidRPr="00E428B6" w:rsidRDefault="00B15008" w:rsidP="00B15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008" w:rsidRPr="00E428B6" w:rsidRDefault="00B15008" w:rsidP="00B15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B15008" w:rsidRPr="00E428B6" w:rsidTr="00ED7E6D">
        <w:tc>
          <w:tcPr>
            <w:tcW w:w="9587" w:type="dxa"/>
            <w:gridSpan w:val="2"/>
          </w:tcPr>
          <w:p w:rsidR="00B15008" w:rsidRPr="00E428B6" w:rsidRDefault="00B15008" w:rsidP="00ED7E6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B15008" w:rsidRPr="00E428B6" w:rsidRDefault="00B15008" w:rsidP="00ED7E6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08" w:rsidRPr="00E428B6" w:rsidTr="00ED7E6D">
        <w:tc>
          <w:tcPr>
            <w:tcW w:w="4825" w:type="dxa"/>
          </w:tcPr>
          <w:p w:rsidR="00B15008" w:rsidRPr="00E428B6" w:rsidRDefault="00B15008" w:rsidP="00ED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B15008" w:rsidRPr="00E428B6" w:rsidRDefault="00B15008" w:rsidP="00ED7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15008" w:rsidRPr="00A22900" w:rsidTr="00ED7E6D">
        <w:trPr>
          <w:trHeight w:val="23"/>
        </w:trPr>
        <w:tc>
          <w:tcPr>
            <w:tcW w:w="4825" w:type="dxa"/>
          </w:tcPr>
          <w:p w:rsidR="00B15008" w:rsidRPr="00E428B6" w:rsidRDefault="00B15008" w:rsidP="00ED7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15008" w:rsidRPr="00E428B6" w:rsidRDefault="00B15008" w:rsidP="00ED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B15008" w:rsidRPr="00A22900" w:rsidRDefault="00B15008" w:rsidP="00ED7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15008" w:rsidRPr="00A22900" w:rsidRDefault="00B15008" w:rsidP="00ED7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08" w:rsidRPr="004D70C8" w:rsidRDefault="00B15008" w:rsidP="00B15008">
      <w:pPr>
        <w:jc w:val="both"/>
      </w:pPr>
    </w:p>
    <w:p w:rsidR="00B15008" w:rsidRPr="004D70C8" w:rsidRDefault="00B15008" w:rsidP="00B15008">
      <w:pPr>
        <w:jc w:val="both"/>
      </w:pPr>
    </w:p>
    <w:p w:rsidR="00B15008" w:rsidRPr="00D95984" w:rsidRDefault="00B15008" w:rsidP="00B15008">
      <w:pPr>
        <w:widowControl w:val="0"/>
        <w:ind w:firstLine="709"/>
        <w:jc w:val="both"/>
        <w:rPr>
          <w:sz w:val="28"/>
          <w:szCs w:val="28"/>
        </w:rPr>
      </w:pPr>
    </w:p>
    <w:p w:rsidR="00705B40" w:rsidRPr="00705B40" w:rsidRDefault="00705B40" w:rsidP="00705B40">
      <w:pPr>
        <w:pStyle w:val="afd"/>
        <w:rPr>
          <w:rFonts w:eastAsia="Calibri"/>
          <w:sz w:val="28"/>
          <w:szCs w:val="28"/>
        </w:rPr>
      </w:pPr>
      <w:r w:rsidRPr="00705B40">
        <w:rPr>
          <w:rFonts w:eastAsia="Calibri"/>
          <w:sz w:val="28"/>
          <w:szCs w:val="28"/>
        </w:rPr>
        <w:t xml:space="preserve">Начальник управления образованием </w:t>
      </w:r>
    </w:p>
    <w:p w:rsidR="00705B40" w:rsidRPr="00705B40" w:rsidRDefault="00705B40" w:rsidP="00705B40">
      <w:pPr>
        <w:pStyle w:val="afd"/>
        <w:rPr>
          <w:rFonts w:eastAsia="Calibri"/>
          <w:sz w:val="28"/>
          <w:szCs w:val="28"/>
        </w:rPr>
      </w:pPr>
      <w:r w:rsidRPr="00705B40">
        <w:rPr>
          <w:rFonts w:eastAsia="Calibri"/>
          <w:sz w:val="28"/>
          <w:szCs w:val="28"/>
        </w:rPr>
        <w:t xml:space="preserve">администрации муниципального образования </w:t>
      </w:r>
    </w:p>
    <w:p w:rsidR="00705B40" w:rsidRPr="00705B40" w:rsidRDefault="00705B40" w:rsidP="00705B40">
      <w:pPr>
        <w:pStyle w:val="afd"/>
        <w:rPr>
          <w:color w:val="000000"/>
          <w:sz w:val="28"/>
          <w:szCs w:val="28"/>
        </w:rPr>
      </w:pPr>
      <w:r w:rsidRPr="00705B40">
        <w:rPr>
          <w:rFonts w:eastAsia="Calibri"/>
          <w:sz w:val="28"/>
          <w:szCs w:val="28"/>
        </w:rPr>
        <w:t xml:space="preserve">Белореченский район            </w:t>
      </w:r>
      <w:r w:rsidRPr="00705B40">
        <w:rPr>
          <w:sz w:val="28"/>
          <w:szCs w:val="28"/>
        </w:rPr>
        <w:t>Г.В.Домский</w:t>
      </w:r>
    </w:p>
    <w:p w:rsidR="00C5627F" w:rsidRDefault="00C5627F" w:rsidP="0059191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9191D" w:rsidRPr="0059191D" w:rsidRDefault="0059191D" w:rsidP="0059191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9191D" w:rsidRDefault="0059191D" w:rsidP="0059191D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59191D" w:rsidRDefault="0059191D" w:rsidP="0059191D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sectPr w:rsidR="0059191D" w:rsidSect="00D15F6F">
      <w:headerReference w:type="default" r:id="rId10"/>
      <w:headerReference w:type="first" r:id="rId11"/>
      <w:pgSz w:w="11906" w:h="16838"/>
      <w:pgMar w:top="1134" w:right="707" w:bottom="709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BF" w:rsidRDefault="00CE28BF" w:rsidP="006B2697">
      <w:r>
        <w:separator/>
      </w:r>
    </w:p>
  </w:endnote>
  <w:endnote w:type="continuationSeparator" w:id="1">
    <w:p w:rsidR="00CE28BF" w:rsidRDefault="00CE28BF" w:rsidP="006B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BF" w:rsidRDefault="00CE28BF">
      <w:r>
        <w:separator/>
      </w:r>
    </w:p>
  </w:footnote>
  <w:footnote w:type="continuationSeparator" w:id="1">
    <w:p w:rsidR="00CE28BF" w:rsidRDefault="00CE2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F3" w:rsidRDefault="00722CF3" w:rsidP="00722CF3">
    <w:pPr>
      <w:pStyle w:val="af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6D" w:rsidRDefault="00ED7E6D" w:rsidP="00D15F6F">
    <w:pPr>
      <w:pStyle w:val="14"/>
      <w:tabs>
        <w:tab w:val="clear" w:pos="4677"/>
        <w:tab w:val="clear" w:pos="9355"/>
        <w:tab w:val="left" w:pos="3975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6F" w:rsidRPr="00B4126D" w:rsidRDefault="00D15F6F" w:rsidP="00B4126D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13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2697"/>
    <w:rsid w:val="00035F44"/>
    <w:rsid w:val="00065F64"/>
    <w:rsid w:val="00074C37"/>
    <w:rsid w:val="0008260F"/>
    <w:rsid w:val="000875DE"/>
    <w:rsid w:val="000A3407"/>
    <w:rsid w:val="000B288F"/>
    <w:rsid w:val="000B61C7"/>
    <w:rsid w:val="001015BB"/>
    <w:rsid w:val="00121092"/>
    <w:rsid w:val="00171D27"/>
    <w:rsid w:val="00173773"/>
    <w:rsid w:val="0018679D"/>
    <w:rsid w:val="001B2D46"/>
    <w:rsid w:val="001C7663"/>
    <w:rsid w:val="001D723F"/>
    <w:rsid w:val="001F7792"/>
    <w:rsid w:val="00233BB8"/>
    <w:rsid w:val="00257420"/>
    <w:rsid w:val="0025757B"/>
    <w:rsid w:val="00261425"/>
    <w:rsid w:val="00262550"/>
    <w:rsid w:val="0026388D"/>
    <w:rsid w:val="002D2E51"/>
    <w:rsid w:val="002D450C"/>
    <w:rsid w:val="002E64E9"/>
    <w:rsid w:val="002F5746"/>
    <w:rsid w:val="00325DEB"/>
    <w:rsid w:val="0034288D"/>
    <w:rsid w:val="003457A2"/>
    <w:rsid w:val="00345A5E"/>
    <w:rsid w:val="003522C5"/>
    <w:rsid w:val="00356093"/>
    <w:rsid w:val="0037201D"/>
    <w:rsid w:val="00381D35"/>
    <w:rsid w:val="003A608A"/>
    <w:rsid w:val="003B6B86"/>
    <w:rsid w:val="003C508A"/>
    <w:rsid w:val="003E3DD7"/>
    <w:rsid w:val="003F3844"/>
    <w:rsid w:val="003F7FBF"/>
    <w:rsid w:val="0041502F"/>
    <w:rsid w:val="004161D9"/>
    <w:rsid w:val="0043485B"/>
    <w:rsid w:val="00472AFA"/>
    <w:rsid w:val="004858AB"/>
    <w:rsid w:val="00485A7F"/>
    <w:rsid w:val="004C35F7"/>
    <w:rsid w:val="004D71B6"/>
    <w:rsid w:val="004E0C1C"/>
    <w:rsid w:val="00521B2B"/>
    <w:rsid w:val="005535FA"/>
    <w:rsid w:val="005907D1"/>
    <w:rsid w:val="0059191D"/>
    <w:rsid w:val="00592F1D"/>
    <w:rsid w:val="005A7A9F"/>
    <w:rsid w:val="005B2507"/>
    <w:rsid w:val="005C4902"/>
    <w:rsid w:val="005E1468"/>
    <w:rsid w:val="005E5D32"/>
    <w:rsid w:val="00626F47"/>
    <w:rsid w:val="00641934"/>
    <w:rsid w:val="00650979"/>
    <w:rsid w:val="0065464C"/>
    <w:rsid w:val="006977DB"/>
    <w:rsid w:val="006B13F5"/>
    <w:rsid w:val="006B1FB7"/>
    <w:rsid w:val="006B2697"/>
    <w:rsid w:val="006D1691"/>
    <w:rsid w:val="006D68CC"/>
    <w:rsid w:val="006E2723"/>
    <w:rsid w:val="007034A0"/>
    <w:rsid w:val="00705B40"/>
    <w:rsid w:val="00722CF3"/>
    <w:rsid w:val="00724805"/>
    <w:rsid w:val="00771A81"/>
    <w:rsid w:val="00775418"/>
    <w:rsid w:val="00780A92"/>
    <w:rsid w:val="00793EC7"/>
    <w:rsid w:val="0079791F"/>
    <w:rsid w:val="00797C5B"/>
    <w:rsid w:val="007C3EC1"/>
    <w:rsid w:val="007C68FF"/>
    <w:rsid w:val="007D4963"/>
    <w:rsid w:val="008123BC"/>
    <w:rsid w:val="008465D7"/>
    <w:rsid w:val="008924A1"/>
    <w:rsid w:val="008D18B3"/>
    <w:rsid w:val="008D6D16"/>
    <w:rsid w:val="008E7784"/>
    <w:rsid w:val="009144C4"/>
    <w:rsid w:val="009308F6"/>
    <w:rsid w:val="00941B25"/>
    <w:rsid w:val="00990224"/>
    <w:rsid w:val="009A09A3"/>
    <w:rsid w:val="009A483A"/>
    <w:rsid w:val="009A6E68"/>
    <w:rsid w:val="009C5306"/>
    <w:rsid w:val="009D23AD"/>
    <w:rsid w:val="009D47C6"/>
    <w:rsid w:val="009D685D"/>
    <w:rsid w:val="00A05C3B"/>
    <w:rsid w:val="00A21048"/>
    <w:rsid w:val="00A53303"/>
    <w:rsid w:val="00A7550B"/>
    <w:rsid w:val="00AA0B07"/>
    <w:rsid w:val="00AC4168"/>
    <w:rsid w:val="00AC68C5"/>
    <w:rsid w:val="00AC6F66"/>
    <w:rsid w:val="00B06F6E"/>
    <w:rsid w:val="00B15008"/>
    <w:rsid w:val="00B30669"/>
    <w:rsid w:val="00B33F81"/>
    <w:rsid w:val="00B4126D"/>
    <w:rsid w:val="00B628C5"/>
    <w:rsid w:val="00B90148"/>
    <w:rsid w:val="00BA20E0"/>
    <w:rsid w:val="00BA3CB2"/>
    <w:rsid w:val="00BC6EFC"/>
    <w:rsid w:val="00BF5CF9"/>
    <w:rsid w:val="00C23AA9"/>
    <w:rsid w:val="00C41851"/>
    <w:rsid w:val="00C5627F"/>
    <w:rsid w:val="00C839DF"/>
    <w:rsid w:val="00CB026F"/>
    <w:rsid w:val="00CD79A3"/>
    <w:rsid w:val="00CE28BF"/>
    <w:rsid w:val="00CF3E61"/>
    <w:rsid w:val="00CF736E"/>
    <w:rsid w:val="00D15F6F"/>
    <w:rsid w:val="00D64973"/>
    <w:rsid w:val="00DA052C"/>
    <w:rsid w:val="00DF6435"/>
    <w:rsid w:val="00E24795"/>
    <w:rsid w:val="00E256EE"/>
    <w:rsid w:val="00E32ADE"/>
    <w:rsid w:val="00E33ABD"/>
    <w:rsid w:val="00E4509F"/>
    <w:rsid w:val="00EC3727"/>
    <w:rsid w:val="00EC55AF"/>
    <w:rsid w:val="00ED7E6D"/>
    <w:rsid w:val="00F07BBD"/>
    <w:rsid w:val="00F14D72"/>
    <w:rsid w:val="00F22F93"/>
    <w:rsid w:val="00F50C74"/>
    <w:rsid w:val="00F62193"/>
    <w:rsid w:val="00F66755"/>
    <w:rsid w:val="00FE7CE9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9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B269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B26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B26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B26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B26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B26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B269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6B26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B26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6B26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B26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6B26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B26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6B26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B26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B269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B269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B269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B2697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6B26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B26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B269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B26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B2697"/>
    <w:rPr>
      <w:i/>
    </w:rPr>
  </w:style>
  <w:style w:type="character" w:customStyle="1" w:styleId="HeaderChar">
    <w:name w:val="Header Char"/>
    <w:basedOn w:val="a0"/>
    <w:uiPriority w:val="99"/>
    <w:rsid w:val="006B2697"/>
  </w:style>
  <w:style w:type="character" w:customStyle="1" w:styleId="FooterChar">
    <w:name w:val="Footer Char"/>
    <w:basedOn w:val="a0"/>
    <w:uiPriority w:val="99"/>
    <w:rsid w:val="006B2697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B269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B2697"/>
  </w:style>
  <w:style w:type="table" w:styleId="a9">
    <w:name w:val="Table Grid"/>
    <w:basedOn w:val="a1"/>
    <w:uiPriority w:val="59"/>
    <w:rsid w:val="006B26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B26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B26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6B26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26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269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26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269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26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26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B2697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B2697"/>
    <w:rPr>
      <w:sz w:val="18"/>
    </w:rPr>
  </w:style>
  <w:style w:type="character" w:styleId="ac">
    <w:name w:val="footnote reference"/>
    <w:basedOn w:val="a0"/>
    <w:uiPriority w:val="99"/>
    <w:unhideWhenUsed/>
    <w:rsid w:val="006B269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B2697"/>
    <w:pPr>
      <w:spacing w:after="57"/>
    </w:pPr>
  </w:style>
  <w:style w:type="paragraph" w:styleId="22">
    <w:name w:val="toc 2"/>
    <w:basedOn w:val="a"/>
    <w:next w:val="a"/>
    <w:uiPriority w:val="39"/>
    <w:unhideWhenUsed/>
    <w:rsid w:val="006B26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B26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B26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B26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B26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B26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B26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B2697"/>
    <w:pPr>
      <w:spacing w:after="57"/>
      <w:ind w:left="2268"/>
    </w:pPr>
  </w:style>
  <w:style w:type="paragraph" w:styleId="ad">
    <w:name w:val="TOC Heading"/>
    <w:uiPriority w:val="39"/>
    <w:unhideWhenUsed/>
    <w:rsid w:val="006B2697"/>
  </w:style>
  <w:style w:type="paragraph" w:customStyle="1" w:styleId="110">
    <w:name w:val="Заголовок 11"/>
    <w:basedOn w:val="a"/>
    <w:next w:val="a"/>
    <w:link w:val="12"/>
    <w:uiPriority w:val="9"/>
    <w:qFormat/>
    <w:rsid w:val="006B2697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  <w:lang w:eastAsia="en-US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6B2697"/>
    <w:pPr>
      <w:keepNext/>
      <w:keepLines/>
      <w:spacing w:before="200" w:line="259" w:lineRule="auto"/>
      <w:outlineLvl w:val="1"/>
    </w:pPr>
    <w:rPr>
      <w:rFonts w:ascii="Calibri Light" w:eastAsia="Calibri Light" w:hAnsi="Calibri Light" w:cs="Calibri Light"/>
      <w:b/>
      <w:bCs/>
      <w:color w:val="4472C4" w:themeColor="accent1"/>
      <w:sz w:val="26"/>
      <w:szCs w:val="26"/>
      <w:lang w:eastAsia="en-US"/>
    </w:rPr>
  </w:style>
  <w:style w:type="paragraph" w:styleId="ae">
    <w:name w:val="List Paragraph"/>
    <w:aliases w:val="мой"/>
    <w:basedOn w:val="a"/>
    <w:link w:val="af"/>
    <w:uiPriority w:val="34"/>
    <w:qFormat/>
    <w:rsid w:val="006B2697"/>
    <w:pPr>
      <w:ind w:left="720"/>
      <w:contextualSpacing/>
    </w:pPr>
  </w:style>
  <w:style w:type="character" w:customStyle="1" w:styleId="af">
    <w:name w:val="Абзац списка Знак"/>
    <w:aliases w:val="мой Знак"/>
    <w:basedOn w:val="a0"/>
    <w:link w:val="ae"/>
    <w:uiPriority w:val="34"/>
    <w:rsid w:val="006B2697"/>
    <w:rPr>
      <w:sz w:val="22"/>
      <w:szCs w:val="22"/>
    </w:rPr>
  </w:style>
  <w:style w:type="paragraph" w:customStyle="1" w:styleId="af0">
    <w:name w:val="Нормальный (таблица)"/>
    <w:basedOn w:val="a"/>
    <w:next w:val="a"/>
    <w:uiPriority w:val="99"/>
    <w:rsid w:val="006B2697"/>
    <w:pPr>
      <w:widowControl w:val="0"/>
      <w:jc w:val="both"/>
    </w:pPr>
    <w:rPr>
      <w:rFonts w:ascii="Arial" w:eastAsia="Calibri" w:hAnsi="Arial" w:cs="Arial"/>
    </w:rPr>
  </w:style>
  <w:style w:type="paragraph" w:customStyle="1" w:styleId="af1">
    <w:name w:val="Прижатый влево"/>
    <w:basedOn w:val="a"/>
    <w:next w:val="a"/>
    <w:uiPriority w:val="99"/>
    <w:rsid w:val="006B2697"/>
    <w:pPr>
      <w:widowControl w:val="0"/>
    </w:pPr>
    <w:rPr>
      <w:rFonts w:ascii="Arial" w:eastAsia="Calibri" w:hAnsi="Arial" w:cs="Arial"/>
    </w:rPr>
  </w:style>
  <w:style w:type="character" w:styleId="af2">
    <w:name w:val="annotation reference"/>
    <w:basedOn w:val="a0"/>
    <w:uiPriority w:val="99"/>
    <w:semiHidden/>
    <w:unhideWhenUsed/>
    <w:rsid w:val="006B269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B269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B269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26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269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B269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2697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6B2697"/>
    <w:rPr>
      <w:sz w:val="22"/>
      <w:szCs w:val="22"/>
    </w:rPr>
  </w:style>
  <w:style w:type="paragraph" w:customStyle="1" w:styleId="headertext">
    <w:name w:val="headertext"/>
    <w:basedOn w:val="a"/>
    <w:rsid w:val="006B2697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rsid w:val="006B2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6B2697"/>
  </w:style>
  <w:style w:type="character" w:customStyle="1" w:styleId="apple-converted-space">
    <w:name w:val="apple-converted-space"/>
    <w:basedOn w:val="a0"/>
    <w:rsid w:val="006B2697"/>
  </w:style>
  <w:style w:type="character" w:styleId="afa">
    <w:name w:val="Hyperlink"/>
    <w:basedOn w:val="a0"/>
    <w:uiPriority w:val="99"/>
    <w:unhideWhenUsed/>
    <w:rsid w:val="006B2697"/>
    <w:rPr>
      <w:color w:val="0000FF"/>
      <w:u w:val="single"/>
    </w:rPr>
  </w:style>
  <w:style w:type="paragraph" w:customStyle="1" w:styleId="13">
    <w:name w:val="обычный_1 Знак Знак Знак Знак Знак Знак Знак Знак Знак"/>
    <w:basedOn w:val="a"/>
    <w:rsid w:val="006B269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B2697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6B2697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6B26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6B2697"/>
  </w:style>
  <w:style w:type="character" w:customStyle="1" w:styleId="eop">
    <w:name w:val="eop"/>
    <w:rsid w:val="006B2697"/>
  </w:style>
  <w:style w:type="character" w:customStyle="1" w:styleId="12">
    <w:name w:val="Заголовок 1 Знак"/>
    <w:basedOn w:val="a0"/>
    <w:link w:val="110"/>
    <w:uiPriority w:val="9"/>
    <w:rsid w:val="006B2697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23">
    <w:name w:val="Заголовок 2 Знак"/>
    <w:basedOn w:val="a0"/>
    <w:link w:val="210"/>
    <w:uiPriority w:val="9"/>
    <w:rsid w:val="006B2697"/>
    <w:rPr>
      <w:rFonts w:ascii="Calibri Light" w:eastAsia="Calibri Light" w:hAnsi="Calibri Light" w:cs="Calibri Light"/>
      <w:b/>
      <w:bCs/>
      <w:color w:val="4472C4" w:themeColor="accent1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6B269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4">
    <w:name w:val="Верхний колонтитул1"/>
    <w:basedOn w:val="a"/>
    <w:link w:val="afb"/>
    <w:uiPriority w:val="99"/>
    <w:unhideWhenUsed/>
    <w:rsid w:val="006B269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14"/>
    <w:uiPriority w:val="99"/>
    <w:rsid w:val="006B2697"/>
    <w:rPr>
      <w:sz w:val="22"/>
      <w:szCs w:val="22"/>
    </w:rPr>
  </w:style>
  <w:style w:type="paragraph" w:customStyle="1" w:styleId="15">
    <w:name w:val="Нижний колонтитул1"/>
    <w:basedOn w:val="a"/>
    <w:link w:val="afc"/>
    <w:uiPriority w:val="99"/>
    <w:unhideWhenUsed/>
    <w:rsid w:val="006B269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15"/>
    <w:uiPriority w:val="99"/>
    <w:rsid w:val="006B2697"/>
    <w:rPr>
      <w:sz w:val="22"/>
      <w:szCs w:val="22"/>
    </w:rPr>
  </w:style>
  <w:style w:type="paragraph" w:styleId="afd">
    <w:name w:val="No Spacing"/>
    <w:uiPriority w:val="1"/>
    <w:qFormat/>
    <w:rsid w:val="006B2697"/>
    <w:rPr>
      <w:rFonts w:ascii="Times New Roman" w:eastAsia="Times New Roman" w:hAnsi="Times New Roman" w:cs="Times New Roman"/>
      <w:lang w:eastAsia="ru-RU"/>
    </w:rPr>
  </w:style>
  <w:style w:type="paragraph" w:styleId="afe">
    <w:name w:val="header"/>
    <w:basedOn w:val="a"/>
    <w:link w:val="16"/>
    <w:uiPriority w:val="99"/>
    <w:unhideWhenUsed/>
    <w:rsid w:val="0026388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e"/>
    <w:uiPriority w:val="99"/>
    <w:semiHidden/>
    <w:rsid w:val="0026388D"/>
    <w:rPr>
      <w:rFonts w:ascii="Times New Roman" w:eastAsia="Times New Roman" w:hAnsi="Times New Roman" w:cs="Times New Roman"/>
      <w:lang w:eastAsia="ru-RU"/>
    </w:rPr>
  </w:style>
  <w:style w:type="paragraph" w:styleId="aff">
    <w:name w:val="footer"/>
    <w:basedOn w:val="a"/>
    <w:link w:val="17"/>
    <w:uiPriority w:val="99"/>
    <w:unhideWhenUsed/>
    <w:rsid w:val="0026388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"/>
    <w:uiPriority w:val="99"/>
    <w:semiHidden/>
    <w:rsid w:val="0026388D"/>
    <w:rPr>
      <w:rFonts w:ascii="Times New Roman" w:eastAsia="Times New Roman" w:hAnsi="Times New Roman" w:cs="Times New Roman"/>
      <w:lang w:eastAsia="ru-RU"/>
    </w:rPr>
  </w:style>
  <w:style w:type="character" w:styleId="aff0">
    <w:name w:val="Subtle Emphasis"/>
    <w:basedOn w:val="a0"/>
    <w:uiPriority w:val="19"/>
    <w:qFormat/>
    <w:rsid w:val="00B15008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B15008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A7B0-00B5-4D70-A2E8-8AA1E62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7451</Words>
  <Characters>42474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</vt:lpstr>
      <vt:lpstr>    Приложение №1</vt:lpstr>
      <vt:lpstr>    к Рамочному соглашению</vt:lpstr>
      <vt:lpstr>    Приложение №2</vt:lpstr>
    </vt:vector>
  </TitlesOfParts>
  <Company/>
  <LinksUpToDate>false</LinksUpToDate>
  <CharactersWithSpaces>49826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1</cp:lastModifiedBy>
  <cp:revision>6</cp:revision>
  <cp:lastPrinted>2022-02-16T13:44:00Z</cp:lastPrinted>
  <dcterms:created xsi:type="dcterms:W3CDTF">2022-02-16T12:46:00Z</dcterms:created>
  <dcterms:modified xsi:type="dcterms:W3CDTF">2022-02-18T06:57:00Z</dcterms:modified>
</cp:coreProperties>
</file>