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CFF9" w14:textId="77777777" w:rsidR="00DB6A87" w:rsidRDefault="00ED6119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14:paraId="04CA5595" w14:textId="77777777" w:rsidR="00DB6A87" w:rsidRDefault="00ED6119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6141EB9A" w14:textId="77777777" w:rsidR="00DB6A87" w:rsidRDefault="00DB6A87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8F84ECF" w14:textId="684AE502" w:rsidR="00DB6A87" w:rsidRDefault="00715C9C" w:rsidP="00A23F26">
      <w:pPr>
        <w:shd w:val="clear" w:color="auto" w:fill="FFFFFF" w:themeFill="background1"/>
        <w:spacing w:after="0" w:line="240" w:lineRule="auto"/>
        <w:jc w:val="center"/>
      </w:pPr>
      <w:r w:rsidRPr="003B73B8">
        <w:rPr>
          <w:rFonts w:ascii="Times New Roman" w:hAnsi="Times New Roman"/>
          <w:b/>
          <w:sz w:val="28"/>
        </w:rPr>
        <w:t>60</w:t>
      </w:r>
      <w:r w:rsidR="00ED6119">
        <w:rPr>
          <w:rFonts w:ascii="Times New Roman" w:hAnsi="Times New Roman"/>
          <w:b/>
          <w:sz w:val="28"/>
        </w:rPr>
        <w:t xml:space="preserve"> СЕССИЯ 6 СОЗЫВА</w:t>
      </w:r>
    </w:p>
    <w:p w14:paraId="28F42934" w14:textId="77777777" w:rsidR="00DB6A87" w:rsidRDefault="00DB6A87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DD66BD" w14:textId="7169ED5C" w:rsidR="00DB6A87" w:rsidRDefault="00ED6119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14:paraId="7DBB38FF" w14:textId="77777777" w:rsidR="00DB6A87" w:rsidRDefault="00DB6A87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28694C3" w14:textId="77777777" w:rsidR="00DB6A87" w:rsidRDefault="00DB6A87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005B5B6" w14:textId="3975A08B" w:rsidR="00DB6A87" w:rsidRPr="002A0BC5" w:rsidRDefault="00ED6119" w:rsidP="00A23F26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/>
          <w:sz w:val="28"/>
        </w:rPr>
        <w:t>от 24.0</w:t>
      </w:r>
      <w:r w:rsidR="00CE0828" w:rsidRPr="002A0B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2022                                               </w:t>
      </w:r>
      <w:r w:rsidR="00CE0828" w:rsidRPr="002A0BC5"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</w:t>
      </w:r>
      <w:r w:rsidR="00CE0828" w:rsidRPr="002A0BC5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№ </w:t>
      </w:r>
      <w:r w:rsidR="00CE0828" w:rsidRPr="002A0BC5">
        <w:rPr>
          <w:rFonts w:ascii="Times New Roman" w:hAnsi="Times New Roman"/>
          <w:sz w:val="28"/>
        </w:rPr>
        <w:t>___</w:t>
      </w:r>
    </w:p>
    <w:p w14:paraId="0618DBCA" w14:textId="77777777" w:rsidR="00DB6A87" w:rsidRPr="00CE0828" w:rsidRDefault="00ED6119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828">
        <w:rPr>
          <w:rFonts w:ascii="Times New Roman" w:hAnsi="Times New Roman"/>
          <w:sz w:val="28"/>
          <w:szCs w:val="28"/>
        </w:rPr>
        <w:t>г. Белореченск</w:t>
      </w:r>
    </w:p>
    <w:p w14:paraId="02B4919A" w14:textId="1D570F9F" w:rsidR="00DB6A87" w:rsidRDefault="00DB6A87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FEF585" w14:textId="631DAFFA" w:rsidR="00CE0828" w:rsidRDefault="00CE0828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5F45BB" w14:textId="0D400293" w:rsidR="00CE0828" w:rsidRDefault="00CE0828" w:rsidP="00A23F26">
      <w:pPr>
        <w:shd w:val="clear" w:color="auto" w:fill="FFFFFF" w:themeFill="background1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16 декабря 2021 года № 317 «О бюджете</w:t>
      </w:r>
      <w:r w:rsidR="00ED611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 образования</w:t>
      </w:r>
      <w:r w:rsidR="00C45FB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Белореченский район</w:t>
      </w:r>
      <w:r w:rsidR="00ED611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 2022 год и на плановый период 2023 и 2024 годов»</w:t>
      </w:r>
    </w:p>
    <w:p w14:paraId="323AE05B" w14:textId="17BDCC31" w:rsidR="00CE0828" w:rsidRDefault="00CE0828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4F3210" w14:textId="30CFC0EE" w:rsidR="00CE0828" w:rsidRDefault="00CE0828" w:rsidP="00A23F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44CBE" w14:textId="6FDFE467" w:rsidR="00DB6A87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от 22 декабря 2021 года №4616-КЗ «О краевом бюджете на 2022 год и на плановый период 2023 и 2024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64B0C5ED" w14:textId="77777777" w:rsidR="00835251" w:rsidRDefault="00835251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580C3DC" w14:textId="3145FABC" w:rsidR="00DB6A87" w:rsidRPr="002A0BC5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0BC5"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 w:rsidRPr="002A0BC5"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16 декабря 2021 года № 317 «О бюджете муниципального образования Белореченский район на 2022 год и на плановый период 2023 и 2024 годов» следующие изменения:</w:t>
      </w:r>
    </w:p>
    <w:p w14:paraId="37E67031" w14:textId="1AF8C66C" w:rsidR="00DB6A87" w:rsidRPr="002A0BC5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0BC5">
        <w:rPr>
          <w:rFonts w:ascii="Times New Roman" w:hAnsi="Times New Roman"/>
          <w:sz w:val="28"/>
        </w:rPr>
        <w:t xml:space="preserve">Подпункты 1, 2, 4 пункта 1 изложить в следующей редакции: </w:t>
      </w:r>
    </w:p>
    <w:p w14:paraId="0359B988" w14:textId="3CC3404B" w:rsidR="00DB6A87" w:rsidRPr="002A0BC5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общий объем доходов в сумме </w:t>
      </w:r>
      <w:r w:rsidRPr="002A0BC5">
        <w:rPr>
          <w:rFonts w:ascii="Times New Roman" w:hAnsi="Times New Roman"/>
          <w:sz w:val="28"/>
        </w:rPr>
        <w:t>2 58</w:t>
      </w:r>
      <w:r w:rsidR="00A23F26">
        <w:rPr>
          <w:rFonts w:ascii="Times New Roman" w:hAnsi="Times New Roman"/>
          <w:sz w:val="28"/>
        </w:rPr>
        <w:t>6</w:t>
      </w:r>
      <w:r w:rsidRPr="002A0BC5">
        <w:rPr>
          <w:rFonts w:ascii="Times New Roman" w:hAnsi="Times New Roman"/>
          <w:sz w:val="28"/>
        </w:rPr>
        <w:t> </w:t>
      </w:r>
      <w:r w:rsidR="00A23F26">
        <w:rPr>
          <w:rFonts w:ascii="Times New Roman" w:hAnsi="Times New Roman"/>
          <w:sz w:val="28"/>
        </w:rPr>
        <w:t>68</w:t>
      </w:r>
      <w:r w:rsidR="00901B16" w:rsidRPr="00901B16">
        <w:rPr>
          <w:rFonts w:ascii="Times New Roman" w:hAnsi="Times New Roman"/>
          <w:sz w:val="28"/>
        </w:rPr>
        <w:t>4</w:t>
      </w:r>
      <w:r w:rsidRPr="002A0BC5">
        <w:rPr>
          <w:rFonts w:ascii="Times New Roman" w:hAnsi="Times New Roman"/>
          <w:sz w:val="28"/>
        </w:rPr>
        <w:t> </w:t>
      </w:r>
      <w:r w:rsidR="00A23F26">
        <w:rPr>
          <w:rFonts w:ascii="Times New Roman" w:hAnsi="Times New Roman"/>
          <w:sz w:val="28"/>
        </w:rPr>
        <w:t>000</w:t>
      </w:r>
      <w:r w:rsidRPr="002A0BC5">
        <w:rPr>
          <w:rFonts w:ascii="Times New Roman" w:hAnsi="Times New Roman"/>
          <w:sz w:val="28"/>
        </w:rPr>
        <w:t>,32 рублей;</w:t>
      </w:r>
    </w:p>
    <w:p w14:paraId="242F5652" w14:textId="21745C6B" w:rsidR="00DB6A87" w:rsidRPr="002A0BC5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0BC5">
        <w:rPr>
          <w:rFonts w:ascii="Times New Roman" w:hAnsi="Times New Roman"/>
          <w:sz w:val="28"/>
        </w:rPr>
        <w:t>2) общий объем расходов в сумме 2 75</w:t>
      </w:r>
      <w:r w:rsidR="00A23F26">
        <w:rPr>
          <w:rFonts w:ascii="Times New Roman" w:hAnsi="Times New Roman"/>
          <w:sz w:val="28"/>
        </w:rPr>
        <w:t>3</w:t>
      </w:r>
      <w:r w:rsidRPr="002A0BC5">
        <w:rPr>
          <w:rFonts w:ascii="Times New Roman" w:hAnsi="Times New Roman"/>
          <w:sz w:val="28"/>
        </w:rPr>
        <w:t> </w:t>
      </w:r>
      <w:r w:rsidR="00A23F26">
        <w:rPr>
          <w:rFonts w:ascii="Times New Roman" w:hAnsi="Times New Roman"/>
          <w:sz w:val="28"/>
        </w:rPr>
        <w:t>42</w:t>
      </w:r>
      <w:r w:rsidR="00901B16" w:rsidRPr="00920A0D">
        <w:rPr>
          <w:rFonts w:ascii="Times New Roman" w:hAnsi="Times New Roman"/>
          <w:sz w:val="28"/>
        </w:rPr>
        <w:t>4</w:t>
      </w:r>
      <w:r w:rsidRPr="002A0BC5">
        <w:rPr>
          <w:rFonts w:ascii="Times New Roman" w:hAnsi="Times New Roman"/>
          <w:sz w:val="28"/>
        </w:rPr>
        <w:t> </w:t>
      </w:r>
      <w:r w:rsidR="00A23F26">
        <w:rPr>
          <w:rFonts w:ascii="Times New Roman" w:hAnsi="Times New Roman"/>
          <w:sz w:val="28"/>
        </w:rPr>
        <w:t>015</w:t>
      </w:r>
      <w:r w:rsidRPr="002A0BC5">
        <w:rPr>
          <w:rFonts w:ascii="Times New Roman" w:hAnsi="Times New Roman"/>
          <w:sz w:val="28"/>
        </w:rPr>
        <w:t xml:space="preserve">,54 </w:t>
      </w:r>
      <w:r>
        <w:rPr>
          <w:rFonts w:ascii="Times New Roman" w:hAnsi="Times New Roman"/>
          <w:sz w:val="28"/>
        </w:rPr>
        <w:t>рублей;</w:t>
      </w:r>
    </w:p>
    <w:p w14:paraId="470F5F4E" w14:textId="1D343542" w:rsidR="00DB6A87" w:rsidRPr="002A0BC5" w:rsidRDefault="00ED6119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3B73B8" w:rsidRPr="003B73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дефицит бюджета в сумме 166 740 015,22 рублей.</w:t>
      </w:r>
    </w:p>
    <w:p w14:paraId="2117401E" w14:textId="77777777" w:rsidR="00A23F26" w:rsidRDefault="00A23F26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91395" w14:textId="29363EE2" w:rsidR="00F36182" w:rsidRDefault="00E148B8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36182">
        <w:rPr>
          <w:rFonts w:ascii="Times New Roman" w:hAnsi="Times New Roman"/>
          <w:sz w:val="28"/>
          <w:szCs w:val="28"/>
        </w:rPr>
        <w:t>Администрации муниципального образования Белореченский район закрыть ассигнования, предусмотренные на реализацию плана мероприятий по выполнению наказов избирателей депутатам Совета муниципального образования Белореченский район на 2022 год в сумме 9 000 000,00 рублей.</w:t>
      </w:r>
    </w:p>
    <w:p w14:paraId="55310874" w14:textId="73394AD9" w:rsidR="00F36182" w:rsidRDefault="00F36182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ассигнования в сумме 9 000 000,00 направить по данному целевому назначению управлению образованием администрации муниципального образования Белореченский район в сумме 8 375 000,00 рублей, управлению культуры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Белореченский район в сумме 215 000,00 рублей, управлению по делам молодежи администрации муниципального образования Белореченский район в сумме 220 000,00 рублей, управлению по физической культуре и спорту администрации муниципального образования Белореченский район в сумме 190 000,00 рублей.</w:t>
      </w:r>
    </w:p>
    <w:p w14:paraId="78341DBD" w14:textId="77777777" w:rsidR="00E148B8" w:rsidRDefault="00E148B8" w:rsidP="00A23F26">
      <w:pPr>
        <w:shd w:val="clear" w:color="auto" w:fill="FFFFFF" w:themeFill="background1"/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</w:p>
    <w:p w14:paraId="69302A72" w14:textId="19123AA3" w:rsidR="00AF5037" w:rsidRDefault="00E148B8" w:rsidP="00B8610C">
      <w:pPr>
        <w:shd w:val="clear" w:color="auto" w:fill="FFFFFF" w:themeFill="background1"/>
        <w:tabs>
          <w:tab w:val="left" w:pos="0"/>
        </w:tabs>
        <w:spacing w:after="0" w:line="240" w:lineRule="auto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6119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произвести передвижение ассигнований </w:t>
      </w:r>
      <w:r w:rsidR="00DF588B">
        <w:rPr>
          <w:rFonts w:ascii="Times New Roman" w:hAnsi="Times New Roman"/>
          <w:sz w:val="28"/>
          <w:szCs w:val="28"/>
        </w:rPr>
        <w:t>по коду раздела, подраздела 1102</w:t>
      </w:r>
      <w:r w:rsidR="00ED6119">
        <w:rPr>
          <w:rFonts w:ascii="Times New Roman" w:hAnsi="Times New Roman"/>
          <w:sz w:val="28"/>
          <w:szCs w:val="28"/>
        </w:rPr>
        <w:t xml:space="preserve"> </w:t>
      </w:r>
      <w:r w:rsidR="00DF588B">
        <w:rPr>
          <w:rFonts w:ascii="Times New Roman" w:hAnsi="Times New Roman"/>
          <w:sz w:val="28"/>
          <w:szCs w:val="28"/>
        </w:rPr>
        <w:t xml:space="preserve">«Массовый спорт» коду вида расхода 600 «Предоставление субсидий бюджетным, автономным учреждениям и иным некоммерческим организациям» с кода целевой статьи расходов 6100000590 «Расходы на обеспечение деятельности </w:t>
      </w:r>
      <w:r w:rsidR="00AF5037">
        <w:rPr>
          <w:rFonts w:ascii="Times New Roman" w:hAnsi="Times New Roman"/>
          <w:sz w:val="28"/>
          <w:szCs w:val="28"/>
        </w:rPr>
        <w:t>(оказание услуг) муниципальных учреждений» на код целевой статьи расходов 61000</w:t>
      </w:r>
      <w:r w:rsidR="00AF5037">
        <w:rPr>
          <w:rFonts w:ascii="Times New Roman" w:hAnsi="Times New Roman"/>
          <w:sz w:val="28"/>
          <w:szCs w:val="28"/>
          <w:lang w:val="en-US"/>
        </w:rPr>
        <w:t>S</w:t>
      </w:r>
      <w:r w:rsidR="00AF5037">
        <w:rPr>
          <w:rFonts w:ascii="Times New Roman" w:hAnsi="Times New Roman"/>
          <w:sz w:val="28"/>
          <w:szCs w:val="28"/>
        </w:rPr>
        <w:t xml:space="preserve">3570 «Обеспечение условий для развития физической культуры и массового спорта в части приобретения автобусов и микроавтобусов для муниципальных физкультурно-спортивных организаций отрасли «Физическая культура и спорт» </w:t>
      </w:r>
    </w:p>
    <w:p w14:paraId="62F59444" w14:textId="3450896C" w:rsidR="00DB6A87" w:rsidRDefault="00ED6119" w:rsidP="00A23F26">
      <w:pPr>
        <w:shd w:val="clear" w:color="auto" w:fill="FFFFFF" w:themeFill="background1"/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в сумме </w:t>
      </w:r>
      <w:r w:rsidR="00AF5037">
        <w:rPr>
          <w:rFonts w:ascii="Times New Roman" w:hAnsi="Times New Roman"/>
          <w:sz w:val="28"/>
          <w:szCs w:val="28"/>
        </w:rPr>
        <w:t>153 </w:t>
      </w:r>
      <w:r>
        <w:rPr>
          <w:rFonts w:ascii="Times New Roman" w:hAnsi="Times New Roman"/>
          <w:sz w:val="28"/>
          <w:szCs w:val="28"/>
        </w:rPr>
        <w:t>600,00 рублей</w:t>
      </w:r>
      <w:r w:rsidR="00AF5037">
        <w:rPr>
          <w:rFonts w:ascii="Times New Roman" w:hAnsi="Times New Roman"/>
          <w:sz w:val="28"/>
          <w:szCs w:val="28"/>
        </w:rPr>
        <w:t>.</w:t>
      </w:r>
    </w:p>
    <w:p w14:paraId="08EA8BA2" w14:textId="77777777" w:rsidR="001049D7" w:rsidRDefault="001049D7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C9562" w14:textId="6134A888" w:rsidR="00DB6A87" w:rsidRDefault="00E148B8" w:rsidP="00B861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6119">
        <w:rPr>
          <w:rFonts w:ascii="Times New Roman" w:hAnsi="Times New Roman"/>
          <w:sz w:val="28"/>
          <w:szCs w:val="28"/>
        </w:rPr>
        <w:t xml:space="preserve">. Принять к сведению, что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увеличены ассигнования по коду доходов 000 2 02 40014 05 0000 150 в сумме </w:t>
      </w:r>
      <w:r w:rsidR="000E032F">
        <w:rPr>
          <w:rFonts w:ascii="Times New Roman" w:hAnsi="Times New Roman"/>
          <w:sz w:val="28"/>
          <w:szCs w:val="28"/>
        </w:rPr>
        <w:t>1 0</w:t>
      </w:r>
      <w:r w:rsidR="001871AD" w:rsidRPr="00901B16">
        <w:rPr>
          <w:rFonts w:ascii="Times New Roman" w:hAnsi="Times New Roman"/>
          <w:sz w:val="28"/>
          <w:szCs w:val="28"/>
        </w:rPr>
        <w:t>40</w:t>
      </w:r>
      <w:r w:rsidR="00ED6119">
        <w:rPr>
          <w:rFonts w:ascii="Times New Roman" w:hAnsi="Times New Roman"/>
          <w:sz w:val="28"/>
          <w:szCs w:val="28"/>
        </w:rPr>
        <w:t> </w:t>
      </w:r>
      <w:r w:rsidR="000E032F">
        <w:rPr>
          <w:rFonts w:ascii="Times New Roman" w:hAnsi="Times New Roman"/>
          <w:sz w:val="28"/>
          <w:szCs w:val="28"/>
        </w:rPr>
        <w:t>308</w:t>
      </w:r>
      <w:r w:rsidR="00ED6119">
        <w:rPr>
          <w:rFonts w:ascii="Times New Roman" w:hAnsi="Times New Roman"/>
          <w:sz w:val="28"/>
          <w:szCs w:val="28"/>
        </w:rPr>
        <w:t>,00 рублей</w:t>
      </w:r>
      <w:r w:rsidR="00052FEC">
        <w:rPr>
          <w:rFonts w:ascii="Times New Roman" w:hAnsi="Times New Roman"/>
          <w:sz w:val="28"/>
          <w:szCs w:val="28"/>
        </w:rPr>
        <w:t xml:space="preserve"> и направлены по </w:t>
      </w:r>
      <w:r w:rsidR="00ED6119">
        <w:rPr>
          <w:rFonts w:ascii="Times New Roman" w:hAnsi="Times New Roman"/>
          <w:sz w:val="28"/>
          <w:szCs w:val="28"/>
        </w:rPr>
        <w:t>кодам классификации расходов бюджета:</w:t>
      </w:r>
    </w:p>
    <w:p w14:paraId="0D4BA978" w14:textId="23039ACA" w:rsidR="00DB6A87" w:rsidRDefault="00ED6119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0E032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0E03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00,00 рублей (осуществление внешнего финансового контроля), в том числе: </w:t>
      </w:r>
    </w:p>
    <w:p w14:paraId="2AB12468" w14:textId="6DA0FD33" w:rsidR="00DB6A87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Родниковское</w:t>
      </w:r>
      <w:r w:rsidR="00ED6119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5</w:t>
      </w:r>
      <w:r w:rsidR="00ED61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</w:t>
      </w:r>
      <w:r w:rsidR="00ED6119">
        <w:rPr>
          <w:rFonts w:ascii="Times New Roman" w:hAnsi="Times New Roman"/>
          <w:sz w:val="28"/>
          <w:szCs w:val="28"/>
        </w:rPr>
        <w:t>00,00 рублей;</w:t>
      </w:r>
    </w:p>
    <w:p w14:paraId="68CE6C04" w14:textId="30C52CDA" w:rsidR="00DB6A87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Южненское</w:t>
      </w:r>
      <w:proofErr w:type="spellEnd"/>
      <w:r w:rsidR="00ED6119">
        <w:rPr>
          <w:rFonts w:ascii="Times New Roman" w:hAnsi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/>
          <w:sz w:val="28"/>
          <w:szCs w:val="28"/>
        </w:rPr>
        <w:t>8</w:t>
      </w:r>
      <w:r w:rsidR="00ED61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</w:t>
      </w:r>
      <w:r w:rsidR="00ED6119">
        <w:rPr>
          <w:rFonts w:ascii="Times New Roman" w:hAnsi="Times New Roman"/>
          <w:sz w:val="28"/>
          <w:szCs w:val="28"/>
        </w:rPr>
        <w:t>00,00 рублей;</w:t>
      </w:r>
    </w:p>
    <w:p w14:paraId="175669CF" w14:textId="03A45F6D" w:rsidR="000E032F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Рязанское сельское поселение – 5 700,00 рублей;</w:t>
      </w:r>
    </w:p>
    <w:p w14:paraId="5212C52C" w14:textId="2699CBBE" w:rsidR="00DB6A87" w:rsidRDefault="00ED6119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коду раздела, подраздела 0113 «Другие общегосударственные вопросы» (осуществление бухгалтерского учета) </w:t>
      </w:r>
      <w:r w:rsidR="000E032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E032F">
        <w:rPr>
          <w:rFonts w:ascii="Times New Roman" w:hAnsi="Times New Roman"/>
          <w:sz w:val="28"/>
          <w:szCs w:val="28"/>
        </w:rPr>
        <w:t>99</w:t>
      </w:r>
      <w:r w:rsidR="005008C7" w:rsidRPr="001871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0E032F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>,00 рублей, в том числе:</w:t>
      </w:r>
    </w:p>
    <w:p w14:paraId="3522FC28" w14:textId="55C880D4" w:rsidR="00DB6A87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Родниковское</w:t>
      </w:r>
      <w:r w:rsidR="00ED6119">
        <w:rPr>
          <w:rFonts w:ascii="Times New Roman" w:hAnsi="Times New Roman"/>
          <w:sz w:val="28"/>
          <w:szCs w:val="28"/>
        </w:rPr>
        <w:t xml:space="preserve"> сельское поселение –</w:t>
      </w:r>
      <w:r>
        <w:rPr>
          <w:rFonts w:ascii="Times New Roman" w:hAnsi="Times New Roman"/>
          <w:sz w:val="28"/>
          <w:szCs w:val="28"/>
        </w:rPr>
        <w:t>360</w:t>
      </w:r>
      <w:r w:rsidR="00ED61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146</w:t>
      </w:r>
      <w:r w:rsidR="00ED6119">
        <w:rPr>
          <w:rFonts w:ascii="Times New Roman" w:hAnsi="Times New Roman"/>
          <w:sz w:val="28"/>
          <w:szCs w:val="28"/>
        </w:rPr>
        <w:t>,00 рублей;</w:t>
      </w:r>
    </w:p>
    <w:p w14:paraId="1A3055D6" w14:textId="3BC80ACF" w:rsidR="00DB6A87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Южненское</w:t>
      </w:r>
      <w:proofErr w:type="spellEnd"/>
      <w:r w:rsidR="00ED6119">
        <w:rPr>
          <w:rFonts w:ascii="Times New Roman" w:hAnsi="Times New Roman"/>
          <w:sz w:val="28"/>
          <w:szCs w:val="28"/>
        </w:rPr>
        <w:t xml:space="preserve"> сельское поселение – 2</w:t>
      </w:r>
      <w:r>
        <w:rPr>
          <w:rFonts w:ascii="Times New Roman" w:hAnsi="Times New Roman"/>
          <w:sz w:val="28"/>
          <w:szCs w:val="28"/>
        </w:rPr>
        <w:t>9</w:t>
      </w:r>
      <w:r w:rsidR="00ED6119">
        <w:rPr>
          <w:rFonts w:ascii="Times New Roman" w:hAnsi="Times New Roman"/>
          <w:sz w:val="28"/>
          <w:szCs w:val="28"/>
        </w:rPr>
        <w:t>4 </w:t>
      </w:r>
      <w:r>
        <w:rPr>
          <w:rFonts w:ascii="Times New Roman" w:hAnsi="Times New Roman"/>
          <w:sz w:val="28"/>
          <w:szCs w:val="28"/>
        </w:rPr>
        <w:t>344</w:t>
      </w:r>
      <w:r w:rsidR="00ED6119">
        <w:rPr>
          <w:rFonts w:ascii="Times New Roman" w:hAnsi="Times New Roman"/>
          <w:sz w:val="28"/>
          <w:szCs w:val="28"/>
        </w:rPr>
        <w:t>,00 рублей;</w:t>
      </w:r>
    </w:p>
    <w:p w14:paraId="5F6E2EC9" w14:textId="36B20B25" w:rsidR="000E032F" w:rsidRDefault="000E032F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Рязанское сельское поселение –345 118,00 рублей;</w:t>
      </w:r>
    </w:p>
    <w:p w14:paraId="5601A21E" w14:textId="388693ED" w:rsidR="00DB6A87" w:rsidRDefault="00ED6119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коду раздела, подраздела 0113 «Другие общегосударственные вопросы» (управление муниципальным имуществом) – </w:t>
      </w:r>
      <w:r w:rsidR="000E03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000,00 рублей;</w:t>
      </w:r>
    </w:p>
    <w:p w14:paraId="17B543AD" w14:textId="6E52A2CA" w:rsidR="00DB6A87" w:rsidRDefault="00ED6119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032F">
        <w:rPr>
          <w:rFonts w:ascii="Times New Roman" w:hAnsi="Times New Roman"/>
          <w:sz w:val="28"/>
          <w:szCs w:val="28"/>
        </w:rPr>
        <w:t>Родниковское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="000E03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000,00 рублей.</w:t>
      </w:r>
    </w:p>
    <w:p w14:paraId="4EB46513" w14:textId="1CCDB006" w:rsidR="00BB35BE" w:rsidRDefault="00BB35BE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D140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 000,00 рублей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  <w:szCs w:val="28"/>
        </w:rPr>
        <w:t xml:space="preserve"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работ, услуг для обеспечения государственных и муниципальных нужд</w:t>
      </w:r>
      <w:r w:rsidR="00A955E0"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), в том числе: </w:t>
      </w:r>
    </w:p>
    <w:p w14:paraId="7996751F" w14:textId="41E1DCCC" w:rsidR="00BB35BE" w:rsidRDefault="00D14004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Южненское</w:t>
      </w:r>
      <w:proofErr w:type="spellEnd"/>
      <w:r w:rsidR="00BB35BE">
        <w:rPr>
          <w:rFonts w:ascii="Times New Roman" w:hAnsi="Times New Roman"/>
          <w:sz w:val="28"/>
          <w:szCs w:val="28"/>
        </w:rPr>
        <w:t xml:space="preserve"> сельское поселение – 1 000,00 рублей</w:t>
      </w:r>
      <w:r w:rsidR="00C12C61">
        <w:rPr>
          <w:rFonts w:ascii="Times New Roman" w:hAnsi="Times New Roman"/>
          <w:sz w:val="28"/>
          <w:szCs w:val="28"/>
        </w:rPr>
        <w:t>.</w:t>
      </w:r>
    </w:p>
    <w:p w14:paraId="22878B91" w14:textId="77777777" w:rsidR="00BB35BE" w:rsidRDefault="00BB35BE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B678F" w14:textId="3D45BD51" w:rsidR="00DB6A87" w:rsidRDefault="00835251" w:rsidP="00B8610C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ED6119">
        <w:rPr>
          <w:rFonts w:ascii="Times New Roman" w:hAnsi="Times New Roman"/>
          <w:sz w:val="28"/>
          <w:szCs w:val="28"/>
        </w:rPr>
        <w:t>. Приложения № 1, 3, 6, 8 10, изложить в новой редакции (прилагаются).</w:t>
      </w:r>
    </w:p>
    <w:p w14:paraId="7380AF1D" w14:textId="77777777" w:rsidR="00DB6A87" w:rsidRDefault="00DB6A87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CAE765" w14:textId="74140E8C" w:rsidR="00DB6A87" w:rsidRDefault="00835251" w:rsidP="00B861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6</w:t>
      </w:r>
      <w:r w:rsidR="00ED6119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451BCAE8" w14:textId="77777777" w:rsidR="00DB6A87" w:rsidRDefault="00DB6A87" w:rsidP="00A23F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440F7B" w14:textId="10E046A5" w:rsidR="00DB6A87" w:rsidRDefault="00835251" w:rsidP="00B8610C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ED6119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C12C61">
        <w:rPr>
          <w:rFonts w:ascii="Times New Roman" w:hAnsi="Times New Roman"/>
          <w:sz w:val="28"/>
          <w:szCs w:val="28"/>
        </w:rPr>
        <w:t>.</w:t>
      </w:r>
    </w:p>
    <w:p w14:paraId="0C12BC6D" w14:textId="77777777" w:rsidR="00DB6A87" w:rsidRDefault="00DB6A87" w:rsidP="00A23F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D353CD" w14:textId="77777777" w:rsidR="00DB6A87" w:rsidRDefault="00DB6A87" w:rsidP="00A23F2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7"/>
        <w:gridCol w:w="1492"/>
        <w:gridCol w:w="3842"/>
      </w:tblGrid>
      <w:tr w:rsidR="00DB6A87" w14:paraId="2C491AF0" w14:textId="77777777">
        <w:tc>
          <w:tcPr>
            <w:tcW w:w="4237" w:type="dxa"/>
            <w:shd w:val="clear" w:color="auto" w:fill="auto"/>
          </w:tcPr>
          <w:p w14:paraId="5742ADC6" w14:textId="77777777" w:rsidR="00DB6A87" w:rsidRDefault="00ED6119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образования  Белореченский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92" w:type="dxa"/>
            <w:shd w:val="clear" w:color="auto" w:fill="auto"/>
          </w:tcPr>
          <w:p w14:paraId="341157A7" w14:textId="77777777" w:rsidR="00DB6A87" w:rsidRDefault="00DB6A87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185C6987" w14:textId="77777777" w:rsidR="00DB6A87" w:rsidRDefault="00ED6119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DB6A87" w14:paraId="6A2B0ACF" w14:textId="77777777">
        <w:tc>
          <w:tcPr>
            <w:tcW w:w="4237" w:type="dxa"/>
            <w:shd w:val="clear" w:color="auto" w:fill="auto"/>
          </w:tcPr>
          <w:p w14:paraId="0B9B3A30" w14:textId="2976AD43" w:rsidR="00DB6A87" w:rsidRDefault="00ED6119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</w:t>
            </w:r>
            <w:r w:rsidR="00FB6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Шаповалов</w:t>
            </w:r>
          </w:p>
        </w:tc>
        <w:tc>
          <w:tcPr>
            <w:tcW w:w="1492" w:type="dxa"/>
            <w:shd w:val="clear" w:color="auto" w:fill="auto"/>
          </w:tcPr>
          <w:p w14:paraId="5D140479" w14:textId="77777777" w:rsidR="00DB6A87" w:rsidRDefault="00DB6A87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shd w:val="clear" w:color="auto" w:fill="auto"/>
          </w:tcPr>
          <w:p w14:paraId="63FC8945" w14:textId="48E1BAC8" w:rsidR="00DB6A87" w:rsidRDefault="00ED6119" w:rsidP="00A23F26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</w:t>
            </w:r>
            <w:r w:rsidR="00FB6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14:paraId="17F14F87" w14:textId="77777777" w:rsidR="00DB6A87" w:rsidRDefault="00DB6A87" w:rsidP="00920A0D">
      <w:pPr>
        <w:shd w:val="clear" w:color="auto" w:fill="FFFFFF" w:themeFill="background1"/>
        <w:spacing w:after="0" w:line="240" w:lineRule="auto"/>
      </w:pPr>
    </w:p>
    <w:sectPr w:rsidR="00DB6A87" w:rsidSect="00CE0828">
      <w:headerReference w:type="default" r:id="rId6"/>
      <w:pgSz w:w="11906" w:h="16838"/>
      <w:pgMar w:top="1134" w:right="566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6FC" w14:textId="77777777" w:rsidR="00E56ADD" w:rsidRDefault="00ED6119">
      <w:pPr>
        <w:spacing w:after="0" w:line="240" w:lineRule="auto"/>
      </w:pPr>
      <w:r>
        <w:separator/>
      </w:r>
    </w:p>
  </w:endnote>
  <w:endnote w:type="continuationSeparator" w:id="0">
    <w:p w14:paraId="429DFF99" w14:textId="77777777" w:rsidR="00E56ADD" w:rsidRDefault="00ED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B1B5" w14:textId="77777777" w:rsidR="00E56ADD" w:rsidRDefault="00ED6119">
      <w:pPr>
        <w:spacing w:after="0" w:line="240" w:lineRule="auto"/>
      </w:pPr>
      <w:r>
        <w:separator/>
      </w:r>
    </w:p>
  </w:footnote>
  <w:footnote w:type="continuationSeparator" w:id="0">
    <w:p w14:paraId="26DAE7AF" w14:textId="77777777" w:rsidR="00E56ADD" w:rsidRDefault="00ED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566" w14:textId="77777777" w:rsidR="00DB6A87" w:rsidRPr="00CE0828" w:rsidRDefault="00ED6119">
    <w:pPr>
      <w:pStyle w:val="Header1"/>
      <w:jc w:val="center"/>
      <w:rPr>
        <w:rFonts w:ascii="Times New Roman" w:hAnsi="Times New Roman"/>
        <w:sz w:val="28"/>
        <w:szCs w:val="28"/>
      </w:rPr>
    </w:pPr>
    <w:r w:rsidRPr="00CE0828">
      <w:rPr>
        <w:rFonts w:ascii="Times New Roman" w:hAnsi="Times New Roman"/>
        <w:sz w:val="28"/>
        <w:szCs w:val="28"/>
      </w:rPr>
      <w:fldChar w:fldCharType="begin"/>
    </w:r>
    <w:r w:rsidRPr="00CE0828">
      <w:rPr>
        <w:rFonts w:ascii="Times New Roman" w:hAnsi="Times New Roman"/>
        <w:sz w:val="28"/>
        <w:szCs w:val="28"/>
      </w:rPr>
      <w:instrText>PAGE</w:instrText>
    </w:r>
    <w:r w:rsidRPr="00CE0828">
      <w:rPr>
        <w:rFonts w:ascii="Times New Roman" w:hAnsi="Times New Roman"/>
        <w:sz w:val="28"/>
        <w:szCs w:val="28"/>
      </w:rPr>
      <w:fldChar w:fldCharType="separate"/>
    </w:r>
    <w:r w:rsidRPr="00CE0828">
      <w:rPr>
        <w:rFonts w:ascii="Times New Roman" w:hAnsi="Times New Roman"/>
        <w:sz w:val="28"/>
        <w:szCs w:val="28"/>
      </w:rPr>
      <w:t>10</w:t>
    </w:r>
    <w:r w:rsidRPr="00CE0828">
      <w:rPr>
        <w:rFonts w:ascii="Times New Roman" w:hAnsi="Times New Roman"/>
        <w:sz w:val="28"/>
        <w:szCs w:val="28"/>
      </w:rPr>
      <w:fldChar w:fldCharType="end"/>
    </w:r>
  </w:p>
  <w:p w14:paraId="44B3B14E" w14:textId="77777777" w:rsidR="00DB6A87" w:rsidRDefault="00DB6A87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87"/>
    <w:rsid w:val="000508FF"/>
    <w:rsid w:val="00052FEC"/>
    <w:rsid w:val="000D5BE0"/>
    <w:rsid w:val="000E032F"/>
    <w:rsid w:val="001049D7"/>
    <w:rsid w:val="001871AD"/>
    <w:rsid w:val="002321AB"/>
    <w:rsid w:val="002A0BC5"/>
    <w:rsid w:val="002B1BE0"/>
    <w:rsid w:val="00372D60"/>
    <w:rsid w:val="003B73B8"/>
    <w:rsid w:val="005008C7"/>
    <w:rsid w:val="00715C9C"/>
    <w:rsid w:val="00835251"/>
    <w:rsid w:val="00842ACE"/>
    <w:rsid w:val="00901B16"/>
    <w:rsid w:val="00920A0D"/>
    <w:rsid w:val="00A23F26"/>
    <w:rsid w:val="00A955E0"/>
    <w:rsid w:val="00AA51A9"/>
    <w:rsid w:val="00AF5037"/>
    <w:rsid w:val="00B8610C"/>
    <w:rsid w:val="00BB35BE"/>
    <w:rsid w:val="00C12C61"/>
    <w:rsid w:val="00C45FB2"/>
    <w:rsid w:val="00CB15D1"/>
    <w:rsid w:val="00CE0828"/>
    <w:rsid w:val="00D14004"/>
    <w:rsid w:val="00DB6A87"/>
    <w:rsid w:val="00DF588B"/>
    <w:rsid w:val="00E148B8"/>
    <w:rsid w:val="00E56ADD"/>
    <w:rsid w:val="00ED6119"/>
    <w:rsid w:val="00F36182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771D"/>
  <w15:docId w15:val="{EEAEC159-1B6C-41E2-8581-516A1F7F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10">
    <w:name w:val="Заголовок1"/>
    <w:basedOn w:val="a"/>
    <w:next w:val="a7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rsid w:val="00B560CC"/>
    <w:pPr>
      <w:spacing w:after="140" w:line="288" w:lineRule="auto"/>
    </w:pPr>
  </w:style>
  <w:style w:type="paragraph" w:styleId="a8">
    <w:name w:val="List"/>
    <w:basedOn w:val="a7"/>
    <w:uiPriority w:val="99"/>
    <w:rsid w:val="00B560CC"/>
    <w:rPr>
      <w:rFonts w:cs="Mangal"/>
    </w:rPr>
  </w:style>
  <w:style w:type="paragraph" w:customStyle="1" w:styleId="11">
    <w:name w:val="Название объекта1"/>
    <w:basedOn w:val="a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021132"/>
  </w:style>
  <w:style w:type="paragraph" w:styleId="ab">
    <w:name w:val="header"/>
    <w:basedOn w:val="a"/>
    <w:link w:val="14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b"/>
    <w:uiPriority w:val="99"/>
    <w:rsid w:val="00CE0828"/>
    <w:rPr>
      <w:color w:val="00000A"/>
      <w:sz w:val="22"/>
    </w:rPr>
  </w:style>
  <w:style w:type="paragraph" w:styleId="ac">
    <w:name w:val="footer"/>
    <w:basedOn w:val="a"/>
    <w:link w:val="15"/>
    <w:uiPriority w:val="99"/>
    <w:unhideWhenUsed/>
    <w:rsid w:val="00CE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c"/>
    <w:uiPriority w:val="99"/>
    <w:rsid w:val="00CE082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Валерий Юрьевич Федорченко</cp:lastModifiedBy>
  <cp:revision>28</cp:revision>
  <cp:lastPrinted>2022-03-14T08:26:00Z</cp:lastPrinted>
  <dcterms:created xsi:type="dcterms:W3CDTF">2022-03-14T05:27:00Z</dcterms:created>
  <dcterms:modified xsi:type="dcterms:W3CDTF">2022-03-14T11:08:00Z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