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C3" w:rsidRDefault="00D703C3" w:rsidP="00D703C3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D703C3" w:rsidRDefault="00D703C3" w:rsidP="00D703C3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промышленности, транспорта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3C3" w:rsidRDefault="00D703C3" w:rsidP="00D703C3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ЖКХ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703C3" w:rsidRDefault="00D703C3" w:rsidP="00D703C3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703C3" w:rsidRDefault="00D703C3" w:rsidP="00D703C3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703C3" w:rsidRDefault="00D703C3" w:rsidP="00D703C3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D703C3" w:rsidRDefault="00D703C3" w:rsidP="00D703C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D703C3" w:rsidRDefault="00D703C3" w:rsidP="00D703C3">
      <w:pPr>
        <w:rPr>
          <w:rFonts w:ascii="Times New Roman" w:hAnsi="Times New Roman" w:cs="Times New Roman"/>
          <w:sz w:val="28"/>
          <w:szCs w:val="28"/>
        </w:rPr>
      </w:pPr>
    </w:p>
    <w:p w:rsidR="00D703C3" w:rsidRDefault="00D703C3" w:rsidP="00D703C3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703C3" w:rsidRDefault="00D703C3" w:rsidP="00D703C3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D703C3" w:rsidRDefault="00D703C3" w:rsidP="00D703C3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D703C3" w:rsidRDefault="00D703C3" w:rsidP="00D703C3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D703C3" w:rsidRDefault="00D703C3" w:rsidP="00D703C3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D703C3" w:rsidRDefault="00D703C3" w:rsidP="00D703C3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D703C3" w:rsidRDefault="00D703C3" w:rsidP="00D703C3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 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>
        <w:rPr>
          <w:rStyle w:val="s10"/>
          <w:rFonts w:ascii="Times New Roman" w:hAnsi="Times New Roman" w:cs="Times New Roman"/>
          <w:sz w:val="28"/>
          <w:szCs w:val="28"/>
        </w:rPr>
        <w:t>«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Выдача  специального  разрешения  на движение  по автомобильным  дорогам  местного значения  муниципального 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  транспортного средства</w:t>
      </w:r>
      <w:proofErr w:type="gramStart"/>
      <w:r>
        <w:rPr>
          <w:rStyle w:val="s10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s10"/>
          <w:rFonts w:ascii="Times New Roman" w:hAnsi="Times New Roman" w:cs="Times New Roman"/>
          <w:sz w:val="28"/>
          <w:szCs w:val="28"/>
        </w:rPr>
        <w:t xml:space="preserve"> осуществляющего  перевозку  тяжеловесных и (или) крупногабаритных грузов»</w:t>
      </w:r>
    </w:p>
    <w:p w:rsidR="00D703C3" w:rsidRDefault="00D703C3" w:rsidP="00D703C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703C3" w:rsidRDefault="00D703C3" w:rsidP="00D703C3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D703C3" w:rsidRDefault="00D703C3" w:rsidP="00D70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 специального  разрешения  на движение  по автомобильным  дорогам  местного значения  муниципального 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  транспортного средства</w:t>
      </w:r>
      <w:proofErr w:type="gramStart"/>
      <w:r>
        <w:rPr>
          <w:rStyle w:val="s10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s10"/>
          <w:rFonts w:ascii="Times New Roman" w:hAnsi="Times New Roman" w:cs="Times New Roman"/>
          <w:sz w:val="28"/>
          <w:szCs w:val="28"/>
        </w:rPr>
        <w:t xml:space="preserve"> осуществляющего  перевозку  тяжеловесных и (или) крупногабаритных грузов»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D925D8" w:rsidRDefault="00D703C3" w:rsidP="00D925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D925D8">
        <w:rPr>
          <w:rFonts w:ascii="Times New Roman" w:hAnsi="Times New Roman" w:cs="Times New Roman"/>
          <w:sz w:val="28"/>
          <w:szCs w:val="28"/>
        </w:rPr>
        <w:t xml:space="preserve">п.14 «г» </w:t>
      </w:r>
      <w:r w:rsidR="00D925D8" w:rsidRPr="00D925D8">
        <w:rPr>
          <w:rFonts w:ascii="Times New Roman" w:hAnsi="Times New Roman" w:cs="Times New Roman"/>
          <w:sz w:val="28"/>
          <w:szCs w:val="28"/>
        </w:rPr>
        <w:t>Правил разработки и утверждения административных регламентов предоставления</w:t>
      </w:r>
      <w:r w:rsidR="00D925D8">
        <w:rPr>
          <w:rFonts w:ascii="Times New Roman" w:hAnsi="Times New Roman" w:cs="Times New Roman"/>
          <w:sz w:val="28"/>
          <w:szCs w:val="28"/>
        </w:rPr>
        <w:t xml:space="preserve"> государственных услуг, утвержденных  </w:t>
      </w:r>
      <w:r w:rsidR="00D925D8" w:rsidRPr="00D925D8">
        <w:rPr>
          <w:rFonts w:ascii="Times New Roman" w:hAnsi="Times New Roman" w:cs="Times New Roman"/>
          <w:sz w:val="28"/>
          <w:szCs w:val="28"/>
        </w:rPr>
        <w:t xml:space="preserve"> </w:t>
      </w:r>
      <w:r w:rsidR="00D925D8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</w:t>
      </w:r>
      <w:r w:rsidR="00D925D8" w:rsidRPr="00D925D8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 w:rsidR="00D925D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925D8" w:rsidRPr="00D925D8">
        <w:rPr>
          <w:rFonts w:ascii="Times New Roman" w:hAnsi="Times New Roman" w:cs="Times New Roman"/>
          <w:sz w:val="28"/>
          <w:szCs w:val="28"/>
        </w:rPr>
        <w:t>Ф</w:t>
      </w:r>
      <w:r w:rsidR="00D925D8">
        <w:rPr>
          <w:rFonts w:ascii="Times New Roman" w:hAnsi="Times New Roman" w:cs="Times New Roman"/>
          <w:sz w:val="28"/>
          <w:szCs w:val="28"/>
        </w:rPr>
        <w:t>едерации</w:t>
      </w:r>
      <w:r w:rsidR="00D925D8" w:rsidRPr="00D925D8">
        <w:rPr>
          <w:rFonts w:ascii="Times New Roman" w:hAnsi="Times New Roman" w:cs="Times New Roman"/>
          <w:sz w:val="28"/>
          <w:szCs w:val="28"/>
        </w:rPr>
        <w:t xml:space="preserve"> от 16.05.2011 </w:t>
      </w:r>
      <w:r w:rsidR="00D925D8">
        <w:rPr>
          <w:rFonts w:ascii="Times New Roman" w:hAnsi="Times New Roman" w:cs="Times New Roman"/>
          <w:sz w:val="28"/>
          <w:szCs w:val="28"/>
        </w:rPr>
        <w:t>№</w:t>
      </w:r>
      <w:r w:rsidR="00D925D8" w:rsidRPr="00D925D8">
        <w:rPr>
          <w:rFonts w:ascii="Times New Roman" w:hAnsi="Times New Roman" w:cs="Times New Roman"/>
          <w:sz w:val="28"/>
          <w:szCs w:val="28"/>
        </w:rPr>
        <w:t xml:space="preserve">373 </w:t>
      </w:r>
      <w:r w:rsidR="00D925D8">
        <w:rPr>
          <w:rFonts w:ascii="Times New Roman" w:hAnsi="Times New Roman" w:cs="Times New Roman"/>
          <w:sz w:val="28"/>
          <w:szCs w:val="28"/>
        </w:rPr>
        <w:t>«</w:t>
      </w:r>
      <w:r w:rsidR="00D925D8" w:rsidRPr="00D925D8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D925D8">
        <w:rPr>
          <w:rFonts w:ascii="Times New Roman" w:hAnsi="Times New Roman" w:cs="Times New Roman"/>
          <w:sz w:val="28"/>
          <w:szCs w:val="28"/>
        </w:rPr>
        <w:t xml:space="preserve">» (далее – Правил) в проекте </w:t>
      </w:r>
      <w:r w:rsidR="00D925D8">
        <w:rPr>
          <w:rFonts w:ascii="Times New Roman" w:hAnsi="Times New Roman" w:cs="Times New Roman"/>
          <w:sz w:val="28"/>
          <w:szCs w:val="28"/>
        </w:rPr>
        <w:lastRenderedPageBreak/>
        <w:t>отсутствуют сведения о  приостановлении  муниципальной услуги и сроке выдачи  результата предоставления муниципальной услуги.</w:t>
      </w:r>
      <w:proofErr w:type="gramEnd"/>
    </w:p>
    <w:p w:rsidR="00D925D8" w:rsidRDefault="005E2D9D" w:rsidP="005E2D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отказа в приеме документов, указанные в п.2.8.1.  не соответствуют  п. 12 приказа </w:t>
      </w:r>
      <w:r w:rsidRPr="005E2D9D">
        <w:rPr>
          <w:rFonts w:ascii="Times New Roman" w:hAnsi="Times New Roman" w:cs="Times New Roman"/>
          <w:sz w:val="28"/>
          <w:szCs w:val="28"/>
        </w:rPr>
        <w:t>Приказ Минтранса России от 05.06.2019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E2D9D">
        <w:rPr>
          <w:rFonts w:ascii="Times New Roman" w:hAnsi="Times New Roman" w:cs="Times New Roman"/>
          <w:sz w:val="28"/>
          <w:szCs w:val="28"/>
        </w:rPr>
        <w:t xml:space="preserve">167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D9D">
        <w:rPr>
          <w:rFonts w:ascii="Times New Roman" w:hAnsi="Times New Roman" w:cs="Times New Roman"/>
          <w:sz w:val="28"/>
          <w:szCs w:val="28"/>
        </w:rPr>
        <w:t>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</w:r>
      <w:r>
        <w:rPr>
          <w:rFonts w:ascii="Times New Roman" w:hAnsi="Times New Roman" w:cs="Times New Roman"/>
          <w:sz w:val="28"/>
          <w:szCs w:val="28"/>
        </w:rPr>
        <w:t>» (далее – Порядок)</w:t>
      </w:r>
    </w:p>
    <w:p w:rsidR="00B35728" w:rsidRDefault="00B35728" w:rsidP="00B357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п.</w:t>
      </w:r>
      <w:r w:rsidRPr="00B35728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Правил название подразделов </w:t>
      </w:r>
      <w:r w:rsidRPr="00B3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35728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«Состав</w:t>
      </w:r>
      <w:r w:rsidRPr="00B35728">
        <w:rPr>
          <w:rFonts w:ascii="Times New Roman" w:hAnsi="Times New Roman" w:cs="Times New Roman"/>
          <w:sz w:val="28"/>
          <w:szCs w:val="28"/>
        </w:rPr>
        <w:t>, последовательност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35728">
        <w:rPr>
          <w:rFonts w:ascii="Times New Roman" w:hAnsi="Times New Roman" w:cs="Times New Roman"/>
          <w:sz w:val="28"/>
          <w:szCs w:val="28"/>
        </w:rPr>
        <w:t xml:space="preserve"> и 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5728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(действий),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5728">
        <w:rPr>
          <w:rFonts w:ascii="Times New Roman" w:hAnsi="Times New Roman" w:cs="Times New Roman"/>
          <w:sz w:val="28"/>
          <w:szCs w:val="28"/>
        </w:rPr>
        <w:t xml:space="preserve"> к порядку их выполнения, в том числе особенност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5728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в электронной форме</w:t>
      </w:r>
      <w:r>
        <w:rPr>
          <w:rFonts w:ascii="Times New Roman" w:hAnsi="Times New Roman" w:cs="Times New Roman"/>
          <w:sz w:val="28"/>
          <w:szCs w:val="28"/>
        </w:rPr>
        <w:t>» не соответствуют перечню административных процедур</w:t>
      </w:r>
      <w:r w:rsidRPr="00B357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пункте 3.1 проекта. </w:t>
      </w:r>
    </w:p>
    <w:p w:rsidR="00B35728" w:rsidRPr="00B35728" w:rsidRDefault="00B35728" w:rsidP="00B357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728">
        <w:rPr>
          <w:rFonts w:ascii="Times New Roman" w:hAnsi="Times New Roman" w:cs="Times New Roman"/>
          <w:sz w:val="28"/>
          <w:szCs w:val="28"/>
        </w:rPr>
        <w:t xml:space="preserve">Согласно п.13 Порядка </w:t>
      </w:r>
      <w:r w:rsidRPr="00B35728">
        <w:rPr>
          <w:rFonts w:ascii="Times New Roman" w:hAnsi="Times New Roman" w:cs="Times New Roman"/>
          <w:sz w:val="28"/>
          <w:szCs w:val="28"/>
        </w:rPr>
        <w:t xml:space="preserve">Заявление регистрируется должностным лицом уполномоченного органа (подведомственного учреждения (организации)) в течение одного рабочего дня </w:t>
      </w:r>
      <w:proofErr w:type="gramStart"/>
      <w:r w:rsidRPr="00B3572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35728">
        <w:rPr>
          <w:rFonts w:ascii="Times New Roman" w:hAnsi="Times New Roman" w:cs="Times New Roman"/>
          <w:sz w:val="28"/>
          <w:szCs w:val="28"/>
        </w:rPr>
        <w:t xml:space="preserve"> его поступления.</w:t>
      </w:r>
      <w:r w:rsidR="008E74BA">
        <w:rPr>
          <w:rFonts w:ascii="Times New Roman" w:hAnsi="Times New Roman" w:cs="Times New Roman"/>
          <w:sz w:val="28"/>
          <w:szCs w:val="28"/>
        </w:rPr>
        <w:t xml:space="preserve"> В тоже время  </w:t>
      </w:r>
      <w:r w:rsidR="001A56D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A56DC">
        <w:rPr>
          <w:rFonts w:ascii="Times New Roman" w:hAnsi="Times New Roman" w:cs="Times New Roman"/>
          <w:sz w:val="28"/>
          <w:szCs w:val="28"/>
        </w:rPr>
        <w:t>п.</w:t>
      </w:r>
      <w:r w:rsidR="00962E9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962E99">
        <w:rPr>
          <w:rFonts w:ascii="Times New Roman" w:hAnsi="Times New Roman" w:cs="Times New Roman"/>
          <w:sz w:val="28"/>
          <w:szCs w:val="28"/>
        </w:rPr>
        <w:t xml:space="preserve">. </w:t>
      </w:r>
      <w:r w:rsidR="001A56DC">
        <w:rPr>
          <w:rFonts w:ascii="Times New Roman" w:hAnsi="Times New Roman" w:cs="Times New Roman"/>
          <w:sz w:val="28"/>
          <w:szCs w:val="28"/>
        </w:rPr>
        <w:t>3.2.8</w:t>
      </w:r>
      <w:r w:rsidR="00962E99">
        <w:rPr>
          <w:rFonts w:ascii="Times New Roman" w:hAnsi="Times New Roman" w:cs="Times New Roman"/>
          <w:sz w:val="28"/>
          <w:szCs w:val="28"/>
        </w:rPr>
        <w:t xml:space="preserve">, </w:t>
      </w:r>
      <w:r w:rsidR="00F15A04">
        <w:rPr>
          <w:rFonts w:ascii="Times New Roman" w:hAnsi="Times New Roman" w:cs="Times New Roman"/>
          <w:sz w:val="28"/>
          <w:szCs w:val="28"/>
        </w:rPr>
        <w:t xml:space="preserve"> </w:t>
      </w:r>
      <w:r w:rsidR="00962E99">
        <w:rPr>
          <w:rFonts w:ascii="Times New Roman" w:hAnsi="Times New Roman" w:cs="Times New Roman"/>
          <w:sz w:val="28"/>
          <w:szCs w:val="28"/>
        </w:rPr>
        <w:t xml:space="preserve">3.4.7 </w:t>
      </w:r>
      <w:r w:rsidR="001A56DC">
        <w:rPr>
          <w:rFonts w:ascii="Times New Roman" w:hAnsi="Times New Roman" w:cs="Times New Roman"/>
          <w:sz w:val="28"/>
          <w:szCs w:val="28"/>
        </w:rPr>
        <w:t xml:space="preserve"> проекта  срок исчисляется не в рабочих днях.</w:t>
      </w:r>
    </w:p>
    <w:p w:rsidR="00D925D8" w:rsidRDefault="001A56DC" w:rsidP="00D925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14,</w:t>
      </w:r>
      <w:r w:rsidR="00F15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16,</w:t>
      </w:r>
      <w:r w:rsidR="00F15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20,</w:t>
      </w:r>
      <w:r w:rsidR="00F15A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21 Порядка  срок рассмотрения заявления  в случае согласования маршрута с Госавтоинспекцией </w:t>
      </w:r>
      <w:r w:rsidR="00962E99">
        <w:rPr>
          <w:rFonts w:ascii="Times New Roman" w:hAnsi="Times New Roman" w:cs="Times New Roman"/>
          <w:sz w:val="28"/>
          <w:szCs w:val="28"/>
        </w:rPr>
        <w:t xml:space="preserve"> составляет 13  рабочих дней, что не соответствует п.3.3.15 проекта </w:t>
      </w:r>
    </w:p>
    <w:p w:rsidR="00D925D8" w:rsidRDefault="00962E99" w:rsidP="00D925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п. 14 «ж» Правил  к проекту  административного регламента не прилагаются  приложения  образцов заявлений.</w:t>
      </w:r>
    </w:p>
    <w:p w:rsidR="00D703C3" w:rsidRDefault="00D703C3" w:rsidP="00962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нормативного правового акта при  </w:t>
      </w:r>
      <w:r w:rsidR="00962E99">
        <w:rPr>
          <w:rFonts w:ascii="Times New Roman" w:hAnsi="Times New Roman" w:cs="Times New Roman"/>
          <w:sz w:val="28"/>
          <w:szCs w:val="28"/>
        </w:rPr>
        <w:t>отсутстви</w:t>
      </w:r>
      <w:r w:rsidR="00AD431D">
        <w:rPr>
          <w:rFonts w:ascii="Times New Roman" w:hAnsi="Times New Roman" w:cs="Times New Roman"/>
          <w:sz w:val="28"/>
          <w:szCs w:val="28"/>
        </w:rPr>
        <w:t>и</w:t>
      </w:r>
      <w:r w:rsidR="00962E99">
        <w:rPr>
          <w:rFonts w:ascii="Times New Roman" w:hAnsi="Times New Roman" w:cs="Times New Roman"/>
          <w:sz w:val="28"/>
          <w:szCs w:val="28"/>
        </w:rPr>
        <w:t xml:space="preserve"> порядка совершения органами местного самоуправления (их должностными лицами) определенных действий либо одного из элементов такого порядка</w:t>
      </w:r>
      <w:r w:rsidR="00AD4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п. 3 «</w:t>
      </w:r>
      <w:r w:rsidR="00962E9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» Методики проведения антикоррупционной экспертизы  нормативных правовых актов и проектов нормативных правовых актов, утвержденной  постановлением Правительства Российской Федерации  от 26.02.2010 №96,  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фактором.</w:t>
      </w:r>
    </w:p>
    <w:p w:rsidR="00D703C3" w:rsidRDefault="00AD431D" w:rsidP="00D7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проект </w:t>
      </w:r>
      <w:r w:rsidR="00D703C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703C3">
        <w:rPr>
          <w:rFonts w:ascii="Times New Roman" w:hAnsi="Times New Roman" w:cs="Times New Roman"/>
          <w:sz w:val="28"/>
          <w:szCs w:val="28"/>
        </w:rPr>
        <w:t xml:space="preserve"> нуждается в приведении в </w:t>
      </w:r>
      <w:r>
        <w:rPr>
          <w:rFonts w:ascii="Times New Roman" w:hAnsi="Times New Roman" w:cs="Times New Roman"/>
          <w:sz w:val="28"/>
          <w:szCs w:val="28"/>
        </w:rPr>
        <w:t>соотве</w:t>
      </w:r>
      <w:r w:rsidR="00F15A0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ствие с действующим законодательством</w:t>
      </w:r>
      <w:r w:rsidR="00D703C3">
        <w:rPr>
          <w:rFonts w:ascii="Times New Roman" w:hAnsi="Times New Roman" w:cs="Times New Roman"/>
          <w:sz w:val="28"/>
          <w:szCs w:val="28"/>
        </w:rPr>
        <w:t>.</w:t>
      </w:r>
      <w:r w:rsidR="00D703C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703C3" w:rsidRDefault="00D703C3" w:rsidP="00D70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703C3" w:rsidRDefault="00D703C3" w:rsidP="00D70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D703C3" w:rsidRDefault="00D703C3" w:rsidP="00D70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703C3" w:rsidRDefault="00D703C3" w:rsidP="00D703C3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D703C3" w:rsidRDefault="00D703C3" w:rsidP="00D70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3C3" w:rsidRDefault="00D703C3" w:rsidP="00D703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5A04">
        <w:rPr>
          <w:rFonts w:ascii="Times New Roman" w:hAnsi="Times New Roman" w:cs="Times New Roman"/>
          <w:sz w:val="28"/>
          <w:szCs w:val="28"/>
        </w:rPr>
        <w:t>6 декабря</w:t>
      </w:r>
      <w:r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D703C3" w:rsidRDefault="00D703C3" w:rsidP="00D703C3"/>
    <w:p w:rsidR="00D703C3" w:rsidRDefault="00D703C3" w:rsidP="00D703C3"/>
    <w:p w:rsidR="00D703C3" w:rsidRDefault="00D703C3" w:rsidP="00D703C3"/>
    <w:p w:rsidR="00D703C3" w:rsidRDefault="00D703C3" w:rsidP="00D703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D703C3" w:rsidP="00F15A04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1F64"/>
    <w:multiLevelType w:val="hybridMultilevel"/>
    <w:tmpl w:val="079C43F8"/>
    <w:lvl w:ilvl="0" w:tplc="BE66ED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C3"/>
    <w:rsid w:val="001A56DC"/>
    <w:rsid w:val="005E086E"/>
    <w:rsid w:val="005E2D9D"/>
    <w:rsid w:val="008E74BA"/>
    <w:rsid w:val="00962E99"/>
    <w:rsid w:val="00972932"/>
    <w:rsid w:val="00AD431D"/>
    <w:rsid w:val="00B35728"/>
    <w:rsid w:val="00C56438"/>
    <w:rsid w:val="00D703C3"/>
    <w:rsid w:val="00D925D8"/>
    <w:rsid w:val="00F1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D70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703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703C3"/>
  </w:style>
  <w:style w:type="paragraph" w:styleId="a3">
    <w:name w:val="List Paragraph"/>
    <w:basedOn w:val="a"/>
    <w:uiPriority w:val="34"/>
    <w:qFormat/>
    <w:rsid w:val="00D70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D70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703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703C3"/>
  </w:style>
  <w:style w:type="paragraph" w:styleId="a3">
    <w:name w:val="List Paragraph"/>
    <w:basedOn w:val="a"/>
    <w:uiPriority w:val="34"/>
    <w:qFormat/>
    <w:rsid w:val="00D70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2020-12-16T06:39:00Z</dcterms:created>
  <dcterms:modified xsi:type="dcterms:W3CDTF">2020-12-16T08:07:00Z</dcterms:modified>
</cp:coreProperties>
</file>