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C4" w:rsidRDefault="003F41C4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</w:t>
      </w:r>
      <w:r w:rsidR="004E1E71">
        <w:rPr>
          <w:sz w:val="28"/>
          <w:szCs w:val="28"/>
        </w:rPr>
        <w:t xml:space="preserve">правление </w:t>
      </w:r>
    </w:p>
    <w:p w:rsidR="004E1E71" w:rsidRDefault="0068310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</w:p>
    <w:p w:rsidR="004E1E71" w:rsidRDefault="0068310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муниципального</w:t>
      </w:r>
      <w:r w:rsidR="004E1E71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образования </w:t>
      </w:r>
    </w:p>
    <w:p w:rsidR="00683102" w:rsidRPr="00683102" w:rsidRDefault="00683102" w:rsidP="003F41C4">
      <w:pPr>
        <w:pStyle w:val="s1"/>
        <w:spacing w:before="0" w:beforeAutospacing="0" w:after="0" w:afterAutospacing="0"/>
        <w:ind w:firstLine="4820"/>
        <w:jc w:val="both"/>
        <w:rPr>
          <w:rStyle w:val="s10"/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F41C4" w:rsidRPr="003F41C4" w:rsidRDefault="003F41C4" w:rsidP="003F41C4">
      <w:pPr>
        <w:ind w:left="567" w:right="566"/>
        <w:jc w:val="center"/>
      </w:pPr>
      <w:r w:rsidRPr="003F41C4">
        <w:rPr>
          <w:sz w:val="28"/>
          <w:szCs w:val="28"/>
          <w:lang w:eastAsia="zh-CN"/>
        </w:rPr>
        <w:t>«</w:t>
      </w:r>
      <w:r w:rsidRPr="003F41C4">
        <w:rPr>
          <w:sz w:val="28"/>
          <w:szCs w:val="28"/>
          <w:lang w:eastAsia="zh-CN"/>
        </w:rPr>
        <w:t xml:space="preserve">О согласовании замены части дотации на выравнивание бюджетной обеспеченности муниципальных районов (городских округов) из краевого бюджета дополнительным нормативом отчислений в бюджет муниципального образования </w:t>
      </w:r>
      <w:proofErr w:type="spellStart"/>
      <w:r w:rsidRPr="003F41C4">
        <w:rPr>
          <w:sz w:val="28"/>
          <w:szCs w:val="28"/>
          <w:lang w:eastAsia="zh-CN"/>
        </w:rPr>
        <w:t>Белореченский</w:t>
      </w:r>
      <w:proofErr w:type="spellEnd"/>
      <w:r w:rsidRPr="003F41C4">
        <w:rPr>
          <w:sz w:val="28"/>
          <w:szCs w:val="28"/>
          <w:lang w:eastAsia="zh-CN"/>
        </w:rPr>
        <w:t xml:space="preserve"> район от налога на доходы физических лиц на 2021 год и на плановый период 2022 и 2023 годов</w:t>
      </w:r>
      <w:r w:rsidRPr="003F41C4">
        <w:rPr>
          <w:sz w:val="28"/>
          <w:szCs w:val="28"/>
          <w:lang w:eastAsia="zh-CN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3F41C4">
      <w:pPr>
        <w:ind w:right="566" w:firstLine="567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3F41C4" w:rsidRPr="003F41C4">
        <w:rPr>
          <w:sz w:val="28"/>
          <w:szCs w:val="28"/>
          <w:lang w:eastAsia="zh-CN"/>
        </w:rPr>
        <w:t xml:space="preserve">«О согласовании замены части дотации на выравнивание бюджетной обеспеченности муниципальных районов (городских округов) из краевого бюджета дополнительным нормативом отчислений в бюджет муниципального образования </w:t>
      </w:r>
      <w:proofErr w:type="spellStart"/>
      <w:r w:rsidR="003F41C4" w:rsidRPr="003F41C4">
        <w:rPr>
          <w:sz w:val="28"/>
          <w:szCs w:val="28"/>
          <w:lang w:eastAsia="zh-CN"/>
        </w:rPr>
        <w:t>Белореченский</w:t>
      </w:r>
      <w:proofErr w:type="spellEnd"/>
      <w:r w:rsidR="003F41C4" w:rsidRPr="003F41C4">
        <w:rPr>
          <w:sz w:val="28"/>
          <w:szCs w:val="28"/>
          <w:lang w:eastAsia="zh-CN"/>
        </w:rPr>
        <w:t xml:space="preserve"> район от налога на доходы</w:t>
      </w:r>
      <w:proofErr w:type="gramEnd"/>
      <w:r w:rsidR="003F41C4" w:rsidRPr="003F41C4">
        <w:rPr>
          <w:sz w:val="28"/>
          <w:szCs w:val="28"/>
          <w:lang w:eastAsia="zh-CN"/>
        </w:rPr>
        <w:t xml:space="preserve"> физических лиц на 2021 год и на плановый период 2022 и 2023 годов»</w:t>
      </w:r>
      <w:r w:rsidR="003F41C4">
        <w:rPr>
          <w:sz w:val="28"/>
          <w:szCs w:val="28"/>
          <w:lang w:eastAsia="zh-CN"/>
        </w:rPr>
        <w:t xml:space="preserve"> </w:t>
      </w:r>
      <w:r w:rsidR="00872CB2" w:rsidRPr="00BD648C">
        <w:rPr>
          <w:sz w:val="28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E756D4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Default="00BD648C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3F41C4"/>
    <w:rsid w:val="004401B3"/>
    <w:rsid w:val="004E1E71"/>
    <w:rsid w:val="00683102"/>
    <w:rsid w:val="006A7093"/>
    <w:rsid w:val="00845FC0"/>
    <w:rsid w:val="00872CB2"/>
    <w:rsid w:val="00B10BB9"/>
    <w:rsid w:val="00BB53AF"/>
    <w:rsid w:val="00BD648C"/>
    <w:rsid w:val="00C54C5E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15</cp:revision>
  <cp:lastPrinted>2020-06-22T13:53:00Z</cp:lastPrinted>
  <dcterms:created xsi:type="dcterms:W3CDTF">2019-06-11T06:54:00Z</dcterms:created>
  <dcterms:modified xsi:type="dcterms:W3CDTF">2020-12-09T08:01:00Z</dcterms:modified>
</cp:coreProperties>
</file>