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872CB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B10BB9">
        <w:rPr>
          <w:sz w:val="28"/>
          <w:szCs w:val="28"/>
        </w:rPr>
        <w:t xml:space="preserve"> 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</w:t>
      </w:r>
      <w:proofErr w:type="gramStart"/>
      <w:r w:rsidRPr="00683102">
        <w:rPr>
          <w:sz w:val="28"/>
          <w:szCs w:val="28"/>
        </w:rPr>
        <w:t>муниципального</w:t>
      </w:r>
      <w:proofErr w:type="gramEnd"/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872CB2" w:rsidRPr="00872CB2" w:rsidRDefault="00683102" w:rsidP="00872CB2">
      <w:pPr>
        <w:keepNext/>
        <w:jc w:val="center"/>
        <w:rPr>
          <w:sz w:val="28"/>
        </w:rPr>
      </w:pPr>
      <w:r w:rsidRPr="00872CB2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 xml:space="preserve">муниципального образования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proofErr w:type="spellStart"/>
      <w:r w:rsidRPr="00872CB2">
        <w:rPr>
          <w:sz w:val="28"/>
        </w:rPr>
        <w:t>Белореченский</w:t>
      </w:r>
      <w:proofErr w:type="spellEnd"/>
      <w:r w:rsidRPr="00872CB2">
        <w:rPr>
          <w:sz w:val="28"/>
        </w:rPr>
        <w:t xml:space="preserve"> район 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>на 2020 год и на плановый период 2021 и 2022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872CB2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B10BB9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 на 2020 год и на плановый период 2021 и 2022 годов»</w:t>
      </w:r>
      <w:r w:rsidR="00872CB2">
        <w:rPr>
          <w:sz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E02354" w:rsidRDefault="00E02354" w:rsidP="00E02354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390C1D" w:rsidRPr="00762121" w:rsidRDefault="00390C1D" w:rsidP="00390C1D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390C1D" w:rsidRPr="00762121" w:rsidRDefault="00390C1D" w:rsidP="00390C1D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390C1D"/>
    <w:rsid w:val="004401B3"/>
    <w:rsid w:val="00683102"/>
    <w:rsid w:val="00872CB2"/>
    <w:rsid w:val="00B10BB9"/>
    <w:rsid w:val="00BB53AF"/>
    <w:rsid w:val="00E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2020-12-17T14:19:00Z</cp:lastPrinted>
  <dcterms:created xsi:type="dcterms:W3CDTF">2019-06-11T06:54:00Z</dcterms:created>
  <dcterms:modified xsi:type="dcterms:W3CDTF">2020-12-17T14:20:00Z</dcterms:modified>
</cp:coreProperties>
</file>