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2" w:rsidRPr="00683102" w:rsidRDefault="00872CB2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B10BB9">
        <w:rPr>
          <w:sz w:val="28"/>
          <w:szCs w:val="28"/>
        </w:rPr>
        <w:t xml:space="preserve">  </w:t>
      </w:r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администрации </w:t>
      </w:r>
      <w:proofErr w:type="gramStart"/>
      <w:r w:rsidRPr="00683102">
        <w:rPr>
          <w:sz w:val="28"/>
          <w:szCs w:val="28"/>
        </w:rPr>
        <w:t>муниципального</w:t>
      </w:r>
      <w:proofErr w:type="gramEnd"/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rStyle w:val="s10"/>
          <w:sz w:val="28"/>
          <w:szCs w:val="28"/>
        </w:rPr>
      </w:pPr>
      <w:r w:rsidRPr="00683102">
        <w:rPr>
          <w:sz w:val="28"/>
          <w:szCs w:val="28"/>
        </w:rPr>
        <w:t xml:space="preserve">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ЗАКЛЮЧЕНИЕ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по результатам 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FA7C97" w:rsidRPr="00FA7C97" w:rsidRDefault="00683102" w:rsidP="00FA7C97">
      <w:pPr>
        <w:jc w:val="center"/>
        <w:rPr>
          <w:sz w:val="28"/>
          <w:szCs w:val="28"/>
        </w:rPr>
      </w:pPr>
      <w:r w:rsidRPr="00FA7C97">
        <w:rPr>
          <w:sz w:val="28"/>
          <w:szCs w:val="28"/>
        </w:rPr>
        <w:t>«</w:t>
      </w:r>
      <w:r w:rsidR="00FA7C97" w:rsidRPr="00FA7C97">
        <w:rPr>
          <w:sz w:val="28"/>
          <w:szCs w:val="28"/>
        </w:rPr>
        <w:t>Об утверждении Порядка принятия решения о применении</w:t>
      </w:r>
    </w:p>
    <w:p w:rsidR="00FA7C97" w:rsidRPr="00FA7C97" w:rsidRDefault="00FA7C97" w:rsidP="00FA7C97">
      <w:pPr>
        <w:jc w:val="center"/>
        <w:rPr>
          <w:sz w:val="28"/>
          <w:szCs w:val="28"/>
        </w:rPr>
      </w:pPr>
      <w:r w:rsidRPr="00FA7C97">
        <w:rPr>
          <w:sz w:val="28"/>
          <w:szCs w:val="28"/>
        </w:rPr>
        <w:t xml:space="preserve">мер ответственности к депутату, члену выборного органа </w:t>
      </w:r>
    </w:p>
    <w:p w:rsidR="00FA7C97" w:rsidRPr="00FA7C97" w:rsidRDefault="00FA7C97" w:rsidP="00FA7C97">
      <w:pPr>
        <w:jc w:val="center"/>
        <w:rPr>
          <w:sz w:val="28"/>
          <w:szCs w:val="28"/>
        </w:rPr>
      </w:pPr>
      <w:r w:rsidRPr="00FA7C97">
        <w:rPr>
          <w:sz w:val="28"/>
          <w:szCs w:val="28"/>
        </w:rPr>
        <w:t xml:space="preserve">местного самоуправления, главе муниципального </w:t>
      </w:r>
    </w:p>
    <w:p w:rsidR="00FA7C97" w:rsidRPr="00FA7C97" w:rsidRDefault="00FA7C97" w:rsidP="00FA7C97">
      <w:pPr>
        <w:jc w:val="center"/>
        <w:rPr>
          <w:sz w:val="28"/>
          <w:szCs w:val="28"/>
        </w:rPr>
      </w:pPr>
      <w:r w:rsidRPr="00FA7C97">
        <w:rPr>
          <w:sz w:val="28"/>
          <w:szCs w:val="28"/>
        </w:rPr>
        <w:t xml:space="preserve">образования </w:t>
      </w:r>
      <w:proofErr w:type="spellStart"/>
      <w:r w:rsidRPr="00FA7C97">
        <w:rPr>
          <w:sz w:val="28"/>
          <w:szCs w:val="28"/>
        </w:rPr>
        <w:t>Белореченский</w:t>
      </w:r>
      <w:proofErr w:type="spellEnd"/>
      <w:r w:rsidRPr="00FA7C97">
        <w:rPr>
          <w:sz w:val="28"/>
          <w:szCs w:val="28"/>
        </w:rPr>
        <w:t xml:space="preserve"> район, </w:t>
      </w:r>
      <w:proofErr w:type="gramStart"/>
      <w:r w:rsidRPr="00FA7C97">
        <w:rPr>
          <w:sz w:val="28"/>
          <w:szCs w:val="28"/>
        </w:rPr>
        <w:t>предоставившим</w:t>
      </w:r>
      <w:proofErr w:type="gramEnd"/>
      <w:r w:rsidRPr="00FA7C97">
        <w:rPr>
          <w:sz w:val="28"/>
          <w:szCs w:val="28"/>
        </w:rPr>
        <w:t xml:space="preserve"> </w:t>
      </w:r>
    </w:p>
    <w:p w:rsidR="00FA7C97" w:rsidRPr="00FA7C97" w:rsidRDefault="00FA7C97" w:rsidP="00FA7C97">
      <w:pPr>
        <w:jc w:val="center"/>
        <w:rPr>
          <w:sz w:val="28"/>
          <w:szCs w:val="28"/>
        </w:rPr>
      </w:pPr>
      <w:r w:rsidRPr="00FA7C97">
        <w:rPr>
          <w:sz w:val="28"/>
          <w:szCs w:val="28"/>
        </w:rPr>
        <w:t xml:space="preserve">недостоверные или неполные сведения о своих доходах, </w:t>
      </w:r>
    </w:p>
    <w:p w:rsidR="00FA7C97" w:rsidRPr="00FA7C97" w:rsidRDefault="00FA7C97" w:rsidP="00FA7C97">
      <w:pPr>
        <w:jc w:val="center"/>
        <w:rPr>
          <w:sz w:val="28"/>
          <w:szCs w:val="28"/>
        </w:rPr>
      </w:pPr>
      <w:r w:rsidRPr="00FA7C97">
        <w:rPr>
          <w:sz w:val="28"/>
          <w:szCs w:val="28"/>
        </w:rPr>
        <w:t xml:space="preserve">расходах, об имуществе и обязательствах </w:t>
      </w:r>
      <w:proofErr w:type="gramStart"/>
      <w:r w:rsidRPr="00FA7C97">
        <w:rPr>
          <w:sz w:val="28"/>
          <w:szCs w:val="28"/>
        </w:rPr>
        <w:t>имущественного</w:t>
      </w:r>
      <w:proofErr w:type="gramEnd"/>
      <w:r w:rsidRPr="00FA7C97">
        <w:rPr>
          <w:sz w:val="28"/>
          <w:szCs w:val="28"/>
        </w:rPr>
        <w:t xml:space="preserve"> </w:t>
      </w:r>
    </w:p>
    <w:p w:rsidR="00FA7C97" w:rsidRPr="00FA7C97" w:rsidRDefault="00FA7C97" w:rsidP="00FA7C97">
      <w:pPr>
        <w:jc w:val="center"/>
        <w:rPr>
          <w:sz w:val="28"/>
          <w:szCs w:val="28"/>
        </w:rPr>
      </w:pPr>
      <w:r w:rsidRPr="00FA7C97">
        <w:rPr>
          <w:sz w:val="28"/>
          <w:szCs w:val="28"/>
        </w:rPr>
        <w:t xml:space="preserve">характера, а также сведения о доходах, расходах, об имуществе </w:t>
      </w:r>
    </w:p>
    <w:p w:rsidR="00FA7C97" w:rsidRPr="00FA7C97" w:rsidRDefault="00FA7C97" w:rsidP="00FA7C97">
      <w:pPr>
        <w:jc w:val="center"/>
        <w:rPr>
          <w:sz w:val="28"/>
          <w:szCs w:val="28"/>
        </w:rPr>
      </w:pPr>
      <w:r w:rsidRPr="00FA7C97">
        <w:rPr>
          <w:sz w:val="28"/>
          <w:szCs w:val="28"/>
        </w:rPr>
        <w:t xml:space="preserve">и </w:t>
      </w:r>
      <w:proofErr w:type="gramStart"/>
      <w:r w:rsidRPr="00FA7C97">
        <w:rPr>
          <w:sz w:val="28"/>
          <w:szCs w:val="28"/>
        </w:rPr>
        <w:t>обязательствах</w:t>
      </w:r>
      <w:proofErr w:type="gramEnd"/>
      <w:r w:rsidRPr="00FA7C97">
        <w:rPr>
          <w:sz w:val="28"/>
          <w:szCs w:val="28"/>
        </w:rPr>
        <w:t xml:space="preserve"> имущественного характера своих </w:t>
      </w:r>
    </w:p>
    <w:p w:rsidR="00FA7C97" w:rsidRPr="00FA7C97" w:rsidRDefault="00FA7C97" w:rsidP="00FA7C97">
      <w:pPr>
        <w:jc w:val="center"/>
        <w:rPr>
          <w:sz w:val="28"/>
          <w:szCs w:val="28"/>
        </w:rPr>
      </w:pPr>
      <w:r w:rsidRPr="00FA7C97">
        <w:rPr>
          <w:sz w:val="28"/>
          <w:szCs w:val="28"/>
        </w:rPr>
        <w:t xml:space="preserve">супруги (супруга) и несовершеннолетних детей, если </w:t>
      </w:r>
    </w:p>
    <w:p w:rsidR="00FA7C97" w:rsidRPr="00FA7C97" w:rsidRDefault="00FA7C97" w:rsidP="00FA7C97">
      <w:pPr>
        <w:jc w:val="center"/>
        <w:rPr>
          <w:sz w:val="28"/>
          <w:szCs w:val="28"/>
        </w:rPr>
      </w:pPr>
      <w:r w:rsidRPr="00FA7C97">
        <w:rPr>
          <w:sz w:val="28"/>
          <w:szCs w:val="28"/>
        </w:rPr>
        <w:t>искажение этих сведений является несущественным»</w:t>
      </w:r>
    </w:p>
    <w:p w:rsidR="00FA7C97" w:rsidRPr="00657E57" w:rsidRDefault="00FA7C97" w:rsidP="00FA7C97">
      <w:pPr>
        <w:rPr>
          <w:b/>
        </w:rPr>
      </w:pP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683102" w:rsidRDefault="00683102" w:rsidP="00FA7C97">
      <w:pPr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  <w:t xml:space="preserve">         </w:t>
      </w:r>
      <w:proofErr w:type="gramStart"/>
      <w:r w:rsidRPr="00683102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</w:t>
      </w:r>
      <w:r w:rsidRPr="00B10BB9">
        <w:rPr>
          <w:sz w:val="28"/>
          <w:szCs w:val="28"/>
        </w:rPr>
        <w:t>«</w:t>
      </w:r>
      <w:r w:rsidR="00FA7C97" w:rsidRPr="00FA7C97">
        <w:rPr>
          <w:sz w:val="28"/>
          <w:szCs w:val="28"/>
        </w:rPr>
        <w:t>Об утверждении Порядка принятия решения о применении</w:t>
      </w:r>
      <w:r w:rsidR="00FA7C97">
        <w:rPr>
          <w:sz w:val="28"/>
          <w:szCs w:val="28"/>
        </w:rPr>
        <w:t xml:space="preserve"> </w:t>
      </w:r>
      <w:r w:rsidR="00FA7C97" w:rsidRPr="00FA7C97">
        <w:rPr>
          <w:sz w:val="28"/>
          <w:szCs w:val="28"/>
        </w:rPr>
        <w:t xml:space="preserve">мер ответственности к депутату, члену выборного органа местного самоуправления, главе муниципального образования </w:t>
      </w:r>
      <w:proofErr w:type="spellStart"/>
      <w:r w:rsidR="00FA7C97" w:rsidRPr="00FA7C97">
        <w:rPr>
          <w:sz w:val="28"/>
          <w:szCs w:val="28"/>
        </w:rPr>
        <w:t>Белореченский</w:t>
      </w:r>
      <w:proofErr w:type="spellEnd"/>
      <w:r w:rsidR="00FA7C97" w:rsidRPr="00FA7C97">
        <w:rPr>
          <w:sz w:val="28"/>
          <w:szCs w:val="28"/>
        </w:rPr>
        <w:t xml:space="preserve"> район, предоставившим недостоверные или неполные сведения о своих доходах</w:t>
      </w:r>
      <w:proofErr w:type="gramEnd"/>
      <w:r w:rsidR="00FA7C97" w:rsidRPr="00FA7C97">
        <w:rPr>
          <w:sz w:val="28"/>
          <w:szCs w:val="28"/>
        </w:rPr>
        <w:t xml:space="preserve">, </w:t>
      </w:r>
      <w:proofErr w:type="gramStart"/>
      <w:r w:rsidR="00FA7C97" w:rsidRPr="00FA7C97">
        <w:rPr>
          <w:sz w:val="28"/>
          <w:szCs w:val="28"/>
        </w:rPr>
        <w:t>расходах</w:t>
      </w:r>
      <w:proofErr w:type="gramEnd"/>
      <w:r w:rsidR="00FA7C97" w:rsidRPr="00FA7C97">
        <w:rPr>
          <w:sz w:val="28"/>
          <w:szCs w:val="28"/>
        </w:rPr>
        <w:t xml:space="preserve">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</w:t>
      </w:r>
      <w:r w:rsidR="00FA7C97">
        <w:rPr>
          <w:sz w:val="28"/>
          <w:szCs w:val="28"/>
        </w:rPr>
        <w:t xml:space="preserve"> </w:t>
      </w:r>
      <w:r w:rsidR="00FA7C97" w:rsidRPr="00FA7C97">
        <w:rPr>
          <w:sz w:val="28"/>
          <w:szCs w:val="28"/>
        </w:rPr>
        <w:t>искажение этих сведений является несущественным</w:t>
      </w:r>
      <w:r w:rsidR="00F55EE4">
        <w:rPr>
          <w:sz w:val="28"/>
          <w:szCs w:val="28"/>
        </w:rPr>
        <w:t>»</w:t>
      </w:r>
      <w:bookmarkStart w:id="0" w:name="_GoBack"/>
      <w:bookmarkEnd w:id="0"/>
      <w:r w:rsidR="00FA7C97">
        <w:rPr>
          <w:sz w:val="28"/>
          <w:szCs w:val="28"/>
        </w:rPr>
        <w:t xml:space="preserve"> </w:t>
      </w:r>
      <w:r w:rsidRPr="00683102">
        <w:rPr>
          <w:sz w:val="28"/>
          <w:szCs w:val="28"/>
        </w:rPr>
        <w:t>(далее - Проект), установил следующее.</w:t>
      </w:r>
    </w:p>
    <w:p w:rsidR="00FA7C97" w:rsidRDefault="00FA7C97" w:rsidP="00FA7C97">
      <w:pPr>
        <w:pStyle w:val="11"/>
        <w:shd w:val="clear" w:color="auto" w:fill="auto"/>
        <w:tabs>
          <w:tab w:val="left" w:pos="975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</w:t>
      </w:r>
      <w:r w:rsidRPr="00683102">
        <w:rPr>
          <w:rFonts w:ascii="Times New Roman" w:hAnsi="Times New Roman" w:cs="Times New Roman"/>
          <w:sz w:val="28"/>
          <w:szCs w:val="28"/>
        </w:rPr>
        <w:lastRenderedPageBreak/>
        <w:t xml:space="preserve">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4401B3"/>
    <w:rsid w:val="00683102"/>
    <w:rsid w:val="00872CB2"/>
    <w:rsid w:val="00B10BB9"/>
    <w:rsid w:val="00BB53AF"/>
    <w:rsid w:val="00F55EE4"/>
    <w:rsid w:val="00FA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</cp:revision>
  <cp:lastPrinted>2020-06-01T12:57:00Z</cp:lastPrinted>
  <dcterms:created xsi:type="dcterms:W3CDTF">2019-06-11T06:54:00Z</dcterms:created>
  <dcterms:modified xsi:type="dcterms:W3CDTF">2020-06-01T12:58:00Z</dcterms:modified>
</cp:coreProperties>
</file>