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E5" w:rsidRDefault="009F217A" w:rsidP="006F33E5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У</w:t>
      </w:r>
      <w:r w:rsidR="006F33E5">
        <w:rPr>
          <w:sz w:val="28"/>
          <w:szCs w:val="28"/>
        </w:rPr>
        <w:t>правлени</w:t>
      </w:r>
      <w:r>
        <w:rPr>
          <w:sz w:val="28"/>
          <w:szCs w:val="28"/>
        </w:rPr>
        <w:t xml:space="preserve">е </w:t>
      </w:r>
      <w:bookmarkStart w:id="0" w:name="_GoBack"/>
      <w:bookmarkEnd w:id="0"/>
      <w:r w:rsidR="006F33E5">
        <w:rPr>
          <w:sz w:val="28"/>
          <w:szCs w:val="28"/>
        </w:rPr>
        <w:t xml:space="preserve">промышленности, транспорта и ЖКХ администрации муниципального образования </w:t>
      </w:r>
      <w:proofErr w:type="spellStart"/>
      <w:r w:rsidR="006F33E5">
        <w:rPr>
          <w:sz w:val="28"/>
          <w:szCs w:val="28"/>
        </w:rPr>
        <w:t>Белореченский</w:t>
      </w:r>
      <w:proofErr w:type="spellEnd"/>
      <w:r w:rsidR="006F33E5">
        <w:rPr>
          <w:sz w:val="28"/>
          <w:szCs w:val="28"/>
        </w:rPr>
        <w:t xml:space="preserve"> район</w:t>
      </w:r>
    </w:p>
    <w:p w:rsidR="006F33E5" w:rsidRDefault="006F33E5" w:rsidP="006F33E5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6F33E5" w:rsidRDefault="006F33E5" w:rsidP="006F33E5">
      <w:r>
        <w:rPr>
          <w:rStyle w:val="s10"/>
          <w:sz w:val="28"/>
          <w:szCs w:val="28"/>
        </w:rPr>
        <w:t xml:space="preserve">                        </w:t>
      </w:r>
    </w:p>
    <w:p w:rsidR="006F33E5" w:rsidRDefault="006F33E5" w:rsidP="006F33E5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F33E5" w:rsidRDefault="006F33E5" w:rsidP="006F33E5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F33E5" w:rsidRDefault="006F33E5" w:rsidP="006F33E5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F33E5" w:rsidRDefault="006F33E5" w:rsidP="006F33E5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6F33E5" w:rsidRDefault="006F33E5" w:rsidP="006F33E5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6F33E5" w:rsidRDefault="006F33E5" w:rsidP="006F33E5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6F33E5" w:rsidRDefault="006F33E5" w:rsidP="006F33E5">
      <w:pPr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«Осуществление  муниципального лесного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F33E5" w:rsidRDefault="006F33E5" w:rsidP="006F33E5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6F33E5" w:rsidRDefault="006F33E5" w:rsidP="006F3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«Осуществление  муниципального лесного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6F33E5" w:rsidRDefault="006F33E5" w:rsidP="006F3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33E5" w:rsidRDefault="006F33E5" w:rsidP="006F33E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административного регламента  не соответствует приказу департамента информатизации и связи Краснодарского края от 28.08.2017 N 144 (ред. от 01.11.2019) «Об утверждении типового (рекомендуемого) перечня муниципальных услуг и функций по осуществлению муниципального контроля».</w:t>
      </w:r>
    </w:p>
    <w:p w:rsidR="00471A8F" w:rsidRDefault="006F33E5" w:rsidP="00471A8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1.5 административного регламента  не в полном объеме указаны права </w:t>
      </w:r>
      <w:r w:rsidR="005E1907">
        <w:rPr>
          <w:rFonts w:ascii="Times New Roman" w:hAnsi="Times New Roman" w:cs="Times New Roman"/>
          <w:sz w:val="28"/>
          <w:szCs w:val="28"/>
        </w:rPr>
        <w:t xml:space="preserve"> и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 лиц, осуществляющих проверку</w:t>
      </w:r>
      <w:r w:rsidR="005E1907">
        <w:rPr>
          <w:rFonts w:ascii="Times New Roman" w:hAnsi="Times New Roman" w:cs="Times New Roman"/>
          <w:sz w:val="28"/>
          <w:szCs w:val="28"/>
        </w:rPr>
        <w:t>.</w:t>
      </w:r>
      <w:r w:rsidR="00471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367" w:rsidRPr="00F63367" w:rsidRDefault="00F63367" w:rsidP="00F633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7">
        <w:rPr>
          <w:rFonts w:ascii="Times New Roman" w:hAnsi="Times New Roman" w:cs="Times New Roman"/>
          <w:sz w:val="28"/>
          <w:szCs w:val="28"/>
        </w:rPr>
        <w:t>В подпункте 7 пункта 1.5.1 указанные права имеют неопредел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367">
        <w:rPr>
          <w:rFonts w:ascii="Times New Roman" w:hAnsi="Times New Roman" w:cs="Times New Roman"/>
          <w:sz w:val="28"/>
          <w:szCs w:val="28"/>
        </w:rPr>
        <w:t>нную фо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63367">
        <w:rPr>
          <w:rFonts w:ascii="Times New Roman" w:hAnsi="Times New Roman" w:cs="Times New Roman"/>
          <w:sz w:val="28"/>
          <w:szCs w:val="28"/>
        </w:rPr>
        <w:t>мулировку.</w:t>
      </w:r>
    </w:p>
    <w:p w:rsidR="005E1907" w:rsidRPr="00471A8F" w:rsidRDefault="00471A8F" w:rsidP="00471A8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</w:t>
      </w:r>
      <w:r w:rsidR="005E1907" w:rsidRPr="00471A8F">
        <w:rPr>
          <w:rFonts w:ascii="Times New Roman" w:hAnsi="Times New Roman" w:cs="Times New Roman"/>
          <w:sz w:val="28"/>
          <w:szCs w:val="28"/>
        </w:rPr>
        <w:t xml:space="preserve"> 1.7 административного регламента результат муниципальной услуги  не завершается составлением документов.</w:t>
      </w:r>
    </w:p>
    <w:p w:rsidR="00EF2852" w:rsidRPr="00EF2852" w:rsidRDefault="00EF2852" w:rsidP="00EF28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8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п.</w:t>
      </w:r>
      <w:r w:rsidRPr="00EF2852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F2852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16.05.2011 </w:t>
      </w:r>
      <w:r>
        <w:rPr>
          <w:rFonts w:ascii="Times New Roman" w:hAnsi="Times New Roman" w:cs="Times New Roman"/>
          <w:sz w:val="28"/>
          <w:szCs w:val="28"/>
        </w:rPr>
        <w:t>№373</w:t>
      </w:r>
      <w:r w:rsidRPr="00EF2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F2852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  р</w:t>
      </w:r>
      <w:r w:rsidRPr="00EF2852">
        <w:rPr>
          <w:rFonts w:ascii="Times New Roman" w:hAnsi="Times New Roman" w:cs="Times New Roman"/>
          <w:sz w:val="28"/>
          <w:szCs w:val="28"/>
        </w:rPr>
        <w:t xml:space="preserve">аздел, касающийся состава, последовательности и сроков выполнения административных процедур, требований к порядку их выполнения, в том </w:t>
      </w:r>
      <w:r w:rsidRPr="00EF2852">
        <w:rPr>
          <w:rFonts w:ascii="Times New Roman" w:hAnsi="Times New Roman" w:cs="Times New Roman"/>
          <w:sz w:val="28"/>
          <w:szCs w:val="28"/>
        </w:rPr>
        <w:lastRenderedPageBreak/>
        <w:t xml:space="preserve">числе особенностей выполнения административных процедур в электронной форме,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EF2852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F2852">
        <w:rPr>
          <w:rFonts w:ascii="Times New Roman" w:hAnsi="Times New Roman" w:cs="Times New Roman"/>
          <w:sz w:val="28"/>
          <w:szCs w:val="28"/>
        </w:rPr>
        <w:t xml:space="preserve"> из подразделов, соответствующих количеству административных процедур - логически</w:t>
      </w:r>
      <w:proofErr w:type="gramEnd"/>
      <w:r w:rsidRPr="00EF2852">
        <w:rPr>
          <w:rFonts w:ascii="Times New Roman" w:hAnsi="Times New Roman" w:cs="Times New Roman"/>
          <w:sz w:val="28"/>
          <w:szCs w:val="28"/>
        </w:rPr>
        <w:t xml:space="preserve"> обособленных последовательностей административных действий при осуществлении государственного контроля (надзора), имеющих конечный результат и выделяемых в рамках осуществления государственного контроля (надзора).</w:t>
      </w:r>
    </w:p>
    <w:p w:rsidR="00F63367" w:rsidRDefault="00F63367" w:rsidP="006F33E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3.6 административного регламента не соответствует пункту 20  указанного постановления и  не содержит оснований для начала административной процедуры, ответственное лицо, критерий проведения мероприятия, способ фиксации результата.</w:t>
      </w:r>
    </w:p>
    <w:p w:rsidR="006F33E5" w:rsidRPr="00F63367" w:rsidRDefault="006F33E5" w:rsidP="00F633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hAnsi="Courier New" w:cs="Courier New"/>
          <w:sz w:val="24"/>
          <w:szCs w:val="24"/>
        </w:rPr>
      </w:pPr>
      <w:r w:rsidRPr="00F63367"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при неполноте административных процедур </w:t>
      </w:r>
      <w:r w:rsidR="00B3719E">
        <w:rPr>
          <w:rFonts w:ascii="Times New Roman" w:hAnsi="Times New Roman" w:cs="Times New Roman"/>
          <w:sz w:val="28"/>
          <w:szCs w:val="28"/>
        </w:rPr>
        <w:t xml:space="preserve"> </w:t>
      </w:r>
      <w:r w:rsidR="00F63367">
        <w:rPr>
          <w:rFonts w:ascii="Times New Roman" w:hAnsi="Times New Roman" w:cs="Times New Roman"/>
          <w:sz w:val="28"/>
          <w:szCs w:val="28"/>
        </w:rPr>
        <w:t>и широте дискреционных полномочий</w:t>
      </w:r>
      <w:r w:rsidRPr="00F63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367">
        <w:rPr>
          <w:rFonts w:ascii="Times New Roman" w:hAnsi="Times New Roman" w:cs="Times New Roman"/>
          <w:sz w:val="28"/>
          <w:szCs w:val="28"/>
        </w:rPr>
        <w:t>согласно п</w:t>
      </w:r>
      <w:r w:rsidR="00B3719E">
        <w:rPr>
          <w:rFonts w:ascii="Times New Roman" w:hAnsi="Times New Roman" w:cs="Times New Roman"/>
          <w:sz w:val="28"/>
          <w:szCs w:val="28"/>
        </w:rPr>
        <w:t>унктов</w:t>
      </w:r>
      <w:proofErr w:type="gramEnd"/>
      <w:r w:rsidRPr="00F63367">
        <w:rPr>
          <w:rFonts w:ascii="Times New Roman" w:hAnsi="Times New Roman" w:cs="Times New Roman"/>
          <w:sz w:val="28"/>
          <w:szCs w:val="28"/>
        </w:rPr>
        <w:t xml:space="preserve"> 3 </w:t>
      </w:r>
      <w:r w:rsidR="00F63367">
        <w:rPr>
          <w:rFonts w:ascii="Times New Roman" w:hAnsi="Times New Roman" w:cs="Times New Roman"/>
          <w:sz w:val="28"/>
          <w:szCs w:val="28"/>
        </w:rPr>
        <w:t xml:space="preserve">«а» и </w:t>
      </w:r>
      <w:r w:rsidRPr="00F63367">
        <w:rPr>
          <w:rFonts w:ascii="Times New Roman" w:hAnsi="Times New Roman" w:cs="Times New Roman"/>
          <w:sz w:val="28"/>
          <w:szCs w:val="28"/>
        </w:rPr>
        <w:t>«ж»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</w:t>
      </w:r>
      <w:r w:rsidR="00B3719E">
        <w:rPr>
          <w:rFonts w:ascii="Times New Roman" w:hAnsi="Times New Roman" w:cs="Times New Roman"/>
          <w:sz w:val="28"/>
          <w:szCs w:val="28"/>
        </w:rPr>
        <w:t>ю</w:t>
      </w:r>
      <w:r w:rsidRPr="00F63367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Pr="00F63367">
        <w:rPr>
          <w:rFonts w:ascii="Times New Roman" w:hAnsi="Times New Roman" w:cs="Times New Roman"/>
          <w:sz w:val="28"/>
          <w:szCs w:val="28"/>
        </w:rPr>
        <w:t>коррупциогенным</w:t>
      </w:r>
      <w:r w:rsidR="00F6336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63367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F63367">
        <w:rPr>
          <w:rFonts w:ascii="Times New Roman" w:hAnsi="Times New Roman" w:cs="Times New Roman"/>
          <w:sz w:val="28"/>
          <w:szCs w:val="28"/>
        </w:rPr>
        <w:t>а</w:t>
      </w:r>
      <w:r w:rsidRPr="00F63367">
        <w:rPr>
          <w:rFonts w:ascii="Times New Roman" w:hAnsi="Times New Roman" w:cs="Times New Roman"/>
          <w:sz w:val="28"/>
          <w:szCs w:val="28"/>
        </w:rPr>
        <w:t>м</w:t>
      </w:r>
      <w:r w:rsidR="00F63367">
        <w:rPr>
          <w:rFonts w:ascii="Times New Roman" w:hAnsi="Times New Roman" w:cs="Times New Roman"/>
          <w:sz w:val="28"/>
          <w:szCs w:val="28"/>
        </w:rPr>
        <w:t>и</w:t>
      </w:r>
      <w:r w:rsidRPr="00F63367">
        <w:rPr>
          <w:rFonts w:ascii="Times New Roman" w:hAnsi="Times New Roman" w:cs="Times New Roman"/>
          <w:sz w:val="28"/>
          <w:szCs w:val="28"/>
        </w:rPr>
        <w:t>.</w:t>
      </w:r>
    </w:p>
    <w:p w:rsidR="006F33E5" w:rsidRDefault="006F33E5" w:rsidP="006F3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нормативного правового  акта в настоящей редакции не может быть принят и нуждается в доработке. </w:t>
      </w:r>
    </w:p>
    <w:p w:rsidR="006F33E5" w:rsidRDefault="006F33E5" w:rsidP="006F3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3E5" w:rsidRDefault="006F33E5" w:rsidP="006F3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6F33E5" w:rsidRDefault="006F33E5" w:rsidP="006F3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6F33E5" w:rsidRDefault="006F33E5" w:rsidP="006F3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6F33E5" w:rsidRDefault="006F33E5" w:rsidP="006F3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3E5" w:rsidRDefault="00B3719E" w:rsidP="006F3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апреля </w:t>
      </w:r>
      <w:r w:rsidR="006F33E5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tbl>
      <w:tblPr>
        <w:tblW w:w="5300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4675"/>
      </w:tblGrid>
      <w:tr w:rsidR="006F33E5" w:rsidTr="00F63367">
        <w:tc>
          <w:tcPr>
            <w:tcW w:w="5241" w:type="dxa"/>
          </w:tcPr>
          <w:p w:rsidR="006F33E5" w:rsidRDefault="006F33E5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6F33E5" w:rsidRDefault="006F33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3E5" w:rsidRDefault="006F33E5" w:rsidP="006F33E5"/>
    <w:p w:rsidR="006F33E5" w:rsidRDefault="006F33E5" w:rsidP="006F33E5"/>
    <w:p w:rsidR="006F33E5" w:rsidRDefault="006F33E5" w:rsidP="006F33E5"/>
    <w:p w:rsidR="00EA71E3" w:rsidRDefault="00EA71E3"/>
    <w:sectPr w:rsidR="00EA71E3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66C0A"/>
    <w:multiLevelType w:val="hybridMultilevel"/>
    <w:tmpl w:val="3A5E82C0"/>
    <w:lvl w:ilvl="0" w:tplc="B9D841D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E5"/>
    <w:rsid w:val="00471A8F"/>
    <w:rsid w:val="005E1907"/>
    <w:rsid w:val="006F33E5"/>
    <w:rsid w:val="009F217A"/>
    <w:rsid w:val="00B3719E"/>
    <w:rsid w:val="00BB53AF"/>
    <w:rsid w:val="00EA71E3"/>
    <w:rsid w:val="00EF2852"/>
    <w:rsid w:val="00F6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F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33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33E5"/>
    <w:pPr>
      <w:ind w:left="720"/>
      <w:contextualSpacing/>
    </w:pPr>
  </w:style>
  <w:style w:type="paragraph" w:customStyle="1" w:styleId="s1">
    <w:name w:val="s_1"/>
    <w:basedOn w:val="a"/>
    <w:rsid w:val="006F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F3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F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33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33E5"/>
    <w:pPr>
      <w:ind w:left="720"/>
      <w:contextualSpacing/>
    </w:pPr>
  </w:style>
  <w:style w:type="paragraph" w:customStyle="1" w:styleId="s1">
    <w:name w:val="s_1"/>
    <w:basedOn w:val="a"/>
    <w:rsid w:val="006F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F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</cp:revision>
  <cp:lastPrinted>2020-04-09T10:56:00Z</cp:lastPrinted>
  <dcterms:created xsi:type="dcterms:W3CDTF">2020-04-09T08:53:00Z</dcterms:created>
  <dcterms:modified xsi:type="dcterms:W3CDTF">2020-06-10T06:32:00Z</dcterms:modified>
</cp:coreProperties>
</file>