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43" w:rsidRDefault="00C70743" w:rsidP="00C70743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Отдел </w:t>
      </w:r>
      <w:r>
        <w:rPr>
          <w:sz w:val="28"/>
          <w:szCs w:val="28"/>
        </w:rPr>
        <w:t xml:space="preserve">муниципальных закупок </w:t>
      </w:r>
      <w:r>
        <w:rPr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</w:t>
      </w:r>
    </w:p>
    <w:p w:rsidR="00C70743" w:rsidRDefault="00C70743" w:rsidP="00C70743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C70743" w:rsidRDefault="00C70743" w:rsidP="00C70743">
      <w:r>
        <w:rPr>
          <w:rStyle w:val="s10"/>
          <w:sz w:val="28"/>
          <w:szCs w:val="28"/>
        </w:rPr>
        <w:t xml:space="preserve">                        </w:t>
      </w:r>
    </w:p>
    <w:p w:rsidR="00C70743" w:rsidRPr="00C70743" w:rsidRDefault="00C70743" w:rsidP="00C70743">
      <w:pPr>
        <w:pStyle w:val="HTML"/>
        <w:jc w:val="center"/>
        <w:rPr>
          <w:sz w:val="28"/>
          <w:szCs w:val="28"/>
        </w:rPr>
      </w:pPr>
      <w:r w:rsidRPr="00C70743"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C70743" w:rsidRPr="00C70743" w:rsidRDefault="00C70743" w:rsidP="00C70743">
      <w:pPr>
        <w:pStyle w:val="HTML"/>
        <w:jc w:val="center"/>
        <w:rPr>
          <w:rStyle w:val="s10"/>
          <w:sz w:val="28"/>
          <w:szCs w:val="28"/>
        </w:rPr>
      </w:pPr>
      <w:r w:rsidRPr="00C70743"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C70743" w:rsidRPr="00C70743" w:rsidRDefault="00C70743" w:rsidP="00C70743">
      <w:pPr>
        <w:jc w:val="center"/>
        <w:rPr>
          <w:rStyle w:val="s10"/>
          <w:sz w:val="28"/>
          <w:szCs w:val="28"/>
        </w:rPr>
      </w:pPr>
      <w:r w:rsidRPr="00C70743"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C70743" w:rsidRDefault="00C70743" w:rsidP="00C70743">
      <w:pPr>
        <w:tabs>
          <w:tab w:val="left" w:pos="8647"/>
        </w:tabs>
        <w:ind w:right="-1"/>
        <w:jc w:val="center"/>
        <w:rPr>
          <w:sz w:val="28"/>
          <w:szCs w:val="28"/>
        </w:rPr>
      </w:pPr>
      <w:r w:rsidRPr="00C70743">
        <w:rPr>
          <w:rStyle w:val="s10"/>
          <w:sz w:val="28"/>
          <w:szCs w:val="28"/>
        </w:rPr>
        <w:t xml:space="preserve">образования </w:t>
      </w:r>
      <w:proofErr w:type="spellStart"/>
      <w:r w:rsidRPr="00C70743">
        <w:rPr>
          <w:rStyle w:val="s10"/>
          <w:sz w:val="28"/>
          <w:szCs w:val="28"/>
        </w:rPr>
        <w:t>Белореченский</w:t>
      </w:r>
      <w:proofErr w:type="spellEnd"/>
      <w:r w:rsidRPr="00C70743">
        <w:rPr>
          <w:rStyle w:val="s10"/>
          <w:sz w:val="28"/>
          <w:szCs w:val="28"/>
        </w:rPr>
        <w:t xml:space="preserve"> район  </w:t>
      </w:r>
      <w:r w:rsidRPr="00C70743">
        <w:rPr>
          <w:rStyle w:val="s10"/>
          <w:sz w:val="28"/>
          <w:szCs w:val="28"/>
        </w:rPr>
        <w:t>«</w:t>
      </w:r>
      <w:r w:rsidRPr="00C70743">
        <w:rPr>
          <w:sz w:val="28"/>
          <w:szCs w:val="28"/>
        </w:rPr>
        <w:t xml:space="preserve">О внесении изменений </w:t>
      </w:r>
    </w:p>
    <w:p w:rsidR="00C70743" w:rsidRDefault="00C70743" w:rsidP="00C70743">
      <w:pPr>
        <w:tabs>
          <w:tab w:val="left" w:pos="8647"/>
        </w:tabs>
        <w:ind w:right="-1"/>
        <w:jc w:val="center"/>
        <w:rPr>
          <w:sz w:val="28"/>
          <w:szCs w:val="28"/>
        </w:rPr>
      </w:pPr>
      <w:r w:rsidRPr="00C70743">
        <w:rPr>
          <w:sz w:val="28"/>
          <w:szCs w:val="28"/>
        </w:rPr>
        <w:t xml:space="preserve">в постановление администрации </w:t>
      </w:r>
      <w:proofErr w:type="gramStart"/>
      <w:r w:rsidRPr="00C70743">
        <w:rPr>
          <w:sz w:val="28"/>
          <w:szCs w:val="28"/>
        </w:rPr>
        <w:t>муниципального</w:t>
      </w:r>
      <w:proofErr w:type="gramEnd"/>
      <w:r w:rsidRPr="00C70743">
        <w:rPr>
          <w:sz w:val="28"/>
          <w:szCs w:val="28"/>
        </w:rPr>
        <w:t xml:space="preserve"> </w:t>
      </w:r>
    </w:p>
    <w:p w:rsidR="00C70743" w:rsidRDefault="00C70743" w:rsidP="00C70743">
      <w:pPr>
        <w:tabs>
          <w:tab w:val="left" w:pos="8647"/>
        </w:tabs>
        <w:ind w:right="-1"/>
        <w:jc w:val="center"/>
        <w:rPr>
          <w:sz w:val="28"/>
          <w:szCs w:val="28"/>
        </w:rPr>
      </w:pPr>
      <w:r w:rsidRPr="00C70743">
        <w:rPr>
          <w:sz w:val="28"/>
          <w:szCs w:val="28"/>
        </w:rPr>
        <w:t xml:space="preserve">образования </w:t>
      </w:r>
      <w:proofErr w:type="spellStart"/>
      <w:r w:rsidRPr="00C70743">
        <w:rPr>
          <w:sz w:val="28"/>
          <w:szCs w:val="28"/>
        </w:rPr>
        <w:t>Белореченский</w:t>
      </w:r>
      <w:proofErr w:type="spellEnd"/>
      <w:r w:rsidRPr="00C70743">
        <w:rPr>
          <w:sz w:val="28"/>
          <w:szCs w:val="28"/>
        </w:rPr>
        <w:t xml:space="preserve"> район от 24 декабря 2015 года </w:t>
      </w:r>
    </w:p>
    <w:p w:rsidR="00C70743" w:rsidRDefault="00C70743" w:rsidP="00C70743">
      <w:pPr>
        <w:tabs>
          <w:tab w:val="left" w:pos="8647"/>
        </w:tabs>
        <w:ind w:right="-1"/>
        <w:jc w:val="center"/>
        <w:rPr>
          <w:sz w:val="28"/>
          <w:szCs w:val="28"/>
        </w:rPr>
      </w:pPr>
      <w:r w:rsidRPr="00C70743">
        <w:rPr>
          <w:sz w:val="28"/>
          <w:szCs w:val="28"/>
        </w:rPr>
        <w:t xml:space="preserve">№ 3188 "Об определении требований к </w:t>
      </w:r>
      <w:proofErr w:type="gramStart"/>
      <w:r w:rsidRPr="00C70743">
        <w:rPr>
          <w:sz w:val="28"/>
          <w:szCs w:val="28"/>
        </w:rPr>
        <w:t>закупаемым</w:t>
      </w:r>
      <w:proofErr w:type="gramEnd"/>
      <w:r w:rsidRPr="00C70743">
        <w:rPr>
          <w:sz w:val="28"/>
          <w:szCs w:val="28"/>
        </w:rPr>
        <w:t xml:space="preserve"> </w:t>
      </w:r>
    </w:p>
    <w:p w:rsidR="00C70743" w:rsidRPr="00C70743" w:rsidRDefault="00C70743" w:rsidP="00C70743">
      <w:pPr>
        <w:tabs>
          <w:tab w:val="left" w:pos="8647"/>
        </w:tabs>
        <w:ind w:right="-1"/>
        <w:jc w:val="center"/>
        <w:rPr>
          <w:sz w:val="28"/>
          <w:szCs w:val="28"/>
        </w:rPr>
      </w:pPr>
      <w:r w:rsidRPr="00C70743">
        <w:rPr>
          <w:sz w:val="28"/>
          <w:szCs w:val="28"/>
        </w:rPr>
        <w:t xml:space="preserve">муниципальными органами </w:t>
      </w:r>
      <w:proofErr w:type="gramStart"/>
      <w:r w:rsidRPr="00C70743">
        <w:rPr>
          <w:sz w:val="28"/>
          <w:szCs w:val="28"/>
        </w:rPr>
        <w:t>муниципального</w:t>
      </w:r>
      <w:proofErr w:type="gramEnd"/>
      <w:r w:rsidRPr="00C70743">
        <w:rPr>
          <w:sz w:val="28"/>
          <w:szCs w:val="28"/>
        </w:rPr>
        <w:t xml:space="preserve"> </w:t>
      </w:r>
    </w:p>
    <w:p w:rsidR="00C70743" w:rsidRPr="00C70743" w:rsidRDefault="00C70743" w:rsidP="00C70743">
      <w:pPr>
        <w:jc w:val="center"/>
        <w:rPr>
          <w:sz w:val="28"/>
          <w:szCs w:val="28"/>
        </w:rPr>
      </w:pPr>
      <w:r w:rsidRPr="00C70743">
        <w:rPr>
          <w:sz w:val="28"/>
          <w:szCs w:val="28"/>
        </w:rPr>
        <w:t xml:space="preserve">образования </w:t>
      </w:r>
      <w:proofErr w:type="spellStart"/>
      <w:r w:rsidRPr="00C70743">
        <w:rPr>
          <w:sz w:val="28"/>
          <w:szCs w:val="28"/>
        </w:rPr>
        <w:t>Белореченский</w:t>
      </w:r>
      <w:proofErr w:type="spellEnd"/>
      <w:r w:rsidRPr="00C70743">
        <w:rPr>
          <w:sz w:val="28"/>
          <w:szCs w:val="28"/>
        </w:rPr>
        <w:t xml:space="preserve"> район и </w:t>
      </w:r>
      <w:proofErr w:type="gramStart"/>
      <w:r w:rsidRPr="00C70743">
        <w:rPr>
          <w:sz w:val="28"/>
          <w:szCs w:val="28"/>
        </w:rPr>
        <w:t>подведомственными</w:t>
      </w:r>
      <w:proofErr w:type="gramEnd"/>
      <w:r w:rsidRPr="00C70743">
        <w:rPr>
          <w:sz w:val="28"/>
          <w:szCs w:val="28"/>
        </w:rPr>
        <w:t xml:space="preserve"> им </w:t>
      </w:r>
    </w:p>
    <w:p w:rsidR="00C70743" w:rsidRPr="00C70743" w:rsidRDefault="00C70743" w:rsidP="00C70743">
      <w:pPr>
        <w:jc w:val="center"/>
        <w:rPr>
          <w:sz w:val="28"/>
          <w:szCs w:val="28"/>
        </w:rPr>
      </w:pPr>
      <w:r w:rsidRPr="00C70743">
        <w:rPr>
          <w:sz w:val="28"/>
          <w:szCs w:val="28"/>
        </w:rPr>
        <w:t xml:space="preserve">казенными и бюджетными учреждениями отдельным видам товаров, </w:t>
      </w:r>
    </w:p>
    <w:p w:rsidR="00C70743" w:rsidRPr="00C70743" w:rsidRDefault="00C70743" w:rsidP="00C70743">
      <w:pPr>
        <w:jc w:val="center"/>
        <w:rPr>
          <w:sz w:val="28"/>
          <w:szCs w:val="28"/>
        </w:rPr>
      </w:pPr>
      <w:r w:rsidRPr="00C70743">
        <w:rPr>
          <w:sz w:val="28"/>
          <w:szCs w:val="28"/>
        </w:rPr>
        <w:t xml:space="preserve">работ, услуг (в том числе предельных цен товаров, работ, услуг)" </w:t>
      </w:r>
    </w:p>
    <w:p w:rsidR="00C70743" w:rsidRDefault="00C70743" w:rsidP="00C70743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bookmarkStart w:id="0" w:name="_GoBack"/>
      <w:bookmarkEnd w:id="0"/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70743" w:rsidRDefault="00C70743" w:rsidP="00C70743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C70743" w:rsidRPr="00C70743" w:rsidRDefault="00C70743" w:rsidP="00C70743">
      <w:pPr>
        <w:tabs>
          <w:tab w:val="left" w:pos="864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</w:t>
      </w:r>
      <w:proofErr w:type="gramStart"/>
      <w:r w:rsidRPr="00C70743"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 w:rsidRPr="00C70743">
        <w:rPr>
          <w:sz w:val="28"/>
          <w:szCs w:val="28"/>
        </w:rPr>
        <w:t>Белореченский</w:t>
      </w:r>
      <w:proofErr w:type="spellEnd"/>
      <w:r w:rsidRPr="00C70743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C70743">
        <w:rPr>
          <w:sz w:val="28"/>
          <w:szCs w:val="28"/>
        </w:rPr>
        <w:t>Белореченский</w:t>
      </w:r>
      <w:proofErr w:type="spellEnd"/>
      <w:r w:rsidRPr="00C70743"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C70743">
        <w:rPr>
          <w:sz w:val="28"/>
          <w:szCs w:val="28"/>
        </w:rPr>
        <w:t>Белореченский</w:t>
      </w:r>
      <w:proofErr w:type="spellEnd"/>
      <w:r w:rsidRPr="00C70743">
        <w:rPr>
          <w:sz w:val="28"/>
          <w:szCs w:val="28"/>
        </w:rPr>
        <w:t xml:space="preserve"> район </w:t>
      </w:r>
      <w:r w:rsidRPr="00C70743">
        <w:rPr>
          <w:rStyle w:val="s10"/>
          <w:sz w:val="28"/>
          <w:szCs w:val="28"/>
        </w:rPr>
        <w:t>«</w:t>
      </w:r>
      <w:r w:rsidRPr="00C70743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C70743">
        <w:rPr>
          <w:sz w:val="28"/>
          <w:szCs w:val="28"/>
        </w:rPr>
        <w:t>Белореченский</w:t>
      </w:r>
      <w:proofErr w:type="spellEnd"/>
      <w:r w:rsidRPr="00C70743">
        <w:rPr>
          <w:sz w:val="28"/>
          <w:szCs w:val="28"/>
        </w:rPr>
        <w:t xml:space="preserve"> район от 24 декабря 2015 года № 3188 "Об определении требований к закупаемым</w:t>
      </w:r>
      <w:r>
        <w:rPr>
          <w:sz w:val="28"/>
          <w:szCs w:val="28"/>
        </w:rPr>
        <w:t xml:space="preserve"> </w:t>
      </w:r>
      <w:r w:rsidRPr="00C70743">
        <w:rPr>
          <w:sz w:val="28"/>
          <w:szCs w:val="28"/>
        </w:rPr>
        <w:t xml:space="preserve">муниципальными органами муниципального образования </w:t>
      </w:r>
      <w:proofErr w:type="spellStart"/>
      <w:r w:rsidRPr="00C70743">
        <w:rPr>
          <w:sz w:val="28"/>
          <w:szCs w:val="28"/>
        </w:rPr>
        <w:t>Белореченский</w:t>
      </w:r>
      <w:proofErr w:type="spellEnd"/>
      <w:r w:rsidRPr="00C70743">
        <w:rPr>
          <w:sz w:val="28"/>
          <w:szCs w:val="28"/>
        </w:rPr>
        <w:t xml:space="preserve"> район и подведомственными</w:t>
      </w:r>
      <w:proofErr w:type="gramEnd"/>
      <w:r w:rsidRPr="00C70743">
        <w:rPr>
          <w:sz w:val="28"/>
          <w:szCs w:val="28"/>
        </w:rPr>
        <w:t xml:space="preserve"> им казенными и бюджетными учреждениями отдельным видам товаров, работ, услуг (в том числе предельных цен товаров, работ, услуг)"  </w:t>
      </w:r>
      <w:r w:rsidRPr="00C70743">
        <w:rPr>
          <w:rStyle w:val="s10"/>
          <w:sz w:val="28"/>
          <w:szCs w:val="28"/>
        </w:rPr>
        <w:t xml:space="preserve">(далее - проект) </w:t>
      </w:r>
      <w:r w:rsidRPr="00C70743">
        <w:rPr>
          <w:sz w:val="28"/>
          <w:szCs w:val="28"/>
        </w:rPr>
        <w:t>установил следующее.</w:t>
      </w:r>
    </w:p>
    <w:p w:rsidR="00C70743" w:rsidRPr="00C70743" w:rsidRDefault="00C70743" w:rsidP="00C70743">
      <w:pPr>
        <w:jc w:val="both"/>
        <w:rPr>
          <w:sz w:val="28"/>
          <w:szCs w:val="28"/>
        </w:rPr>
      </w:pPr>
    </w:p>
    <w:p w:rsidR="00C70743" w:rsidRDefault="00C70743" w:rsidP="00C70743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70743" w:rsidRDefault="00C70743" w:rsidP="00C70743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C70743" w:rsidRDefault="00C70743" w:rsidP="00C70743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C70743" w:rsidRDefault="00C70743" w:rsidP="00C70743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C70743" w:rsidRDefault="00C70743" w:rsidP="00C70743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C70743" w:rsidRDefault="00C70743" w:rsidP="00C70743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C70743" w:rsidRDefault="00C70743" w:rsidP="00C70743">
      <w:pPr>
        <w:rPr>
          <w:sz w:val="28"/>
          <w:szCs w:val="28"/>
        </w:rPr>
      </w:pPr>
    </w:p>
    <w:p w:rsidR="00C70743" w:rsidRDefault="00C70743" w:rsidP="00C7074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C70743" w:rsidRDefault="00C70743" w:rsidP="00C7074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C70743" w:rsidRDefault="00C70743" w:rsidP="00C70743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C70743" w:rsidRDefault="00C70743" w:rsidP="00C70743">
      <w:pPr>
        <w:rPr>
          <w:sz w:val="28"/>
          <w:szCs w:val="28"/>
        </w:rPr>
      </w:pPr>
    </w:p>
    <w:p w:rsidR="00C70743" w:rsidRDefault="00C70743" w:rsidP="00C70743">
      <w:r>
        <w:rPr>
          <w:sz w:val="28"/>
          <w:szCs w:val="28"/>
        </w:rPr>
        <w:t xml:space="preserve">3 апреля </w:t>
      </w:r>
      <w:r>
        <w:rPr>
          <w:sz w:val="28"/>
          <w:szCs w:val="28"/>
        </w:rPr>
        <w:t xml:space="preserve">   2019 года </w:t>
      </w:r>
    </w:p>
    <w:p w:rsidR="00C70743" w:rsidRDefault="00C70743" w:rsidP="00C70743"/>
    <w:p w:rsidR="00C70743" w:rsidRDefault="00C70743" w:rsidP="00C70743"/>
    <w:p w:rsidR="00C70743" w:rsidRDefault="00C70743" w:rsidP="00C70743"/>
    <w:p w:rsidR="001757EF" w:rsidRDefault="001757EF"/>
    <w:sectPr w:rsidR="001757EF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43"/>
    <w:rsid w:val="001757EF"/>
    <w:rsid w:val="00BB53AF"/>
    <w:rsid w:val="00C7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70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707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C70743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C7074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70743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C707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C70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70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707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C70743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C7074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70743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C707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C70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6EA7E-CF0E-4EA8-BAB3-4ADEACE8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</cp:revision>
  <dcterms:created xsi:type="dcterms:W3CDTF">2019-06-18T07:48:00Z</dcterms:created>
  <dcterms:modified xsi:type="dcterms:W3CDTF">2019-06-18T07:58:00Z</dcterms:modified>
</cp:coreProperties>
</file>