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37" w:rsidRDefault="001B5D37">
      <w:pPr>
        <w:spacing w:after="0" w:line="240" w:lineRule="auto"/>
        <w:rPr>
          <w:rFonts w:ascii="Times New Roman" w:hAnsi="Times New Roman"/>
          <w:b/>
          <w:sz w:val="28"/>
        </w:rPr>
      </w:pPr>
      <w:bookmarkStart w:id="0" w:name="_GoBack"/>
      <w:bookmarkEnd w:id="0"/>
    </w:p>
    <w:p w:rsidR="001B5D37" w:rsidRDefault="001B5D37">
      <w:pPr>
        <w:spacing w:after="0" w:line="240" w:lineRule="auto"/>
        <w:jc w:val="center"/>
        <w:rPr>
          <w:rFonts w:ascii="Times New Roman" w:hAnsi="Times New Roman"/>
          <w:b/>
          <w:sz w:val="28"/>
        </w:rPr>
      </w:pPr>
    </w:p>
    <w:p w:rsidR="001B5D37" w:rsidRDefault="0091184F">
      <w:pPr>
        <w:spacing w:after="0" w:line="240" w:lineRule="auto"/>
        <w:jc w:val="center"/>
        <w:rPr>
          <w:rFonts w:ascii="Times New Roman" w:hAnsi="Times New Roman"/>
          <w:b/>
          <w:sz w:val="36"/>
        </w:rPr>
      </w:pPr>
      <w:r>
        <w:rPr>
          <w:rFonts w:ascii="Times New Roman" w:hAnsi="Times New Roman"/>
          <w:b/>
          <w:sz w:val="36"/>
        </w:rPr>
        <w:t xml:space="preserve">СОВЕТ </w:t>
      </w:r>
    </w:p>
    <w:p w:rsidR="001B5D37" w:rsidRDefault="0091184F">
      <w:pPr>
        <w:spacing w:after="0" w:line="240" w:lineRule="auto"/>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rsidR="001B5D37" w:rsidRDefault="001B5D37">
      <w:pPr>
        <w:spacing w:after="0" w:line="240" w:lineRule="auto"/>
        <w:jc w:val="center"/>
        <w:rPr>
          <w:rFonts w:ascii="Times New Roman" w:hAnsi="Times New Roman"/>
          <w:b/>
          <w:sz w:val="28"/>
        </w:rPr>
      </w:pPr>
    </w:p>
    <w:p w:rsidR="001B5D37" w:rsidRDefault="0091184F">
      <w:pPr>
        <w:spacing w:after="0" w:line="240" w:lineRule="auto"/>
        <w:jc w:val="center"/>
        <w:rPr>
          <w:rFonts w:ascii="Times New Roman" w:hAnsi="Times New Roman"/>
          <w:b/>
          <w:sz w:val="28"/>
        </w:rPr>
      </w:pPr>
      <w:r>
        <w:rPr>
          <w:rFonts w:ascii="Times New Roman" w:hAnsi="Times New Roman"/>
          <w:b/>
          <w:sz w:val="28"/>
        </w:rPr>
        <w:t>23 СЕССИЯ  6 СОЗЫВА</w:t>
      </w:r>
    </w:p>
    <w:p w:rsidR="001B5D37" w:rsidRDefault="001B5D37">
      <w:pPr>
        <w:spacing w:after="0" w:line="240" w:lineRule="auto"/>
        <w:jc w:val="center"/>
        <w:rPr>
          <w:rFonts w:ascii="Times New Roman" w:hAnsi="Times New Roman"/>
          <w:b/>
          <w:sz w:val="28"/>
        </w:rPr>
      </w:pPr>
    </w:p>
    <w:p w:rsidR="001B5D37" w:rsidRDefault="0091184F">
      <w:pPr>
        <w:spacing w:after="0" w:line="240" w:lineRule="auto"/>
        <w:jc w:val="center"/>
      </w:pPr>
      <w:r>
        <w:rPr>
          <w:rFonts w:ascii="Times New Roman" w:hAnsi="Times New Roman"/>
          <w:b/>
          <w:sz w:val="36"/>
        </w:rPr>
        <w:t xml:space="preserve">РЕШЕНИЕ                                                                               </w:t>
      </w:r>
    </w:p>
    <w:p w:rsidR="001B5D37" w:rsidRDefault="001B5D37">
      <w:pPr>
        <w:spacing w:after="0" w:line="240" w:lineRule="auto"/>
        <w:jc w:val="center"/>
        <w:rPr>
          <w:rFonts w:ascii="Times New Roman" w:hAnsi="Times New Roman"/>
          <w:b/>
          <w:sz w:val="28"/>
        </w:rPr>
      </w:pPr>
    </w:p>
    <w:p w:rsidR="001B5D37" w:rsidRDefault="001B5D37">
      <w:pPr>
        <w:spacing w:after="0" w:line="240" w:lineRule="auto"/>
        <w:jc w:val="center"/>
        <w:rPr>
          <w:rFonts w:ascii="Times New Roman" w:hAnsi="Times New Roman"/>
          <w:sz w:val="28"/>
        </w:rPr>
      </w:pPr>
    </w:p>
    <w:p w:rsidR="001B5D37" w:rsidRDefault="0091184F">
      <w:pPr>
        <w:spacing w:after="0" w:line="240" w:lineRule="auto"/>
        <w:jc w:val="both"/>
      </w:pPr>
      <w:r>
        <w:rPr>
          <w:rFonts w:ascii="Times New Roman" w:hAnsi="Times New Roman"/>
          <w:sz w:val="28"/>
        </w:rPr>
        <w:t>от 14.11. 2019                                                                                    № проект</w:t>
      </w:r>
    </w:p>
    <w:p w:rsidR="001B5D37" w:rsidRDefault="0091184F">
      <w:pPr>
        <w:spacing w:after="0" w:line="240" w:lineRule="auto"/>
        <w:jc w:val="center"/>
      </w:pPr>
      <w:r>
        <w:rPr>
          <w:rFonts w:ascii="Times New Roman" w:hAnsi="Times New Roman"/>
          <w:sz w:val="24"/>
        </w:rPr>
        <w:t>г. Белореченск</w:t>
      </w:r>
    </w:p>
    <w:p w:rsidR="001B5D37" w:rsidRDefault="001B5D37">
      <w:pPr>
        <w:spacing w:after="0" w:line="240" w:lineRule="auto"/>
        <w:jc w:val="center"/>
        <w:rPr>
          <w:rFonts w:ascii="Times New Roman" w:hAnsi="Times New Roman"/>
          <w:sz w:val="24"/>
        </w:rPr>
      </w:pPr>
    </w:p>
    <w:p w:rsidR="001B5D37" w:rsidRDefault="001B5D37">
      <w:pPr>
        <w:spacing w:after="0" w:line="240" w:lineRule="auto"/>
        <w:jc w:val="both"/>
        <w:rPr>
          <w:rFonts w:ascii="Times New Roman" w:hAnsi="Times New Roman"/>
          <w:sz w:val="24"/>
        </w:rPr>
      </w:pPr>
    </w:p>
    <w:p w:rsidR="001B5D37" w:rsidRDefault="0091184F">
      <w:pPr>
        <w:keepNext/>
        <w:spacing w:after="0" w:line="240" w:lineRule="auto"/>
        <w:jc w:val="center"/>
        <w:rPr>
          <w:rFonts w:ascii="Times New Roman" w:hAnsi="Times New Roman"/>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17 декабря 2018 года № 31 «О  бюджете </w:t>
      </w:r>
    </w:p>
    <w:p w:rsidR="001B5D37" w:rsidRDefault="0091184F">
      <w:pPr>
        <w:keepNext/>
        <w:spacing w:after="0" w:line="240" w:lineRule="auto"/>
        <w:jc w:val="center"/>
        <w:rPr>
          <w:rFonts w:ascii="Times New Roman" w:hAnsi="Times New Roman"/>
          <w:b/>
          <w:sz w:val="28"/>
        </w:rPr>
      </w:pPr>
      <w:r>
        <w:rPr>
          <w:rFonts w:ascii="Times New Roman" w:hAnsi="Times New Roman"/>
          <w:b/>
          <w:sz w:val="28"/>
        </w:rPr>
        <w:t xml:space="preserve">муниципального образования </w:t>
      </w:r>
    </w:p>
    <w:p w:rsidR="001B5D37" w:rsidRDefault="0091184F">
      <w:pPr>
        <w:keepNext/>
        <w:spacing w:after="0" w:line="240" w:lineRule="auto"/>
        <w:jc w:val="center"/>
        <w:rPr>
          <w:rFonts w:ascii="Times New Roman" w:hAnsi="Times New Roman"/>
          <w:b/>
          <w:sz w:val="28"/>
        </w:rPr>
      </w:pPr>
      <w:r>
        <w:rPr>
          <w:rFonts w:ascii="Times New Roman" w:hAnsi="Times New Roman"/>
          <w:b/>
          <w:sz w:val="28"/>
        </w:rPr>
        <w:t xml:space="preserve">Белореченский район  </w:t>
      </w:r>
    </w:p>
    <w:p w:rsidR="001B5D37" w:rsidRDefault="0091184F">
      <w:pPr>
        <w:keepNext/>
        <w:spacing w:after="0" w:line="240" w:lineRule="auto"/>
        <w:jc w:val="center"/>
        <w:rPr>
          <w:rFonts w:ascii="Times New Roman" w:hAnsi="Times New Roman"/>
          <w:b/>
          <w:sz w:val="28"/>
        </w:rPr>
      </w:pPr>
      <w:r>
        <w:rPr>
          <w:rFonts w:ascii="Times New Roman" w:hAnsi="Times New Roman"/>
          <w:b/>
          <w:sz w:val="28"/>
        </w:rPr>
        <w:t xml:space="preserve">на 2019 год и на плановый период 2020 и 2021 годов» </w:t>
      </w:r>
    </w:p>
    <w:p w:rsidR="001B5D37" w:rsidRDefault="001B5D37">
      <w:pPr>
        <w:keepNext/>
        <w:spacing w:after="0" w:line="360" w:lineRule="auto"/>
        <w:jc w:val="center"/>
        <w:rPr>
          <w:rFonts w:ascii="Times New Roman" w:hAnsi="Times New Roman"/>
          <w:b/>
          <w:sz w:val="32"/>
        </w:rPr>
      </w:pPr>
    </w:p>
    <w:p w:rsidR="001B5D37" w:rsidRDefault="0091184F">
      <w:pPr>
        <w:keepNext/>
        <w:spacing w:after="0" w:line="240" w:lineRule="auto"/>
        <w:ind w:firstLine="708"/>
        <w:jc w:val="both"/>
        <w:rPr>
          <w:rFonts w:ascii="Times New Roman" w:hAnsi="Times New Roman"/>
          <w:sz w:val="28"/>
        </w:rPr>
      </w:pPr>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2019 год и на плановый период 2020 и 2021 годов», Законом Краснодарского края от 7 июня 2004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Р Е Ш И Л:</w:t>
      </w:r>
    </w:p>
    <w:p w:rsidR="001B5D37" w:rsidRDefault="0091184F">
      <w:pPr>
        <w:pStyle w:val="aa"/>
        <w:tabs>
          <w:tab w:val="left" w:pos="840"/>
        </w:tabs>
        <w:spacing w:after="0" w:line="240" w:lineRule="auto"/>
        <w:jc w:val="both"/>
      </w:pPr>
      <w:r>
        <w:rPr>
          <w:rFonts w:ascii="Times New Roman" w:hAnsi="Times New Roman"/>
          <w:sz w:val="28"/>
          <w:szCs w:val="28"/>
        </w:rPr>
        <w:t xml:space="preserve">1. </w:t>
      </w:r>
      <w:bookmarkStart w:id="1" w:name="__DdeLink__2472_2293908883"/>
      <w:bookmarkEnd w:id="1"/>
      <w:r>
        <w:rPr>
          <w:rFonts w:ascii="Times New Roman" w:hAnsi="Times New Roman"/>
          <w:sz w:val="28"/>
          <w:szCs w:val="28"/>
        </w:rPr>
        <w:t>Внести в решение Совета муниципального образования Белореченский район от 17 декабря 2018 года № 31  «О бюджете муниципального образования Белореченский район на 2019 год и на плановый период 2020 и 2021 годов» следующие изменения:</w:t>
      </w:r>
    </w:p>
    <w:p w:rsidR="001B5D37" w:rsidRPr="00CE344C" w:rsidRDefault="0091184F">
      <w:pPr>
        <w:pStyle w:val="aa"/>
        <w:tabs>
          <w:tab w:val="left" w:pos="840"/>
        </w:tabs>
        <w:spacing w:after="0"/>
        <w:ind w:left="360"/>
      </w:pPr>
      <w:r w:rsidRPr="00CE344C">
        <w:rPr>
          <w:rFonts w:ascii="Times New Roman" w:hAnsi="Times New Roman"/>
          <w:sz w:val="28"/>
          <w:szCs w:val="28"/>
        </w:rPr>
        <w:t xml:space="preserve">1.1. Подпункты 1, 2, 3, 4 пункта 1 изложить в следующей редакции:  </w:t>
      </w:r>
    </w:p>
    <w:p w:rsidR="001B5D37" w:rsidRPr="00CE344C" w:rsidRDefault="0091184F">
      <w:pPr>
        <w:spacing w:after="0" w:line="240" w:lineRule="auto"/>
        <w:ind w:firstLine="709"/>
        <w:jc w:val="both"/>
      </w:pPr>
      <w:r w:rsidRPr="00CE344C">
        <w:rPr>
          <w:rFonts w:ascii="Times New Roman" w:hAnsi="Times New Roman"/>
          <w:sz w:val="28"/>
        </w:rPr>
        <w:t xml:space="preserve">«1) общий объем доходов в сумме </w:t>
      </w:r>
      <w:r w:rsidRPr="00CE344C">
        <w:rPr>
          <w:rFonts w:ascii="Times New Roman" w:hAnsi="Times New Roman"/>
          <w:sz w:val="28"/>
          <w:szCs w:val="28"/>
        </w:rPr>
        <w:t>2 059 624 487,36</w:t>
      </w:r>
      <w:r w:rsidR="00A17C7E" w:rsidRPr="00CE344C">
        <w:rPr>
          <w:rFonts w:ascii="Times New Roman" w:hAnsi="Times New Roman"/>
          <w:sz w:val="28"/>
          <w:szCs w:val="28"/>
        </w:rPr>
        <w:t>+533900</w:t>
      </w:r>
      <w:r w:rsidR="009F648A" w:rsidRPr="00CE344C">
        <w:rPr>
          <w:rFonts w:ascii="Times New Roman" w:hAnsi="Times New Roman"/>
          <w:sz w:val="28"/>
          <w:szCs w:val="28"/>
        </w:rPr>
        <w:t>+10000000</w:t>
      </w:r>
      <w:r w:rsidR="00CE344C">
        <w:rPr>
          <w:rFonts w:ascii="Times New Roman" w:hAnsi="Times New Roman"/>
          <w:sz w:val="28"/>
          <w:szCs w:val="28"/>
        </w:rPr>
        <w:t>= 2 070 158 387,36</w:t>
      </w:r>
      <w:r w:rsidRPr="00CE344C">
        <w:rPr>
          <w:rFonts w:ascii="Times New Roman" w:hAnsi="Times New Roman"/>
          <w:sz w:val="28"/>
          <w:szCs w:val="28"/>
        </w:rPr>
        <w:t xml:space="preserve"> рублей;</w:t>
      </w:r>
    </w:p>
    <w:p w:rsidR="0091184F" w:rsidRPr="00CE344C" w:rsidRDefault="009D4155">
      <w:pPr>
        <w:spacing w:after="0" w:line="240" w:lineRule="auto"/>
        <w:ind w:firstLine="709"/>
        <w:jc w:val="both"/>
        <w:rPr>
          <w:rFonts w:ascii="Times New Roman" w:hAnsi="Times New Roman"/>
          <w:sz w:val="28"/>
        </w:rPr>
      </w:pPr>
      <w:r w:rsidRPr="00CE344C">
        <w:rPr>
          <w:rFonts w:ascii="Times New Roman" w:hAnsi="Times New Roman"/>
          <w:sz w:val="28"/>
          <w:szCs w:val="28"/>
        </w:rPr>
        <w:t xml:space="preserve"> </w:t>
      </w:r>
      <w:r w:rsidR="0091184F" w:rsidRPr="00CE344C">
        <w:rPr>
          <w:rFonts w:ascii="Times New Roman" w:hAnsi="Times New Roman"/>
          <w:sz w:val="28"/>
          <w:szCs w:val="28"/>
        </w:rPr>
        <w:t>2) общий объем расходов в сумме   2 105 149 671,62+10 000 000</w:t>
      </w:r>
      <w:r w:rsidR="00A17C7E" w:rsidRPr="00CE344C">
        <w:rPr>
          <w:rFonts w:ascii="Times New Roman" w:hAnsi="Times New Roman"/>
          <w:sz w:val="28"/>
          <w:szCs w:val="28"/>
        </w:rPr>
        <w:t>+533900</w:t>
      </w:r>
      <w:r w:rsidR="009F648A" w:rsidRPr="00CE344C">
        <w:rPr>
          <w:rFonts w:ascii="Times New Roman" w:hAnsi="Times New Roman"/>
          <w:sz w:val="28"/>
          <w:szCs w:val="28"/>
        </w:rPr>
        <w:t>+10000000</w:t>
      </w:r>
      <w:r w:rsidR="00E86509">
        <w:rPr>
          <w:rFonts w:ascii="Times New Roman" w:hAnsi="Times New Roman"/>
          <w:sz w:val="28"/>
          <w:szCs w:val="28"/>
        </w:rPr>
        <w:t>+1538648,88=2 127 222 220,</w:t>
      </w:r>
      <w:r w:rsidR="00BD7BE6">
        <w:rPr>
          <w:rFonts w:ascii="Times New Roman" w:hAnsi="Times New Roman"/>
          <w:sz w:val="28"/>
          <w:szCs w:val="28"/>
        </w:rPr>
        <w:t>5</w:t>
      </w:r>
      <w:r w:rsidR="00E86509">
        <w:rPr>
          <w:rFonts w:ascii="Times New Roman" w:hAnsi="Times New Roman"/>
          <w:sz w:val="28"/>
          <w:szCs w:val="28"/>
        </w:rPr>
        <w:t>0</w:t>
      </w:r>
      <w:r w:rsidR="00CE344C">
        <w:rPr>
          <w:rFonts w:ascii="Times New Roman" w:hAnsi="Times New Roman"/>
          <w:sz w:val="28"/>
          <w:szCs w:val="28"/>
        </w:rPr>
        <w:t xml:space="preserve"> </w:t>
      </w:r>
      <w:r w:rsidR="0091184F" w:rsidRPr="00CE344C">
        <w:rPr>
          <w:rFonts w:ascii="Times New Roman" w:hAnsi="Times New Roman"/>
          <w:sz w:val="28"/>
        </w:rPr>
        <w:t>рублей;</w:t>
      </w:r>
    </w:p>
    <w:p w:rsidR="0091184F" w:rsidRPr="00CE344C" w:rsidRDefault="0091184F" w:rsidP="0091184F">
      <w:pPr>
        <w:spacing w:after="0" w:line="240" w:lineRule="auto"/>
        <w:ind w:firstLine="709"/>
        <w:jc w:val="both"/>
        <w:rPr>
          <w:rFonts w:ascii="Times New Roman" w:hAnsi="Times New Roman"/>
          <w:sz w:val="28"/>
        </w:rPr>
      </w:pPr>
      <w:r w:rsidRPr="00CE344C">
        <w:rPr>
          <w:rFonts w:ascii="Times New Roman" w:hAnsi="Times New Roman"/>
          <w:sz w:val="28"/>
        </w:rPr>
        <w:t xml:space="preserve">3) верхний предел муниципального долга муниципального образования Белореченский район на 1 января 2020 года в сумме </w:t>
      </w:r>
      <w:r w:rsidR="0015621D" w:rsidRPr="00CE344C">
        <w:rPr>
          <w:rFonts w:ascii="Times New Roman" w:hAnsi="Times New Roman"/>
          <w:color w:val="000000"/>
          <w:sz w:val="28"/>
        </w:rPr>
        <w:t>3</w:t>
      </w:r>
      <w:r w:rsidRPr="00CE344C">
        <w:rPr>
          <w:rFonts w:ascii="Times New Roman" w:hAnsi="Times New Roman"/>
          <w:color w:val="000000"/>
          <w:sz w:val="28"/>
        </w:rPr>
        <w:t>3 120 000,00</w:t>
      </w:r>
      <w:r w:rsidRPr="00CE344C">
        <w:rPr>
          <w:rFonts w:ascii="Times New Roman" w:hAnsi="Times New Roman"/>
          <w:sz w:val="28"/>
        </w:rPr>
        <w:t xml:space="preserve"> рублей, в том числе верхний предел долга по муниципальным гарантиям муниципального образования Белореченский район в сумме 0,00 рублей;</w:t>
      </w:r>
    </w:p>
    <w:p w:rsidR="0091184F" w:rsidRPr="00CE344C" w:rsidRDefault="0091184F">
      <w:pPr>
        <w:spacing w:after="0" w:line="240" w:lineRule="auto"/>
        <w:ind w:firstLine="709"/>
        <w:jc w:val="both"/>
        <w:rPr>
          <w:rFonts w:ascii="Times New Roman" w:hAnsi="Times New Roman"/>
          <w:sz w:val="28"/>
        </w:rPr>
      </w:pPr>
    </w:p>
    <w:p w:rsidR="001B5D37" w:rsidRPr="00CE344C" w:rsidRDefault="0091184F">
      <w:pPr>
        <w:spacing w:after="0" w:line="240" w:lineRule="auto"/>
        <w:ind w:firstLine="709"/>
        <w:jc w:val="both"/>
        <w:rPr>
          <w:rFonts w:ascii="Times New Roman" w:hAnsi="Times New Roman"/>
          <w:sz w:val="28"/>
        </w:rPr>
      </w:pPr>
      <w:r w:rsidRPr="00CE344C">
        <w:rPr>
          <w:rFonts w:ascii="Times New Roman" w:hAnsi="Times New Roman"/>
          <w:sz w:val="28"/>
          <w:szCs w:val="28"/>
        </w:rPr>
        <w:t>4) дефицит</w:t>
      </w:r>
      <w:r w:rsidRPr="00CE344C">
        <w:rPr>
          <w:rFonts w:ascii="Times New Roman" w:hAnsi="Times New Roman"/>
          <w:sz w:val="28"/>
        </w:rPr>
        <w:t xml:space="preserve"> бюджета в сумме  </w:t>
      </w:r>
      <w:r w:rsidR="00E86509">
        <w:rPr>
          <w:rFonts w:ascii="Times New Roman" w:hAnsi="Times New Roman"/>
          <w:sz w:val="28"/>
        </w:rPr>
        <w:t xml:space="preserve"> 57 063 833,14</w:t>
      </w:r>
      <w:r w:rsidRPr="00CE344C">
        <w:rPr>
          <w:rFonts w:ascii="Times New Roman" w:hAnsi="Times New Roman"/>
          <w:sz w:val="28"/>
        </w:rPr>
        <w:t xml:space="preserve"> рублей»</w:t>
      </w:r>
      <w:r w:rsidR="00CE344C">
        <w:rPr>
          <w:rFonts w:ascii="Times New Roman" w:hAnsi="Times New Roman"/>
          <w:sz w:val="28"/>
        </w:rPr>
        <w:t>.</w:t>
      </w:r>
    </w:p>
    <w:p w:rsidR="0091184F" w:rsidRPr="00CE344C" w:rsidRDefault="0091184F" w:rsidP="0091184F">
      <w:pPr>
        <w:spacing w:after="0" w:line="240" w:lineRule="auto"/>
        <w:jc w:val="both"/>
        <w:rPr>
          <w:rFonts w:ascii="Times New Roman" w:hAnsi="Times New Roman"/>
          <w:sz w:val="28"/>
        </w:rPr>
      </w:pPr>
      <w:r w:rsidRPr="00CE344C">
        <w:rPr>
          <w:rFonts w:ascii="Times New Roman" w:hAnsi="Times New Roman"/>
          <w:sz w:val="28"/>
        </w:rPr>
        <w:t>1.2. Подпункт 3 пункта 2 изложить в следующей редакции:</w:t>
      </w:r>
    </w:p>
    <w:p w:rsidR="0091184F" w:rsidRPr="00CE344C" w:rsidRDefault="0091184F" w:rsidP="0091184F">
      <w:pPr>
        <w:spacing w:after="0" w:line="240" w:lineRule="auto"/>
        <w:ind w:firstLine="709"/>
        <w:jc w:val="both"/>
        <w:rPr>
          <w:rFonts w:ascii="Times New Roman" w:hAnsi="Times New Roman"/>
          <w:sz w:val="28"/>
        </w:rPr>
      </w:pPr>
      <w:r w:rsidRPr="00CE344C">
        <w:rPr>
          <w:rFonts w:ascii="Times New Roman" w:hAnsi="Times New Roman"/>
          <w:sz w:val="28"/>
        </w:rPr>
        <w:t xml:space="preserve">3) верхний предел муниципального долга муниципального образования Белореченский район на 1 января 2021 года в сумме </w:t>
      </w:r>
      <w:r w:rsidR="0015621D" w:rsidRPr="00CE344C">
        <w:rPr>
          <w:rFonts w:ascii="Times New Roman" w:hAnsi="Times New Roman"/>
          <w:color w:val="000000"/>
          <w:sz w:val="28"/>
        </w:rPr>
        <w:t>26 496 000,00</w:t>
      </w:r>
      <w:r w:rsidRPr="00CE344C">
        <w:rPr>
          <w:rFonts w:ascii="Times New Roman" w:hAnsi="Times New Roman"/>
          <w:sz w:val="28"/>
        </w:rPr>
        <w:t xml:space="preserve"> рублей, в том числе верхний предел долга по муниципальным гарантиям муниципального образования Белореченский район в сумме 0,00 рублей, и верхний предел муниципального долга муниципального образования Белореченский район на 1 января 2022 года в сумме </w:t>
      </w:r>
      <w:r w:rsidRPr="00CE344C">
        <w:rPr>
          <w:rFonts w:ascii="Times New Roman" w:hAnsi="Times New Roman"/>
          <w:color w:val="000000"/>
          <w:sz w:val="28"/>
        </w:rPr>
        <w:t xml:space="preserve"> </w:t>
      </w:r>
      <w:r w:rsidR="0015621D" w:rsidRPr="00CE344C">
        <w:rPr>
          <w:rFonts w:ascii="Times New Roman" w:hAnsi="Times New Roman"/>
          <w:color w:val="000000"/>
          <w:sz w:val="28"/>
        </w:rPr>
        <w:t>21 196 800,00</w:t>
      </w:r>
      <w:r w:rsidRPr="00CE344C">
        <w:rPr>
          <w:rFonts w:ascii="Times New Roman" w:hAnsi="Times New Roman"/>
          <w:color w:val="000000"/>
          <w:sz w:val="28"/>
        </w:rPr>
        <w:t xml:space="preserve"> </w:t>
      </w:r>
      <w:r w:rsidRPr="00CE344C">
        <w:rPr>
          <w:rFonts w:ascii="Times New Roman" w:hAnsi="Times New Roman"/>
          <w:sz w:val="28"/>
        </w:rPr>
        <w:t>рублей, в том числе верхний предел долга по муниципальным гарантиям муниципального образования Белореченский район в сумме 0,00 рублей</w:t>
      </w:r>
    </w:p>
    <w:p w:rsidR="0091184F" w:rsidRPr="00CE344C" w:rsidRDefault="0091184F" w:rsidP="0091184F">
      <w:pPr>
        <w:spacing w:after="0" w:line="240" w:lineRule="auto"/>
        <w:ind w:firstLine="709"/>
        <w:jc w:val="both"/>
        <w:rPr>
          <w:rFonts w:ascii="Times New Roman" w:hAnsi="Times New Roman"/>
          <w:sz w:val="28"/>
        </w:rPr>
      </w:pPr>
    </w:p>
    <w:p w:rsidR="0091184F" w:rsidRPr="00CE344C" w:rsidRDefault="0091184F" w:rsidP="0091184F">
      <w:pPr>
        <w:spacing w:after="0" w:line="240" w:lineRule="auto"/>
        <w:ind w:firstLine="709"/>
        <w:jc w:val="both"/>
        <w:rPr>
          <w:rFonts w:ascii="Times New Roman" w:hAnsi="Times New Roman"/>
          <w:sz w:val="28"/>
        </w:rPr>
      </w:pPr>
      <w:r w:rsidRPr="00CE344C">
        <w:rPr>
          <w:rFonts w:ascii="Times New Roman" w:hAnsi="Times New Roman"/>
          <w:sz w:val="28"/>
        </w:rPr>
        <w:t>1.4. Пункт 35 изложить в следующей редакции:</w:t>
      </w:r>
    </w:p>
    <w:p w:rsidR="0091184F" w:rsidRPr="00CE344C" w:rsidRDefault="0091184F" w:rsidP="0091184F">
      <w:pPr>
        <w:spacing w:after="0" w:line="240" w:lineRule="auto"/>
        <w:jc w:val="both"/>
      </w:pPr>
      <w:r w:rsidRPr="00CE344C">
        <w:rPr>
          <w:rFonts w:ascii="Times New Roman" w:hAnsi="Times New Roman"/>
          <w:sz w:val="28"/>
        </w:rPr>
        <w:t xml:space="preserve">«35. Установить предельный объем муниципального долга муниципального образования Белореченский район на 2019 год в сумме </w:t>
      </w:r>
      <w:r w:rsidR="0015621D" w:rsidRPr="00CE344C">
        <w:rPr>
          <w:rFonts w:ascii="Times New Roman" w:hAnsi="Times New Roman"/>
          <w:color w:val="000000"/>
          <w:sz w:val="28"/>
        </w:rPr>
        <w:t>53 120 000,00</w:t>
      </w:r>
      <w:r w:rsidRPr="00CE344C">
        <w:rPr>
          <w:rFonts w:ascii="Times New Roman" w:hAnsi="Times New Roman"/>
          <w:color w:val="000000"/>
          <w:sz w:val="28"/>
        </w:rPr>
        <w:t xml:space="preserve"> </w:t>
      </w:r>
      <w:r w:rsidRPr="00CE344C">
        <w:rPr>
          <w:rFonts w:ascii="Times New Roman" w:hAnsi="Times New Roman"/>
          <w:sz w:val="28"/>
        </w:rPr>
        <w:t xml:space="preserve">рублей, на 2020 год в сумме </w:t>
      </w:r>
      <w:r w:rsidR="0015621D" w:rsidRPr="00CE344C">
        <w:rPr>
          <w:rFonts w:ascii="Times New Roman" w:hAnsi="Times New Roman"/>
          <w:color w:val="000000"/>
          <w:sz w:val="28"/>
        </w:rPr>
        <w:t>59 616 000,00</w:t>
      </w:r>
      <w:r w:rsidRPr="00CE344C">
        <w:rPr>
          <w:rFonts w:ascii="Times New Roman" w:hAnsi="Times New Roman"/>
          <w:color w:val="000000"/>
          <w:sz w:val="28"/>
        </w:rPr>
        <w:t xml:space="preserve"> </w:t>
      </w:r>
      <w:r w:rsidRPr="00CE344C">
        <w:rPr>
          <w:rFonts w:ascii="Times New Roman" w:hAnsi="Times New Roman"/>
          <w:sz w:val="28"/>
        </w:rPr>
        <w:t>рублей и на 2021 год в сумме</w:t>
      </w:r>
      <w:r w:rsidR="0015621D" w:rsidRPr="00CE344C">
        <w:rPr>
          <w:rFonts w:ascii="Times New Roman" w:hAnsi="Times New Roman"/>
          <w:sz w:val="28"/>
        </w:rPr>
        <w:t xml:space="preserve"> </w:t>
      </w:r>
      <w:r w:rsidR="0015621D" w:rsidRPr="00CE344C">
        <w:rPr>
          <w:rFonts w:ascii="Times New Roman" w:hAnsi="Times New Roman"/>
          <w:color w:val="000000"/>
          <w:sz w:val="28"/>
        </w:rPr>
        <w:t>47 692</w:t>
      </w:r>
      <w:r w:rsidRPr="00CE344C">
        <w:rPr>
          <w:rFonts w:ascii="Times New Roman" w:hAnsi="Times New Roman"/>
          <w:color w:val="000000"/>
          <w:sz w:val="28"/>
        </w:rPr>
        <w:t> </w:t>
      </w:r>
      <w:r w:rsidR="0015621D" w:rsidRPr="00CE344C">
        <w:rPr>
          <w:rFonts w:ascii="Times New Roman" w:hAnsi="Times New Roman"/>
          <w:color w:val="000000"/>
          <w:sz w:val="28"/>
        </w:rPr>
        <w:t>8</w:t>
      </w:r>
      <w:r w:rsidRPr="00CE344C">
        <w:rPr>
          <w:rFonts w:ascii="Times New Roman" w:hAnsi="Times New Roman"/>
          <w:color w:val="000000"/>
          <w:sz w:val="28"/>
        </w:rPr>
        <w:t xml:space="preserve">00,00 </w:t>
      </w:r>
      <w:r w:rsidRPr="00CE344C">
        <w:rPr>
          <w:rFonts w:ascii="Times New Roman" w:hAnsi="Times New Roman"/>
          <w:sz w:val="28"/>
        </w:rPr>
        <w:t>рублей».</w:t>
      </w:r>
    </w:p>
    <w:p w:rsidR="0091184F" w:rsidRPr="00CE344C" w:rsidRDefault="0091184F" w:rsidP="0091184F">
      <w:pPr>
        <w:spacing w:after="0" w:line="240" w:lineRule="auto"/>
        <w:ind w:firstLine="709"/>
        <w:jc w:val="both"/>
      </w:pPr>
    </w:p>
    <w:p w:rsidR="0091184F" w:rsidRPr="00CE344C" w:rsidRDefault="0091184F">
      <w:pPr>
        <w:spacing w:after="0" w:line="240" w:lineRule="auto"/>
        <w:ind w:firstLine="709"/>
        <w:jc w:val="both"/>
      </w:pPr>
    </w:p>
    <w:p w:rsidR="001B5D37" w:rsidRPr="00CE344C" w:rsidRDefault="001B5D37">
      <w:pPr>
        <w:spacing w:after="0" w:line="240" w:lineRule="auto"/>
        <w:ind w:firstLine="709"/>
        <w:jc w:val="both"/>
      </w:pPr>
    </w:p>
    <w:p w:rsidR="001B5D37" w:rsidRPr="00CE344C" w:rsidRDefault="0091184F">
      <w:pPr>
        <w:spacing w:after="0" w:line="240" w:lineRule="auto"/>
        <w:jc w:val="both"/>
      </w:pPr>
      <w:r w:rsidRPr="00CE344C">
        <w:rPr>
          <w:rFonts w:ascii="Times New Roman" w:hAnsi="Times New Roman"/>
          <w:sz w:val="28"/>
          <w:szCs w:val="28"/>
        </w:rPr>
        <w:t>2. Средства, поступающие из краевого бюджета, в соответствии с Законом Краснодарского края от 11 декабря 2018 года «О краевом бюджете на 2019 год и на плановый период 2020 и 2021 годов» (с изменениями и дополнениями) увеличить  на сумму  </w:t>
      </w:r>
      <w:r w:rsidR="00A17C7E" w:rsidRPr="00CE344C">
        <w:rPr>
          <w:rFonts w:ascii="Times New Roman" w:hAnsi="Times New Roman"/>
          <w:sz w:val="28"/>
          <w:szCs w:val="28"/>
        </w:rPr>
        <w:t>533 900,00</w:t>
      </w:r>
      <w:r w:rsidRPr="00CE344C">
        <w:rPr>
          <w:rFonts w:ascii="Times New Roman" w:hAnsi="Times New Roman"/>
          <w:sz w:val="28"/>
          <w:szCs w:val="28"/>
        </w:rPr>
        <w:t xml:space="preserve"> рублей, в том числе:</w:t>
      </w:r>
    </w:p>
    <w:p w:rsidR="001B5D37" w:rsidRPr="00CE344C" w:rsidRDefault="001B5D37">
      <w:pPr>
        <w:spacing w:after="0" w:line="240" w:lineRule="auto"/>
        <w:jc w:val="both"/>
        <w:rPr>
          <w:rFonts w:ascii="Times New Roman" w:hAnsi="Times New Roman"/>
          <w:sz w:val="28"/>
          <w:szCs w:val="28"/>
        </w:rPr>
      </w:pPr>
    </w:p>
    <w:tbl>
      <w:tblPr>
        <w:tblW w:w="10019" w:type="dxa"/>
        <w:tblInd w:w="-108" w:type="dxa"/>
        <w:tblCellMar>
          <w:left w:w="0" w:type="dxa"/>
          <w:right w:w="0" w:type="dxa"/>
        </w:tblCellMar>
        <w:tblLook w:val="0000" w:firstRow="0" w:lastRow="0" w:firstColumn="0" w:lastColumn="0" w:noHBand="0" w:noVBand="0"/>
      </w:tblPr>
      <w:tblGrid>
        <w:gridCol w:w="939"/>
        <w:gridCol w:w="5530"/>
        <w:gridCol w:w="2249"/>
        <w:gridCol w:w="1158"/>
        <w:gridCol w:w="143"/>
      </w:tblGrid>
      <w:tr w:rsidR="001B5D37" w:rsidRPr="00CE344C">
        <w:trPr>
          <w:trHeight w:val="1221"/>
        </w:trPr>
        <w:tc>
          <w:tcPr>
            <w:tcW w:w="939" w:type="dxa"/>
            <w:shd w:val="clear" w:color="auto" w:fill="auto"/>
          </w:tcPr>
          <w:p w:rsidR="001B5D37" w:rsidRPr="00CE344C" w:rsidRDefault="0091184F">
            <w:pPr>
              <w:snapToGrid w:val="0"/>
              <w:rPr>
                <w:rFonts w:ascii="Times New Roman" w:hAnsi="Times New Roman"/>
                <w:sz w:val="28"/>
                <w:szCs w:val="28"/>
              </w:rPr>
            </w:pPr>
            <w:r w:rsidRPr="00CE344C">
              <w:rPr>
                <w:rFonts w:ascii="Times New Roman" w:hAnsi="Times New Roman"/>
                <w:b/>
                <w:sz w:val="28"/>
                <w:szCs w:val="28"/>
              </w:rPr>
              <w:t>2.1</w:t>
            </w:r>
            <w:r w:rsidRPr="00CE344C">
              <w:rPr>
                <w:rFonts w:ascii="Times New Roman" w:hAnsi="Times New Roman"/>
                <w:sz w:val="28"/>
                <w:szCs w:val="28"/>
              </w:rPr>
              <w:t>.</w:t>
            </w:r>
          </w:p>
        </w:tc>
        <w:tc>
          <w:tcPr>
            <w:tcW w:w="5530" w:type="dxa"/>
            <w:shd w:val="clear" w:color="auto" w:fill="auto"/>
            <w:vAlign w:val="bottom"/>
          </w:tcPr>
          <w:p w:rsidR="001B5D37" w:rsidRPr="00CE344C" w:rsidRDefault="0091184F">
            <w:r w:rsidRPr="00CE344C">
              <w:rPr>
                <w:rFonts w:ascii="Times New Roman" w:hAnsi="Times New Roman"/>
                <w:b/>
                <w:bCs/>
                <w:sz w:val="28"/>
                <w:szCs w:val="28"/>
              </w:rPr>
              <w:t xml:space="preserve">Сумма изменений на выполнение полномочий муниципального района на 2019 год -  ВСЕГО:               </w:t>
            </w:r>
          </w:p>
        </w:tc>
        <w:tc>
          <w:tcPr>
            <w:tcW w:w="2249" w:type="dxa"/>
            <w:shd w:val="clear" w:color="auto" w:fill="auto"/>
            <w:vAlign w:val="bottom"/>
          </w:tcPr>
          <w:p w:rsidR="001B5D37" w:rsidRPr="00CE344C" w:rsidRDefault="001B5D37">
            <w:pPr>
              <w:snapToGrid w:val="0"/>
              <w:rPr>
                <w:rFonts w:ascii="Times New Roman" w:hAnsi="Times New Roman"/>
                <w:b/>
                <w:bCs/>
                <w:sz w:val="28"/>
                <w:szCs w:val="28"/>
              </w:rPr>
            </w:pPr>
          </w:p>
          <w:p w:rsidR="001B5D37" w:rsidRPr="00CE344C" w:rsidRDefault="0091184F" w:rsidP="00A17C7E">
            <w:r w:rsidRPr="00CE344C">
              <w:rPr>
                <w:rFonts w:ascii="Times New Roman" w:hAnsi="Times New Roman"/>
                <w:b/>
                <w:sz w:val="28"/>
                <w:szCs w:val="28"/>
              </w:rPr>
              <w:t xml:space="preserve">   </w:t>
            </w:r>
            <w:r w:rsidR="00A17C7E" w:rsidRPr="00CE344C">
              <w:rPr>
                <w:rFonts w:ascii="Times New Roman" w:hAnsi="Times New Roman"/>
                <w:b/>
                <w:sz w:val="28"/>
                <w:szCs w:val="28"/>
              </w:rPr>
              <w:t>533 900,00</w:t>
            </w:r>
          </w:p>
        </w:tc>
        <w:tc>
          <w:tcPr>
            <w:tcW w:w="1158" w:type="dxa"/>
            <w:shd w:val="clear" w:color="auto" w:fill="auto"/>
            <w:vAlign w:val="bottom"/>
          </w:tcPr>
          <w:p w:rsidR="001B5D37" w:rsidRPr="00CE344C" w:rsidRDefault="001B5D37">
            <w:pPr>
              <w:snapToGrid w:val="0"/>
              <w:ind w:right="313"/>
              <w:rPr>
                <w:rFonts w:ascii="Times New Roman" w:hAnsi="Times New Roman"/>
                <w:b/>
                <w:bCs/>
                <w:sz w:val="28"/>
                <w:szCs w:val="28"/>
              </w:rPr>
            </w:pPr>
          </w:p>
          <w:p w:rsidR="001B5D37" w:rsidRPr="00CE344C" w:rsidRDefault="0091184F">
            <w:pPr>
              <w:ind w:right="-108"/>
            </w:pPr>
            <w:r w:rsidRPr="00CE344C">
              <w:rPr>
                <w:rFonts w:ascii="Times New Roman" w:hAnsi="Times New Roman"/>
                <w:b/>
                <w:bCs/>
                <w:sz w:val="28"/>
                <w:szCs w:val="28"/>
              </w:rPr>
              <w:t>рублей</w:t>
            </w:r>
          </w:p>
        </w:tc>
        <w:tc>
          <w:tcPr>
            <w:tcW w:w="143" w:type="dxa"/>
            <w:shd w:val="clear" w:color="auto" w:fill="auto"/>
          </w:tcPr>
          <w:p w:rsidR="001B5D37" w:rsidRPr="00CE344C" w:rsidRDefault="001B5D37">
            <w:pPr>
              <w:snapToGrid w:val="0"/>
              <w:rPr>
                <w:rFonts w:ascii="Times New Roman" w:hAnsi="Times New Roman"/>
                <w:b/>
                <w:bCs/>
                <w:sz w:val="28"/>
                <w:szCs w:val="28"/>
              </w:rPr>
            </w:pPr>
          </w:p>
        </w:tc>
      </w:tr>
      <w:tr w:rsidR="001B5D37" w:rsidRPr="00CE344C">
        <w:trPr>
          <w:trHeight w:val="60"/>
        </w:trPr>
        <w:tc>
          <w:tcPr>
            <w:tcW w:w="939" w:type="dxa"/>
            <w:shd w:val="clear" w:color="auto" w:fill="auto"/>
          </w:tcPr>
          <w:p w:rsidR="001B5D37" w:rsidRPr="00CE344C" w:rsidRDefault="001B5D37">
            <w:pPr>
              <w:snapToGrid w:val="0"/>
              <w:rPr>
                <w:rFonts w:ascii="Times New Roman" w:hAnsi="Times New Roman"/>
                <w:b/>
                <w:bCs/>
                <w:sz w:val="28"/>
                <w:szCs w:val="28"/>
              </w:rPr>
            </w:pPr>
          </w:p>
        </w:tc>
        <w:tc>
          <w:tcPr>
            <w:tcW w:w="5530" w:type="dxa"/>
            <w:shd w:val="clear" w:color="auto" w:fill="auto"/>
          </w:tcPr>
          <w:p w:rsidR="001B5D37" w:rsidRPr="00CE344C" w:rsidRDefault="0091184F">
            <w:r w:rsidRPr="00CE344C">
              <w:rPr>
                <w:rFonts w:ascii="Times New Roman" w:hAnsi="Times New Roman"/>
                <w:sz w:val="28"/>
                <w:szCs w:val="28"/>
              </w:rPr>
              <w:t>из них:</w:t>
            </w:r>
          </w:p>
        </w:tc>
        <w:tc>
          <w:tcPr>
            <w:tcW w:w="2249" w:type="dxa"/>
            <w:shd w:val="clear" w:color="auto" w:fill="auto"/>
            <w:vAlign w:val="bottom"/>
          </w:tcPr>
          <w:p w:rsidR="001B5D37" w:rsidRPr="00CE344C" w:rsidRDefault="001B5D37">
            <w:pPr>
              <w:snapToGrid w:val="0"/>
              <w:jc w:val="center"/>
              <w:rPr>
                <w:rFonts w:ascii="Times New Roman" w:hAnsi="Times New Roman"/>
                <w:sz w:val="28"/>
                <w:szCs w:val="28"/>
              </w:rPr>
            </w:pPr>
          </w:p>
        </w:tc>
        <w:tc>
          <w:tcPr>
            <w:tcW w:w="1158" w:type="dxa"/>
            <w:shd w:val="clear" w:color="auto" w:fill="auto"/>
            <w:vAlign w:val="bottom"/>
          </w:tcPr>
          <w:p w:rsidR="001B5D37" w:rsidRPr="00CE344C" w:rsidRDefault="001B5D37">
            <w:pPr>
              <w:snapToGrid w:val="0"/>
              <w:jc w:val="right"/>
              <w:rPr>
                <w:rFonts w:ascii="Times New Roman" w:hAnsi="Times New Roman"/>
                <w:sz w:val="28"/>
                <w:szCs w:val="28"/>
              </w:rPr>
            </w:pPr>
          </w:p>
        </w:tc>
        <w:tc>
          <w:tcPr>
            <w:tcW w:w="143" w:type="dxa"/>
            <w:shd w:val="clear" w:color="auto" w:fill="auto"/>
          </w:tcPr>
          <w:p w:rsidR="001B5D37" w:rsidRPr="00CE344C" w:rsidRDefault="001B5D37">
            <w:pPr>
              <w:snapToGrid w:val="0"/>
              <w:rPr>
                <w:rFonts w:ascii="Times New Roman" w:hAnsi="Times New Roman"/>
                <w:b/>
                <w:sz w:val="28"/>
                <w:szCs w:val="28"/>
              </w:rPr>
            </w:pPr>
          </w:p>
        </w:tc>
      </w:tr>
    </w:tbl>
    <w:p w:rsidR="001B5D37" w:rsidRPr="00CE344C" w:rsidRDefault="001B5D37">
      <w:pPr>
        <w:spacing w:after="0" w:line="240" w:lineRule="auto"/>
        <w:jc w:val="both"/>
      </w:pPr>
    </w:p>
    <w:tbl>
      <w:tblPr>
        <w:tblW w:w="9913" w:type="dxa"/>
        <w:tblInd w:w="-126" w:type="dxa"/>
        <w:tblCellMar>
          <w:left w:w="0" w:type="dxa"/>
          <w:right w:w="0" w:type="dxa"/>
        </w:tblCellMar>
        <w:tblLook w:val="0000" w:firstRow="0" w:lastRow="0" w:firstColumn="0" w:lastColumn="0" w:noHBand="0" w:noVBand="0"/>
      </w:tblPr>
      <w:tblGrid>
        <w:gridCol w:w="956"/>
        <w:gridCol w:w="5656"/>
        <w:gridCol w:w="2147"/>
        <w:gridCol w:w="1154"/>
      </w:tblGrid>
      <w:tr w:rsidR="001B5D37" w:rsidRPr="00CE344C" w:rsidTr="00A17C7E">
        <w:tc>
          <w:tcPr>
            <w:tcW w:w="956" w:type="dxa"/>
            <w:shd w:val="clear" w:color="auto" w:fill="auto"/>
          </w:tcPr>
          <w:p w:rsidR="001B5D37" w:rsidRPr="00CE344C" w:rsidRDefault="0091184F">
            <w:pPr>
              <w:spacing w:after="0" w:line="240" w:lineRule="auto"/>
            </w:pPr>
            <w:r w:rsidRPr="00CE344C">
              <w:rPr>
                <w:rFonts w:ascii="Times New Roman" w:hAnsi="Times New Roman"/>
                <w:sz w:val="28"/>
                <w:szCs w:val="28"/>
              </w:rPr>
              <w:t>2.1.1.</w:t>
            </w:r>
          </w:p>
        </w:tc>
        <w:tc>
          <w:tcPr>
            <w:tcW w:w="5656" w:type="dxa"/>
            <w:shd w:val="clear" w:color="auto" w:fill="auto"/>
          </w:tcPr>
          <w:p w:rsidR="001B5D37" w:rsidRPr="00CE344C" w:rsidRDefault="0091184F" w:rsidP="0091184F">
            <w:pPr>
              <w:spacing w:after="0" w:line="240" w:lineRule="auto"/>
            </w:pPr>
            <w:r w:rsidRPr="00CE344C">
              <w:rPr>
                <w:rFonts w:ascii="Times New Roman" w:hAnsi="Times New Roman"/>
                <w:b/>
                <w:bCs/>
                <w:sz w:val="28"/>
                <w:szCs w:val="28"/>
              </w:rPr>
              <w:t xml:space="preserve">Управлению образованием администрации муниципального образования Белореченский район-всего: </w:t>
            </w:r>
          </w:p>
        </w:tc>
        <w:tc>
          <w:tcPr>
            <w:tcW w:w="2147" w:type="dxa"/>
            <w:shd w:val="clear" w:color="auto" w:fill="auto"/>
            <w:vAlign w:val="bottom"/>
          </w:tcPr>
          <w:p w:rsidR="001B5D37" w:rsidRPr="00CE344C" w:rsidRDefault="0091184F" w:rsidP="00A17C7E">
            <w:pPr>
              <w:spacing w:after="0" w:line="240" w:lineRule="auto"/>
            </w:pPr>
            <w:r w:rsidRPr="00CE344C">
              <w:rPr>
                <w:rFonts w:ascii="Times New Roman" w:hAnsi="Times New Roman"/>
                <w:b/>
                <w:sz w:val="28"/>
                <w:szCs w:val="28"/>
              </w:rPr>
              <w:t> </w:t>
            </w:r>
            <w:r w:rsidR="00A17C7E" w:rsidRPr="00CE344C">
              <w:rPr>
                <w:rFonts w:ascii="Times New Roman" w:hAnsi="Times New Roman"/>
                <w:b/>
                <w:sz w:val="28"/>
                <w:szCs w:val="28"/>
              </w:rPr>
              <w:t>533 900,00</w:t>
            </w:r>
          </w:p>
        </w:tc>
        <w:tc>
          <w:tcPr>
            <w:tcW w:w="1154" w:type="dxa"/>
            <w:shd w:val="clear" w:color="auto" w:fill="auto"/>
            <w:vAlign w:val="bottom"/>
          </w:tcPr>
          <w:p w:rsidR="001B5D37" w:rsidRPr="00CE344C" w:rsidRDefault="0091184F">
            <w:pPr>
              <w:spacing w:after="0" w:line="240" w:lineRule="auto"/>
            </w:pPr>
            <w:r w:rsidRPr="00CE344C">
              <w:rPr>
                <w:rFonts w:ascii="Times New Roman" w:hAnsi="Times New Roman"/>
                <w:b/>
                <w:sz w:val="28"/>
                <w:szCs w:val="28"/>
              </w:rPr>
              <w:t>рублей</w:t>
            </w:r>
          </w:p>
        </w:tc>
      </w:tr>
      <w:tr w:rsidR="001B5D37" w:rsidRPr="00CE344C" w:rsidTr="00A17C7E">
        <w:tc>
          <w:tcPr>
            <w:tcW w:w="956" w:type="dxa"/>
            <w:shd w:val="clear" w:color="auto" w:fill="auto"/>
          </w:tcPr>
          <w:p w:rsidR="001B5D37" w:rsidRPr="00CE344C" w:rsidRDefault="001B5D37">
            <w:pPr>
              <w:snapToGrid w:val="0"/>
              <w:spacing w:after="0" w:line="240" w:lineRule="auto"/>
              <w:rPr>
                <w:rFonts w:ascii="Times New Roman" w:hAnsi="Times New Roman"/>
                <w:b/>
                <w:bCs/>
                <w:i/>
                <w:sz w:val="28"/>
                <w:szCs w:val="28"/>
              </w:rPr>
            </w:pPr>
          </w:p>
        </w:tc>
        <w:tc>
          <w:tcPr>
            <w:tcW w:w="5656" w:type="dxa"/>
            <w:shd w:val="clear" w:color="auto" w:fill="auto"/>
          </w:tcPr>
          <w:p w:rsidR="001B5D37" w:rsidRPr="00CE344C" w:rsidRDefault="0091184F">
            <w:pPr>
              <w:spacing w:after="0" w:line="240" w:lineRule="auto"/>
            </w:pPr>
            <w:r w:rsidRPr="00CE344C">
              <w:rPr>
                <w:rFonts w:ascii="Times New Roman" w:hAnsi="Times New Roman"/>
                <w:bCs/>
                <w:sz w:val="28"/>
                <w:szCs w:val="28"/>
              </w:rPr>
              <w:t>в том числе:</w:t>
            </w:r>
          </w:p>
        </w:tc>
        <w:tc>
          <w:tcPr>
            <w:tcW w:w="2147" w:type="dxa"/>
            <w:shd w:val="clear" w:color="auto" w:fill="auto"/>
            <w:vAlign w:val="bottom"/>
          </w:tcPr>
          <w:p w:rsidR="001B5D37" w:rsidRPr="00CE344C" w:rsidRDefault="001B5D37">
            <w:pPr>
              <w:snapToGrid w:val="0"/>
              <w:spacing w:after="0" w:line="240" w:lineRule="auto"/>
              <w:rPr>
                <w:rFonts w:ascii="Times New Roman" w:hAnsi="Times New Roman"/>
                <w:bCs/>
                <w:sz w:val="28"/>
                <w:szCs w:val="28"/>
              </w:rPr>
            </w:pPr>
          </w:p>
        </w:tc>
        <w:tc>
          <w:tcPr>
            <w:tcW w:w="1154" w:type="dxa"/>
            <w:shd w:val="clear" w:color="auto" w:fill="auto"/>
            <w:vAlign w:val="bottom"/>
          </w:tcPr>
          <w:p w:rsidR="001B5D37" w:rsidRPr="00CE344C" w:rsidRDefault="001B5D37">
            <w:pPr>
              <w:snapToGrid w:val="0"/>
              <w:spacing w:after="0" w:line="240" w:lineRule="auto"/>
              <w:rPr>
                <w:rFonts w:ascii="Times New Roman" w:hAnsi="Times New Roman"/>
                <w:bCs/>
                <w:sz w:val="28"/>
                <w:szCs w:val="28"/>
              </w:rPr>
            </w:pPr>
          </w:p>
        </w:tc>
      </w:tr>
      <w:tr w:rsidR="001B5D37" w:rsidRPr="00CE344C" w:rsidTr="00A17C7E">
        <w:trPr>
          <w:trHeight w:val="1917"/>
        </w:trPr>
        <w:tc>
          <w:tcPr>
            <w:tcW w:w="956" w:type="dxa"/>
            <w:shd w:val="clear" w:color="auto" w:fill="auto"/>
          </w:tcPr>
          <w:p w:rsidR="001B5D37" w:rsidRPr="00CE344C" w:rsidRDefault="001B5D37">
            <w:pPr>
              <w:snapToGrid w:val="0"/>
              <w:spacing w:after="0" w:line="240" w:lineRule="auto"/>
              <w:rPr>
                <w:rFonts w:ascii="Times New Roman" w:hAnsi="Times New Roman"/>
                <w:b/>
                <w:bCs/>
                <w:i/>
                <w:sz w:val="28"/>
                <w:szCs w:val="28"/>
              </w:rPr>
            </w:pPr>
          </w:p>
        </w:tc>
        <w:tc>
          <w:tcPr>
            <w:tcW w:w="5656" w:type="dxa"/>
            <w:shd w:val="clear" w:color="auto" w:fill="auto"/>
          </w:tcPr>
          <w:p w:rsidR="001B5D37" w:rsidRPr="00CE344C" w:rsidRDefault="0091184F">
            <w:pPr>
              <w:spacing w:after="0" w:line="240" w:lineRule="auto"/>
            </w:pPr>
            <w:r w:rsidRPr="00CE344C">
              <w:rPr>
                <w:rFonts w:ascii="Times New Roman" w:hAnsi="Times New Roman"/>
                <w:bCs/>
                <w:sz w:val="28"/>
                <w:szCs w:val="28"/>
              </w:rPr>
              <w:t>Обеспечение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147" w:type="dxa"/>
            <w:shd w:val="clear" w:color="auto" w:fill="auto"/>
            <w:vAlign w:val="bottom"/>
          </w:tcPr>
          <w:p w:rsidR="001B5D37" w:rsidRPr="00CE344C" w:rsidRDefault="0091184F">
            <w:pPr>
              <w:snapToGrid w:val="0"/>
              <w:spacing w:after="0" w:line="240" w:lineRule="auto"/>
            </w:pPr>
            <w:r w:rsidRPr="00CE344C">
              <w:rPr>
                <w:rFonts w:ascii="Times New Roman" w:hAnsi="Times New Roman"/>
                <w:bCs/>
                <w:sz w:val="28"/>
                <w:szCs w:val="28"/>
              </w:rPr>
              <w:t>207 100,00</w:t>
            </w:r>
          </w:p>
        </w:tc>
        <w:tc>
          <w:tcPr>
            <w:tcW w:w="1154" w:type="dxa"/>
            <w:shd w:val="clear" w:color="auto" w:fill="auto"/>
            <w:vAlign w:val="bottom"/>
          </w:tcPr>
          <w:p w:rsidR="001B5D37" w:rsidRPr="00CE344C" w:rsidRDefault="0091184F">
            <w:pPr>
              <w:snapToGrid w:val="0"/>
              <w:spacing w:after="0" w:line="240" w:lineRule="auto"/>
            </w:pPr>
            <w:r w:rsidRPr="00CE344C">
              <w:rPr>
                <w:rFonts w:ascii="Times New Roman" w:hAnsi="Times New Roman"/>
                <w:bCs/>
                <w:sz w:val="28"/>
                <w:szCs w:val="28"/>
              </w:rPr>
              <w:t>рублей</w:t>
            </w:r>
          </w:p>
        </w:tc>
      </w:tr>
      <w:tr w:rsidR="001B5D37" w:rsidRPr="00CE344C" w:rsidTr="00A17C7E">
        <w:trPr>
          <w:trHeight w:val="1917"/>
        </w:trPr>
        <w:tc>
          <w:tcPr>
            <w:tcW w:w="956" w:type="dxa"/>
            <w:shd w:val="clear" w:color="auto" w:fill="auto"/>
          </w:tcPr>
          <w:p w:rsidR="001B5D37" w:rsidRPr="00CE344C" w:rsidRDefault="001B5D37">
            <w:pPr>
              <w:snapToGrid w:val="0"/>
              <w:spacing w:after="0" w:line="240" w:lineRule="auto"/>
              <w:rPr>
                <w:rFonts w:ascii="Times New Roman" w:hAnsi="Times New Roman"/>
                <w:b/>
                <w:bCs/>
                <w:i/>
                <w:sz w:val="28"/>
                <w:szCs w:val="28"/>
              </w:rPr>
            </w:pPr>
          </w:p>
        </w:tc>
        <w:tc>
          <w:tcPr>
            <w:tcW w:w="5656" w:type="dxa"/>
            <w:shd w:val="clear" w:color="auto" w:fill="auto"/>
          </w:tcPr>
          <w:p w:rsidR="001B5D37" w:rsidRPr="00CE344C" w:rsidRDefault="00A17C7E" w:rsidP="00A17C7E">
            <w:pPr>
              <w:spacing w:after="0" w:line="240" w:lineRule="auto"/>
              <w:rPr>
                <w:rFonts w:ascii="Times New Roman" w:hAnsi="Times New Roman"/>
                <w:bCs/>
                <w:sz w:val="28"/>
                <w:szCs w:val="28"/>
              </w:rPr>
            </w:pPr>
            <w:r w:rsidRPr="00CE344C">
              <w:rPr>
                <w:rFonts w:ascii="Times New Roman" w:hAnsi="Times New Roman"/>
                <w:bCs/>
                <w:sz w:val="28"/>
                <w:szCs w:val="28"/>
              </w:rPr>
              <w:t>Обеспечение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147" w:type="dxa"/>
            <w:shd w:val="clear" w:color="auto" w:fill="auto"/>
            <w:vAlign w:val="bottom"/>
          </w:tcPr>
          <w:p w:rsidR="001B5D37" w:rsidRPr="00CE344C" w:rsidRDefault="00A17C7E">
            <w:pPr>
              <w:snapToGrid w:val="0"/>
              <w:spacing w:after="0" w:line="240" w:lineRule="auto"/>
              <w:rPr>
                <w:rFonts w:ascii="Times New Roman" w:hAnsi="Times New Roman"/>
                <w:bCs/>
                <w:sz w:val="28"/>
                <w:szCs w:val="28"/>
              </w:rPr>
            </w:pPr>
            <w:r w:rsidRPr="00CE344C">
              <w:rPr>
                <w:rFonts w:ascii="Times New Roman" w:hAnsi="Times New Roman"/>
                <w:bCs/>
                <w:sz w:val="28"/>
                <w:szCs w:val="28"/>
              </w:rPr>
              <w:t>326 800,00</w:t>
            </w:r>
          </w:p>
        </w:tc>
        <w:tc>
          <w:tcPr>
            <w:tcW w:w="1154" w:type="dxa"/>
            <w:shd w:val="clear" w:color="auto" w:fill="auto"/>
            <w:vAlign w:val="bottom"/>
          </w:tcPr>
          <w:p w:rsidR="001B5D37" w:rsidRPr="00CE344C" w:rsidRDefault="0091184F">
            <w:pPr>
              <w:snapToGrid w:val="0"/>
              <w:spacing w:after="0" w:line="240" w:lineRule="auto"/>
              <w:rPr>
                <w:rFonts w:ascii="Times New Roman" w:hAnsi="Times New Roman"/>
                <w:bCs/>
                <w:sz w:val="28"/>
                <w:szCs w:val="28"/>
              </w:rPr>
            </w:pPr>
            <w:r w:rsidRPr="00CE344C">
              <w:rPr>
                <w:rFonts w:ascii="Times New Roman" w:hAnsi="Times New Roman"/>
                <w:bCs/>
                <w:sz w:val="28"/>
                <w:szCs w:val="28"/>
              </w:rPr>
              <w:t>рублей</w:t>
            </w:r>
          </w:p>
        </w:tc>
      </w:tr>
    </w:tbl>
    <w:p w:rsidR="001B5D37" w:rsidRPr="00CE344C" w:rsidRDefault="001B5D37">
      <w:pPr>
        <w:spacing w:after="0" w:line="240" w:lineRule="auto"/>
        <w:jc w:val="both"/>
        <w:rPr>
          <w:rFonts w:ascii="Times New Roman" w:hAnsi="Times New Roman"/>
          <w:sz w:val="28"/>
        </w:rPr>
      </w:pPr>
    </w:p>
    <w:p w:rsidR="00A31F8C" w:rsidRPr="00EA6607" w:rsidRDefault="009F648A" w:rsidP="00A31F8C">
      <w:pPr>
        <w:autoSpaceDE w:val="0"/>
        <w:autoSpaceDN w:val="0"/>
        <w:adjustRightInd w:val="0"/>
        <w:spacing w:after="0" w:line="240" w:lineRule="auto"/>
        <w:ind w:firstLine="709"/>
        <w:jc w:val="both"/>
        <w:rPr>
          <w:rFonts w:ascii="Times New Roman" w:hAnsi="Times New Roman"/>
          <w:sz w:val="28"/>
          <w:szCs w:val="28"/>
        </w:rPr>
      </w:pPr>
      <w:r w:rsidRPr="00A31F8C">
        <w:rPr>
          <w:rFonts w:ascii="Times New Roman" w:hAnsi="Times New Roman"/>
          <w:sz w:val="28"/>
          <w:szCs w:val="28"/>
        </w:rPr>
        <w:t xml:space="preserve">          3. </w:t>
      </w:r>
      <w:r w:rsidR="00A31F8C" w:rsidRPr="00EA6607">
        <w:rPr>
          <w:rFonts w:ascii="Times New Roman" w:hAnsi="Times New Roman"/>
          <w:sz w:val="28"/>
          <w:szCs w:val="28"/>
        </w:rPr>
        <w:t>Увеличить плановые назначения по налоговым и неналоговым  доходам на 18 074 400,00 рублей, в том числе по кодам бюджетной классификации:</w:t>
      </w:r>
    </w:p>
    <w:p w:rsidR="00A31F8C" w:rsidRPr="00A31F8C" w:rsidRDefault="00A31F8C" w:rsidP="00A31F8C">
      <w:pPr>
        <w:spacing w:after="0" w:line="240" w:lineRule="auto"/>
        <w:jc w:val="both"/>
        <w:rPr>
          <w:rFonts w:ascii="Times New Roman" w:hAnsi="Times New Roman"/>
          <w:sz w:val="28"/>
          <w:szCs w:val="28"/>
        </w:rPr>
      </w:pPr>
      <w:r w:rsidRPr="00A31F8C">
        <w:rPr>
          <w:rFonts w:ascii="Times New Roman" w:hAnsi="Times New Roman"/>
          <w:sz w:val="28"/>
          <w:szCs w:val="28"/>
        </w:rPr>
        <w:t xml:space="preserve">         000 </w:t>
      </w:r>
      <w:r w:rsidRPr="00A31F8C">
        <w:rPr>
          <w:rFonts w:ascii="Times New Roman" w:hAnsi="Times New Roman"/>
          <w:color w:val="000000"/>
          <w:sz w:val="28"/>
          <w:szCs w:val="28"/>
        </w:rPr>
        <w:t>1 01 01012 02 0000 110  «Налог на прибыль организаций»  на                     6 442 800,00 рублей;</w:t>
      </w:r>
      <w:r w:rsidRPr="00A31F8C">
        <w:rPr>
          <w:rFonts w:ascii="Times New Roman" w:hAnsi="Times New Roman"/>
          <w:sz w:val="28"/>
          <w:szCs w:val="28"/>
        </w:rPr>
        <w:t xml:space="preserve">        </w:t>
      </w:r>
    </w:p>
    <w:p w:rsidR="00A31F8C" w:rsidRPr="00A31F8C" w:rsidRDefault="00A31F8C" w:rsidP="00A31F8C">
      <w:pPr>
        <w:spacing w:after="0" w:line="240" w:lineRule="auto"/>
        <w:jc w:val="both"/>
        <w:rPr>
          <w:rFonts w:ascii="Times New Roman" w:hAnsi="Times New Roman"/>
          <w:sz w:val="28"/>
          <w:szCs w:val="28"/>
        </w:rPr>
      </w:pPr>
      <w:r w:rsidRPr="00A31F8C">
        <w:rPr>
          <w:rFonts w:ascii="Times New Roman" w:hAnsi="Times New Roman"/>
          <w:sz w:val="28"/>
          <w:szCs w:val="28"/>
        </w:rPr>
        <w:t xml:space="preserve">         000 1 05 04020 02 0000 110   «Налог, взимаемый в связи с применением патентной системы налогообложения, зачисляемый в бюджеты муниципальных районов» 80 000,00 рублей;</w:t>
      </w:r>
    </w:p>
    <w:p w:rsidR="00A31F8C" w:rsidRPr="00A31F8C" w:rsidRDefault="00A31F8C" w:rsidP="00A31F8C">
      <w:pPr>
        <w:autoSpaceDE w:val="0"/>
        <w:autoSpaceDN w:val="0"/>
        <w:adjustRightInd w:val="0"/>
        <w:spacing w:after="0" w:line="240" w:lineRule="auto"/>
        <w:jc w:val="both"/>
        <w:rPr>
          <w:rFonts w:ascii="Times New Roman" w:hAnsi="Times New Roman"/>
          <w:sz w:val="28"/>
          <w:szCs w:val="28"/>
        </w:rPr>
      </w:pPr>
      <w:r w:rsidRPr="00A31F8C">
        <w:rPr>
          <w:rFonts w:ascii="Times New Roman" w:hAnsi="Times New Roman"/>
          <w:sz w:val="28"/>
          <w:szCs w:val="28"/>
        </w:rPr>
        <w:t xml:space="preserve">         000 1 08 00000 00 0000 110  «Государственная пошлина» на 296 900,00 рублей; </w:t>
      </w:r>
    </w:p>
    <w:p w:rsidR="00A31F8C" w:rsidRPr="00A31F8C" w:rsidRDefault="00A31F8C" w:rsidP="00A31F8C">
      <w:pPr>
        <w:spacing w:after="0" w:line="240" w:lineRule="auto"/>
        <w:jc w:val="both"/>
        <w:rPr>
          <w:rFonts w:ascii="Times New Roman" w:hAnsi="Times New Roman"/>
          <w:sz w:val="28"/>
          <w:szCs w:val="28"/>
        </w:rPr>
      </w:pPr>
      <w:r w:rsidRPr="00A31F8C">
        <w:rPr>
          <w:rFonts w:ascii="Times New Roman" w:hAnsi="Times New Roman"/>
          <w:sz w:val="28"/>
          <w:szCs w:val="28"/>
        </w:rPr>
        <w:t xml:space="preserve">         000 1 11 01050 05 0000 120 «Доходы в виде прибыли, приходящейся на доли в уставных (складочных) капиталах хозяйственных товариществ и обществ, или дивидендов по акциям» на 61 100,00 рублей;</w:t>
      </w:r>
    </w:p>
    <w:p w:rsidR="00A31F8C" w:rsidRPr="00A31F8C" w:rsidRDefault="00A31F8C" w:rsidP="00A31F8C">
      <w:pPr>
        <w:spacing w:after="0" w:line="240" w:lineRule="auto"/>
        <w:jc w:val="both"/>
        <w:rPr>
          <w:rFonts w:ascii="Times New Roman" w:hAnsi="Times New Roman"/>
          <w:sz w:val="28"/>
          <w:szCs w:val="28"/>
        </w:rPr>
      </w:pPr>
      <w:r w:rsidRPr="00A31F8C">
        <w:rPr>
          <w:rFonts w:ascii="Times New Roman" w:hAnsi="Times New Roman"/>
          <w:sz w:val="28"/>
          <w:szCs w:val="28"/>
        </w:rPr>
        <w:t xml:space="preserve">         000 1 11 05010 00 0000 120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на 1 380 000,00 рублей;</w:t>
      </w:r>
    </w:p>
    <w:p w:rsidR="00A31F8C" w:rsidRPr="00A31F8C" w:rsidRDefault="00A31F8C" w:rsidP="00A31F8C">
      <w:pPr>
        <w:autoSpaceDE w:val="0"/>
        <w:autoSpaceDN w:val="0"/>
        <w:adjustRightInd w:val="0"/>
        <w:spacing w:after="0" w:line="240" w:lineRule="auto"/>
        <w:jc w:val="both"/>
        <w:rPr>
          <w:rFonts w:ascii="Times New Roman" w:hAnsi="Times New Roman"/>
          <w:sz w:val="28"/>
          <w:szCs w:val="28"/>
        </w:rPr>
      </w:pPr>
      <w:r w:rsidRPr="00A31F8C">
        <w:rPr>
          <w:rFonts w:ascii="Times New Roman" w:hAnsi="Times New Roman"/>
          <w:sz w:val="28"/>
          <w:szCs w:val="28"/>
        </w:rPr>
        <w:t xml:space="preserve">         000 </w:t>
      </w:r>
      <w:r w:rsidRPr="00A31F8C">
        <w:rPr>
          <w:rFonts w:ascii="Times New Roman" w:hAnsi="Times New Roman"/>
          <w:color w:val="000000"/>
          <w:sz w:val="28"/>
          <w:szCs w:val="28"/>
        </w:rPr>
        <w:t>1 11 07015 05  0000 120</w:t>
      </w:r>
      <w:r w:rsidRPr="00A31F8C">
        <w:rPr>
          <w:rFonts w:ascii="Times New Roman" w:hAnsi="Times New Roman"/>
          <w:sz w:val="28"/>
          <w:szCs w:val="28"/>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на  100 000,00 рублей;</w:t>
      </w:r>
    </w:p>
    <w:p w:rsidR="00A31F8C" w:rsidRPr="00A31F8C" w:rsidRDefault="00A31F8C" w:rsidP="00A31F8C">
      <w:pPr>
        <w:autoSpaceDE w:val="0"/>
        <w:autoSpaceDN w:val="0"/>
        <w:adjustRightInd w:val="0"/>
        <w:spacing w:after="0" w:line="240" w:lineRule="auto"/>
        <w:jc w:val="both"/>
        <w:rPr>
          <w:rFonts w:ascii="Times New Roman" w:hAnsi="Times New Roman"/>
          <w:sz w:val="28"/>
          <w:szCs w:val="28"/>
        </w:rPr>
      </w:pPr>
      <w:r w:rsidRPr="00A31F8C">
        <w:rPr>
          <w:rFonts w:ascii="Times New Roman" w:hAnsi="Times New Roman"/>
          <w:sz w:val="28"/>
          <w:szCs w:val="28"/>
        </w:rPr>
        <w:t xml:space="preserve">         000 1 11 09045 05 0000 120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на 550 000,00 рублей;</w:t>
      </w:r>
      <w:r w:rsidRPr="00A31F8C">
        <w:rPr>
          <w:rFonts w:ascii="Times New Roman" w:hAnsi="Times New Roman"/>
          <w:color w:val="000000"/>
          <w:sz w:val="28"/>
          <w:szCs w:val="28"/>
        </w:rPr>
        <w:t xml:space="preserve">    </w:t>
      </w:r>
    </w:p>
    <w:p w:rsidR="00A31F8C" w:rsidRPr="00A31F8C" w:rsidRDefault="00A31F8C" w:rsidP="00A31F8C">
      <w:pPr>
        <w:spacing w:after="0" w:line="240" w:lineRule="auto"/>
        <w:jc w:val="both"/>
        <w:rPr>
          <w:rFonts w:ascii="Times New Roman" w:hAnsi="Times New Roman"/>
          <w:sz w:val="28"/>
          <w:szCs w:val="28"/>
        </w:rPr>
      </w:pPr>
      <w:r w:rsidRPr="00A31F8C">
        <w:rPr>
          <w:rFonts w:ascii="Times New Roman" w:hAnsi="Times New Roman"/>
          <w:sz w:val="28"/>
          <w:szCs w:val="28"/>
        </w:rPr>
        <w:t xml:space="preserve">         000 1 12 01000 00 0000 120 «Плата за негативное воздействие на окружающую среду» на  4 000 000,00 рублей;</w:t>
      </w:r>
    </w:p>
    <w:p w:rsidR="00A31F8C" w:rsidRPr="00A31F8C" w:rsidRDefault="00A31F8C" w:rsidP="00A31F8C">
      <w:pPr>
        <w:spacing w:after="0" w:line="240" w:lineRule="auto"/>
        <w:jc w:val="both"/>
        <w:rPr>
          <w:rFonts w:ascii="Times New Roman" w:hAnsi="Times New Roman"/>
          <w:sz w:val="28"/>
          <w:szCs w:val="28"/>
        </w:rPr>
      </w:pPr>
      <w:r w:rsidRPr="00A31F8C">
        <w:rPr>
          <w:rFonts w:ascii="Times New Roman" w:hAnsi="Times New Roman"/>
          <w:sz w:val="28"/>
          <w:szCs w:val="28"/>
        </w:rPr>
        <w:t xml:space="preserve">         000 1 13 00000 00 0000 130 «Доходы от оказания платных услуг и компенсации затрат государства» на 1 382 400,00 рублей;</w:t>
      </w:r>
    </w:p>
    <w:p w:rsidR="00A31F8C" w:rsidRPr="00A31F8C" w:rsidRDefault="00A31F8C" w:rsidP="00A31F8C">
      <w:pPr>
        <w:autoSpaceDE w:val="0"/>
        <w:autoSpaceDN w:val="0"/>
        <w:adjustRightInd w:val="0"/>
        <w:spacing w:after="0" w:line="240" w:lineRule="auto"/>
        <w:jc w:val="both"/>
        <w:rPr>
          <w:rFonts w:ascii="Times New Roman" w:hAnsi="Times New Roman"/>
          <w:sz w:val="28"/>
          <w:szCs w:val="28"/>
        </w:rPr>
      </w:pPr>
      <w:r w:rsidRPr="00A31F8C">
        <w:rPr>
          <w:rFonts w:ascii="Times New Roman" w:hAnsi="Times New Roman"/>
          <w:sz w:val="28"/>
          <w:szCs w:val="28"/>
        </w:rPr>
        <w:lastRenderedPageBreak/>
        <w:t xml:space="preserve">         000 1 14 02053 05 0000 440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на                            2 200,00 рублей;</w:t>
      </w:r>
    </w:p>
    <w:p w:rsidR="00A31F8C" w:rsidRPr="00A31F8C" w:rsidRDefault="00A31F8C" w:rsidP="00A31F8C">
      <w:pPr>
        <w:autoSpaceDE w:val="0"/>
        <w:autoSpaceDN w:val="0"/>
        <w:adjustRightInd w:val="0"/>
        <w:spacing w:after="0" w:line="240" w:lineRule="auto"/>
        <w:jc w:val="both"/>
        <w:rPr>
          <w:rFonts w:ascii="Times New Roman" w:hAnsi="Times New Roman"/>
          <w:sz w:val="28"/>
          <w:szCs w:val="28"/>
        </w:rPr>
      </w:pPr>
      <w:r w:rsidRPr="00A31F8C">
        <w:rPr>
          <w:rFonts w:ascii="Times New Roman" w:hAnsi="Times New Roman"/>
          <w:sz w:val="28"/>
          <w:szCs w:val="28"/>
        </w:rPr>
        <w:t xml:space="preserve">         000 1 14 06000 00 0000 430 «Доходы от продажи земельных участков, находящихся в государственной и муниципальной собственности» на                            1 924 000,00 рублей;</w:t>
      </w:r>
    </w:p>
    <w:p w:rsidR="00A31F8C" w:rsidRPr="00A31F8C" w:rsidRDefault="00A31F8C" w:rsidP="00A31F8C">
      <w:pPr>
        <w:autoSpaceDE w:val="0"/>
        <w:autoSpaceDN w:val="0"/>
        <w:adjustRightInd w:val="0"/>
        <w:spacing w:after="0" w:line="240" w:lineRule="auto"/>
        <w:jc w:val="both"/>
        <w:rPr>
          <w:rFonts w:ascii="Times New Roman" w:hAnsi="Times New Roman"/>
          <w:sz w:val="28"/>
          <w:szCs w:val="28"/>
        </w:rPr>
      </w:pPr>
      <w:r w:rsidRPr="00A31F8C">
        <w:rPr>
          <w:rFonts w:ascii="Times New Roman" w:hAnsi="Times New Roman"/>
          <w:sz w:val="28"/>
          <w:szCs w:val="28"/>
        </w:rPr>
        <w:t xml:space="preserve">        000 1 16 00000 00 0000 140  «Штрафы, санкции, возмещение ущерба» на  355 000,00  рублей;</w:t>
      </w:r>
    </w:p>
    <w:p w:rsidR="00A31F8C" w:rsidRPr="00A31F8C" w:rsidRDefault="00A31F8C" w:rsidP="00A31F8C">
      <w:pPr>
        <w:autoSpaceDE w:val="0"/>
        <w:autoSpaceDN w:val="0"/>
        <w:adjustRightInd w:val="0"/>
        <w:spacing w:after="0" w:line="240" w:lineRule="auto"/>
        <w:jc w:val="both"/>
        <w:rPr>
          <w:rFonts w:ascii="Times New Roman" w:hAnsi="Times New Roman"/>
          <w:sz w:val="28"/>
          <w:szCs w:val="28"/>
        </w:rPr>
      </w:pPr>
      <w:r w:rsidRPr="00A31F8C">
        <w:rPr>
          <w:rFonts w:ascii="Times New Roman" w:hAnsi="Times New Roman"/>
          <w:sz w:val="28"/>
          <w:szCs w:val="28"/>
        </w:rPr>
        <w:t xml:space="preserve">        000 1 17 05050 05 0000 180 «Прочие неналоговые доходы» на                                   1 500 000,00 рублей.</w:t>
      </w:r>
    </w:p>
    <w:p w:rsidR="00A31F8C" w:rsidRPr="00EA6607" w:rsidRDefault="00A31F8C" w:rsidP="00A31F8C">
      <w:pPr>
        <w:autoSpaceDE w:val="0"/>
        <w:autoSpaceDN w:val="0"/>
        <w:adjustRightInd w:val="0"/>
        <w:spacing w:after="0" w:line="240" w:lineRule="auto"/>
        <w:jc w:val="both"/>
        <w:rPr>
          <w:rFonts w:ascii="Times New Roman" w:hAnsi="Times New Roman"/>
        </w:rPr>
      </w:pPr>
      <w:r w:rsidRPr="00EA6607">
        <w:rPr>
          <w:rFonts w:ascii="Times New Roman" w:hAnsi="Times New Roman"/>
          <w:sz w:val="28"/>
          <w:szCs w:val="28"/>
        </w:rPr>
        <w:t xml:space="preserve">        Уменьшить плановые назначения по налоговым и неналоговым  доходам на 8 074 400,00 рублей, в том числе по кодам бюджетной классификации:</w:t>
      </w:r>
      <w:r w:rsidRPr="00EA6607">
        <w:rPr>
          <w:rFonts w:ascii="Times New Roman" w:hAnsi="Times New Roman"/>
        </w:rPr>
        <w:t xml:space="preserve"> </w:t>
      </w:r>
    </w:p>
    <w:p w:rsidR="00A31F8C" w:rsidRPr="00A31F8C" w:rsidRDefault="00A31F8C" w:rsidP="00A31F8C">
      <w:pPr>
        <w:spacing w:after="0" w:line="240" w:lineRule="auto"/>
        <w:jc w:val="both"/>
        <w:rPr>
          <w:rFonts w:ascii="Times New Roman" w:hAnsi="Times New Roman"/>
          <w:sz w:val="28"/>
          <w:szCs w:val="28"/>
        </w:rPr>
      </w:pPr>
      <w:r w:rsidRPr="00A31F8C">
        <w:rPr>
          <w:rFonts w:ascii="Times New Roman" w:hAnsi="Times New Roman"/>
          <w:sz w:val="28"/>
          <w:szCs w:val="28"/>
        </w:rPr>
        <w:t xml:space="preserve">         000 1 01 02000 01 0000 110 «Налог на доходы физических лиц» на            5 404 400,00 рублей;         </w:t>
      </w:r>
    </w:p>
    <w:p w:rsidR="00A31F8C" w:rsidRPr="00A31F8C" w:rsidRDefault="00A31F8C" w:rsidP="00A31F8C">
      <w:pPr>
        <w:spacing w:after="0" w:line="240" w:lineRule="auto"/>
        <w:jc w:val="both"/>
        <w:rPr>
          <w:rFonts w:ascii="Times New Roman" w:hAnsi="Times New Roman"/>
          <w:sz w:val="28"/>
          <w:szCs w:val="28"/>
        </w:rPr>
      </w:pPr>
      <w:r w:rsidRPr="00A31F8C">
        <w:rPr>
          <w:rFonts w:ascii="Times New Roman" w:hAnsi="Times New Roman"/>
          <w:sz w:val="28"/>
          <w:szCs w:val="28"/>
        </w:rPr>
        <w:t xml:space="preserve">         000 1 05 01000 00 0000 110 «Налог, взимаемый в связи с применением упрощенной системы налогообложения» на 920 000,00 рублей;</w:t>
      </w:r>
    </w:p>
    <w:p w:rsidR="00A31F8C" w:rsidRPr="00A31F8C" w:rsidRDefault="00A31F8C" w:rsidP="00A31F8C">
      <w:pPr>
        <w:spacing w:after="0" w:line="240" w:lineRule="auto"/>
        <w:jc w:val="both"/>
        <w:rPr>
          <w:rFonts w:ascii="Times New Roman" w:hAnsi="Times New Roman"/>
          <w:sz w:val="28"/>
          <w:szCs w:val="28"/>
        </w:rPr>
      </w:pPr>
      <w:r w:rsidRPr="00A31F8C">
        <w:rPr>
          <w:rFonts w:ascii="Times New Roman" w:hAnsi="Times New Roman"/>
          <w:sz w:val="28"/>
          <w:szCs w:val="28"/>
        </w:rPr>
        <w:t xml:space="preserve">         000 1 05 02000 02 0000 110   «Единый налог, на вмененный доход для отдельных видов деятельности» на  1 250 000,00 рублей;</w:t>
      </w:r>
    </w:p>
    <w:p w:rsidR="00A31F8C" w:rsidRPr="00A31F8C" w:rsidRDefault="00A31F8C" w:rsidP="00A31F8C">
      <w:pPr>
        <w:autoSpaceDE w:val="0"/>
        <w:autoSpaceDN w:val="0"/>
        <w:adjustRightInd w:val="0"/>
        <w:spacing w:after="0" w:line="240" w:lineRule="auto"/>
        <w:jc w:val="both"/>
        <w:rPr>
          <w:rFonts w:ascii="Times New Roman" w:hAnsi="Times New Roman"/>
          <w:sz w:val="28"/>
          <w:szCs w:val="28"/>
        </w:rPr>
      </w:pPr>
      <w:r w:rsidRPr="00A31F8C">
        <w:rPr>
          <w:rFonts w:ascii="Times New Roman" w:hAnsi="Times New Roman"/>
          <w:sz w:val="28"/>
          <w:szCs w:val="28"/>
        </w:rPr>
        <w:t xml:space="preserve">         000 1 05 03000 01 0000 110 «Единый сельскохозяйственный налог» на          260 000,00 </w:t>
      </w:r>
      <w:r w:rsidRPr="00A31F8C">
        <w:rPr>
          <w:rFonts w:ascii="Times New Roman" w:hAnsi="Times New Roman"/>
          <w:color w:val="000000"/>
          <w:sz w:val="28"/>
          <w:szCs w:val="28"/>
        </w:rPr>
        <w:t>рублей;</w:t>
      </w:r>
      <w:r w:rsidRPr="00A31F8C">
        <w:rPr>
          <w:rFonts w:ascii="Times New Roman" w:hAnsi="Times New Roman"/>
          <w:sz w:val="28"/>
          <w:szCs w:val="28"/>
        </w:rPr>
        <w:t xml:space="preserve"> </w:t>
      </w:r>
    </w:p>
    <w:p w:rsidR="00A31F8C" w:rsidRPr="00A31F8C" w:rsidRDefault="00A31F8C" w:rsidP="00A31F8C">
      <w:pPr>
        <w:autoSpaceDE w:val="0"/>
        <w:autoSpaceDN w:val="0"/>
        <w:adjustRightInd w:val="0"/>
        <w:spacing w:after="0" w:line="240" w:lineRule="auto"/>
        <w:jc w:val="both"/>
        <w:rPr>
          <w:rFonts w:ascii="Times New Roman" w:hAnsi="Times New Roman"/>
          <w:sz w:val="28"/>
          <w:szCs w:val="28"/>
        </w:rPr>
      </w:pPr>
      <w:r w:rsidRPr="00A31F8C">
        <w:rPr>
          <w:rFonts w:ascii="Times New Roman" w:hAnsi="Times New Roman"/>
          <w:sz w:val="28"/>
          <w:szCs w:val="28"/>
        </w:rPr>
        <w:t xml:space="preserve">         000 1 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на 240 000,00 рублей.</w:t>
      </w:r>
    </w:p>
    <w:p w:rsidR="003A308D" w:rsidRPr="00A31F8C" w:rsidRDefault="003A308D" w:rsidP="00A31F8C">
      <w:pPr>
        <w:spacing w:after="0" w:line="240" w:lineRule="auto"/>
        <w:jc w:val="both"/>
        <w:rPr>
          <w:rFonts w:ascii="Times New Roman" w:hAnsi="Times New Roman"/>
          <w:color w:val="000000"/>
          <w:sz w:val="28"/>
          <w:szCs w:val="28"/>
        </w:rPr>
      </w:pPr>
      <w:r w:rsidRPr="00A31F8C">
        <w:rPr>
          <w:rFonts w:ascii="Times New Roman" w:hAnsi="Times New Roman"/>
          <w:color w:val="000000"/>
          <w:sz w:val="28"/>
          <w:szCs w:val="28"/>
        </w:rPr>
        <w:t xml:space="preserve">          </w:t>
      </w:r>
    </w:p>
    <w:p w:rsidR="009F648A" w:rsidRPr="00CE344C" w:rsidRDefault="003A308D">
      <w:pPr>
        <w:spacing w:after="0" w:line="240" w:lineRule="auto"/>
        <w:jc w:val="both"/>
        <w:rPr>
          <w:rFonts w:ascii="Times New Roman" w:hAnsi="Times New Roman"/>
          <w:sz w:val="28"/>
          <w:szCs w:val="28"/>
        </w:rPr>
      </w:pPr>
      <w:r w:rsidRPr="00CE344C">
        <w:rPr>
          <w:color w:val="000000"/>
          <w:sz w:val="28"/>
          <w:szCs w:val="28"/>
        </w:rPr>
        <w:t xml:space="preserve">           </w:t>
      </w:r>
      <w:r w:rsidR="009F648A" w:rsidRPr="00CE344C">
        <w:rPr>
          <w:rFonts w:ascii="Times New Roman" w:hAnsi="Times New Roman"/>
          <w:sz w:val="28"/>
          <w:szCs w:val="28"/>
        </w:rPr>
        <w:t>4.</w:t>
      </w:r>
      <w:r w:rsidR="009D4155" w:rsidRPr="00CE344C">
        <w:rPr>
          <w:rFonts w:ascii="Times New Roman" w:hAnsi="Times New Roman"/>
          <w:sz w:val="28"/>
          <w:szCs w:val="28"/>
        </w:rPr>
        <w:t xml:space="preserve"> </w:t>
      </w:r>
      <w:r w:rsidR="009F648A" w:rsidRPr="00CE344C">
        <w:rPr>
          <w:rFonts w:ascii="Times New Roman" w:hAnsi="Times New Roman"/>
          <w:sz w:val="28"/>
          <w:szCs w:val="28"/>
        </w:rPr>
        <w:t>Дополнительно полученные доходы в сумме 10 000 000,00 рублей направить:</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443"/>
        <w:gridCol w:w="2256"/>
        <w:gridCol w:w="1236"/>
      </w:tblGrid>
      <w:tr w:rsidR="009F648A" w:rsidRPr="00CE344C" w:rsidTr="006F009A">
        <w:tc>
          <w:tcPr>
            <w:tcW w:w="636" w:type="dxa"/>
          </w:tcPr>
          <w:p w:rsidR="009F648A" w:rsidRPr="00CE344C" w:rsidRDefault="009F648A" w:rsidP="004E51AC">
            <w:pPr>
              <w:spacing w:after="0" w:line="240" w:lineRule="auto"/>
              <w:jc w:val="both"/>
              <w:rPr>
                <w:rFonts w:ascii="Times New Roman" w:hAnsi="Times New Roman"/>
                <w:sz w:val="28"/>
                <w:szCs w:val="28"/>
              </w:rPr>
            </w:pPr>
            <w:r w:rsidRPr="00CE344C">
              <w:rPr>
                <w:rFonts w:ascii="Times New Roman" w:hAnsi="Times New Roman"/>
                <w:sz w:val="28"/>
                <w:szCs w:val="28"/>
              </w:rPr>
              <w:t>4.1.</w:t>
            </w:r>
          </w:p>
        </w:tc>
        <w:tc>
          <w:tcPr>
            <w:tcW w:w="5443" w:type="dxa"/>
          </w:tcPr>
          <w:p w:rsidR="009F648A" w:rsidRPr="00CE344C" w:rsidRDefault="009F648A" w:rsidP="004E51AC">
            <w:pPr>
              <w:spacing w:after="0" w:line="240" w:lineRule="auto"/>
              <w:jc w:val="both"/>
              <w:rPr>
                <w:rFonts w:ascii="Times New Roman" w:hAnsi="Times New Roman"/>
                <w:sz w:val="28"/>
                <w:szCs w:val="28"/>
              </w:rPr>
            </w:pPr>
            <w:r w:rsidRPr="00CE344C">
              <w:rPr>
                <w:rFonts w:ascii="Times New Roman" w:hAnsi="Times New Roman"/>
                <w:b/>
                <w:bCs/>
                <w:sz w:val="28"/>
                <w:szCs w:val="28"/>
              </w:rPr>
              <w:t>Управлению образованием администрации муниципального образования Белореченский район-всего:</w:t>
            </w:r>
          </w:p>
        </w:tc>
        <w:tc>
          <w:tcPr>
            <w:tcW w:w="2256" w:type="dxa"/>
          </w:tcPr>
          <w:p w:rsidR="009F648A" w:rsidRPr="00CE344C" w:rsidRDefault="009F648A" w:rsidP="004E51AC">
            <w:pPr>
              <w:spacing w:after="0" w:line="240" w:lineRule="auto"/>
              <w:jc w:val="both"/>
              <w:rPr>
                <w:rFonts w:ascii="Times New Roman" w:hAnsi="Times New Roman"/>
                <w:sz w:val="28"/>
                <w:szCs w:val="28"/>
              </w:rPr>
            </w:pPr>
            <w:r w:rsidRPr="00CE344C">
              <w:rPr>
                <w:rFonts w:ascii="Times New Roman" w:hAnsi="Times New Roman"/>
                <w:sz w:val="28"/>
                <w:szCs w:val="28"/>
              </w:rPr>
              <w:t>10 000 000,00</w:t>
            </w:r>
          </w:p>
        </w:tc>
        <w:tc>
          <w:tcPr>
            <w:tcW w:w="1236" w:type="dxa"/>
          </w:tcPr>
          <w:p w:rsidR="009F648A" w:rsidRPr="00CE344C" w:rsidRDefault="009F648A" w:rsidP="004E51AC">
            <w:pPr>
              <w:spacing w:after="0" w:line="240" w:lineRule="auto"/>
              <w:jc w:val="both"/>
              <w:rPr>
                <w:rFonts w:ascii="Times New Roman" w:hAnsi="Times New Roman"/>
                <w:sz w:val="28"/>
                <w:szCs w:val="28"/>
              </w:rPr>
            </w:pPr>
            <w:r w:rsidRPr="00CE344C">
              <w:rPr>
                <w:rFonts w:ascii="Times New Roman" w:hAnsi="Times New Roman"/>
                <w:sz w:val="28"/>
                <w:szCs w:val="28"/>
              </w:rPr>
              <w:t>рублей</w:t>
            </w:r>
          </w:p>
        </w:tc>
      </w:tr>
      <w:tr w:rsidR="009F648A" w:rsidRPr="00CE344C" w:rsidTr="004E51AC">
        <w:tc>
          <w:tcPr>
            <w:tcW w:w="534" w:type="dxa"/>
          </w:tcPr>
          <w:p w:rsidR="009F648A" w:rsidRPr="00CE344C" w:rsidRDefault="009F648A" w:rsidP="004E51AC">
            <w:pPr>
              <w:spacing w:after="0" w:line="240" w:lineRule="auto"/>
              <w:jc w:val="both"/>
              <w:rPr>
                <w:rFonts w:ascii="Times New Roman" w:hAnsi="Times New Roman"/>
                <w:sz w:val="28"/>
                <w:szCs w:val="28"/>
              </w:rPr>
            </w:pPr>
          </w:p>
        </w:tc>
        <w:tc>
          <w:tcPr>
            <w:tcW w:w="5528" w:type="dxa"/>
          </w:tcPr>
          <w:p w:rsidR="009F648A" w:rsidRPr="00CE344C" w:rsidRDefault="009F648A" w:rsidP="004E51AC">
            <w:pPr>
              <w:spacing w:after="0" w:line="240" w:lineRule="auto"/>
              <w:jc w:val="both"/>
              <w:rPr>
                <w:rFonts w:ascii="Times New Roman" w:hAnsi="Times New Roman"/>
                <w:sz w:val="28"/>
                <w:szCs w:val="28"/>
              </w:rPr>
            </w:pPr>
            <w:r w:rsidRPr="00CE344C">
              <w:rPr>
                <w:rFonts w:ascii="Times New Roman" w:hAnsi="Times New Roman"/>
                <w:sz w:val="28"/>
                <w:szCs w:val="28"/>
              </w:rPr>
              <w:t>в том числе:</w:t>
            </w:r>
          </w:p>
        </w:tc>
        <w:tc>
          <w:tcPr>
            <w:tcW w:w="2268" w:type="dxa"/>
          </w:tcPr>
          <w:p w:rsidR="009F648A" w:rsidRPr="00CE344C" w:rsidRDefault="009F648A" w:rsidP="004E51AC">
            <w:pPr>
              <w:spacing w:after="0" w:line="240" w:lineRule="auto"/>
              <w:jc w:val="both"/>
              <w:rPr>
                <w:rFonts w:ascii="Times New Roman" w:hAnsi="Times New Roman"/>
                <w:sz w:val="28"/>
                <w:szCs w:val="28"/>
              </w:rPr>
            </w:pPr>
          </w:p>
        </w:tc>
        <w:tc>
          <w:tcPr>
            <w:tcW w:w="1241" w:type="dxa"/>
          </w:tcPr>
          <w:p w:rsidR="009F648A" w:rsidRPr="00CE344C" w:rsidRDefault="009F648A" w:rsidP="004E51AC">
            <w:pPr>
              <w:spacing w:after="0" w:line="240" w:lineRule="auto"/>
              <w:jc w:val="both"/>
              <w:rPr>
                <w:rFonts w:ascii="Times New Roman" w:hAnsi="Times New Roman"/>
                <w:sz w:val="28"/>
                <w:szCs w:val="28"/>
              </w:rPr>
            </w:pPr>
          </w:p>
        </w:tc>
      </w:tr>
      <w:tr w:rsidR="009F648A" w:rsidRPr="00CE344C" w:rsidTr="004E51AC">
        <w:tc>
          <w:tcPr>
            <w:tcW w:w="534" w:type="dxa"/>
          </w:tcPr>
          <w:p w:rsidR="009F648A" w:rsidRPr="00CE344C" w:rsidRDefault="009F648A" w:rsidP="004E51AC">
            <w:pPr>
              <w:spacing w:after="0" w:line="240" w:lineRule="auto"/>
              <w:jc w:val="both"/>
              <w:rPr>
                <w:rFonts w:ascii="Times New Roman" w:hAnsi="Times New Roman"/>
                <w:sz w:val="28"/>
                <w:szCs w:val="28"/>
              </w:rPr>
            </w:pPr>
          </w:p>
        </w:tc>
        <w:tc>
          <w:tcPr>
            <w:tcW w:w="5528" w:type="dxa"/>
          </w:tcPr>
          <w:p w:rsidR="009F648A" w:rsidRPr="00CE344C" w:rsidRDefault="009F648A" w:rsidP="004E51AC">
            <w:pPr>
              <w:spacing w:after="0" w:line="240" w:lineRule="auto"/>
              <w:jc w:val="both"/>
              <w:rPr>
                <w:rFonts w:ascii="Times New Roman" w:hAnsi="Times New Roman"/>
                <w:sz w:val="28"/>
                <w:szCs w:val="28"/>
              </w:rPr>
            </w:pPr>
            <w:r w:rsidRPr="00CE344C">
              <w:rPr>
                <w:rFonts w:ascii="Times New Roman" w:hAnsi="Times New Roman"/>
                <w:sz w:val="28"/>
                <w:szCs w:val="28"/>
              </w:rPr>
              <w:t>на оплату услуг по охране образовательных организаций</w:t>
            </w:r>
          </w:p>
        </w:tc>
        <w:tc>
          <w:tcPr>
            <w:tcW w:w="2268" w:type="dxa"/>
          </w:tcPr>
          <w:p w:rsidR="009F648A" w:rsidRPr="00CE344C" w:rsidRDefault="006F009A" w:rsidP="004E51AC">
            <w:pPr>
              <w:spacing w:after="0" w:line="240" w:lineRule="auto"/>
              <w:jc w:val="both"/>
              <w:rPr>
                <w:rFonts w:ascii="Times New Roman" w:hAnsi="Times New Roman"/>
                <w:sz w:val="28"/>
                <w:szCs w:val="28"/>
              </w:rPr>
            </w:pPr>
            <w:r>
              <w:rPr>
                <w:rFonts w:ascii="Times New Roman" w:hAnsi="Times New Roman"/>
                <w:sz w:val="28"/>
                <w:szCs w:val="28"/>
              </w:rPr>
              <w:t>7</w:t>
            </w:r>
            <w:r w:rsidR="009F648A" w:rsidRPr="00CE344C">
              <w:rPr>
                <w:rFonts w:ascii="Times New Roman" w:hAnsi="Times New Roman"/>
                <w:sz w:val="28"/>
                <w:szCs w:val="28"/>
              </w:rPr>
              <w:t> 000 000,00</w:t>
            </w:r>
          </w:p>
        </w:tc>
        <w:tc>
          <w:tcPr>
            <w:tcW w:w="1241" w:type="dxa"/>
          </w:tcPr>
          <w:p w:rsidR="009F648A" w:rsidRPr="00CE344C" w:rsidRDefault="009F648A" w:rsidP="004E51AC">
            <w:pPr>
              <w:spacing w:after="0" w:line="240" w:lineRule="auto"/>
              <w:jc w:val="both"/>
              <w:rPr>
                <w:rFonts w:ascii="Times New Roman" w:hAnsi="Times New Roman"/>
                <w:sz w:val="28"/>
                <w:szCs w:val="28"/>
              </w:rPr>
            </w:pPr>
            <w:r w:rsidRPr="00CE344C">
              <w:rPr>
                <w:rFonts w:ascii="Times New Roman" w:hAnsi="Times New Roman"/>
                <w:sz w:val="28"/>
                <w:szCs w:val="28"/>
              </w:rPr>
              <w:t>рублей</w:t>
            </w:r>
          </w:p>
        </w:tc>
      </w:tr>
      <w:tr w:rsidR="009F648A" w:rsidRPr="00CE344C" w:rsidTr="004E51AC">
        <w:tc>
          <w:tcPr>
            <w:tcW w:w="534" w:type="dxa"/>
          </w:tcPr>
          <w:p w:rsidR="009F648A" w:rsidRPr="00CE344C" w:rsidRDefault="009F648A" w:rsidP="004E51AC">
            <w:pPr>
              <w:spacing w:after="0" w:line="240" w:lineRule="auto"/>
              <w:jc w:val="both"/>
              <w:rPr>
                <w:rFonts w:ascii="Times New Roman" w:hAnsi="Times New Roman"/>
                <w:sz w:val="28"/>
                <w:szCs w:val="28"/>
              </w:rPr>
            </w:pPr>
          </w:p>
        </w:tc>
        <w:tc>
          <w:tcPr>
            <w:tcW w:w="5528" w:type="dxa"/>
          </w:tcPr>
          <w:p w:rsidR="009F648A" w:rsidRPr="00CE344C" w:rsidRDefault="009F648A" w:rsidP="004E51AC">
            <w:pPr>
              <w:spacing w:after="0" w:line="240" w:lineRule="auto"/>
              <w:jc w:val="both"/>
              <w:rPr>
                <w:rFonts w:ascii="Times New Roman" w:hAnsi="Times New Roman"/>
                <w:sz w:val="28"/>
                <w:szCs w:val="28"/>
              </w:rPr>
            </w:pPr>
            <w:r w:rsidRPr="00CE344C">
              <w:rPr>
                <w:rFonts w:ascii="Times New Roman" w:hAnsi="Times New Roman"/>
                <w:sz w:val="28"/>
                <w:szCs w:val="28"/>
              </w:rPr>
              <w:t>на оплату за техническое обслуживание сельских котельных</w:t>
            </w:r>
          </w:p>
        </w:tc>
        <w:tc>
          <w:tcPr>
            <w:tcW w:w="2268" w:type="dxa"/>
          </w:tcPr>
          <w:p w:rsidR="009F648A" w:rsidRPr="00CE344C" w:rsidRDefault="005F2232" w:rsidP="005F2232">
            <w:pPr>
              <w:spacing w:after="0" w:line="240" w:lineRule="auto"/>
              <w:jc w:val="both"/>
              <w:rPr>
                <w:rFonts w:ascii="Times New Roman" w:hAnsi="Times New Roman"/>
                <w:sz w:val="28"/>
                <w:szCs w:val="28"/>
              </w:rPr>
            </w:pPr>
            <w:r w:rsidRPr="00CE344C">
              <w:rPr>
                <w:rFonts w:ascii="Times New Roman" w:hAnsi="Times New Roman"/>
                <w:sz w:val="28"/>
                <w:szCs w:val="28"/>
              </w:rPr>
              <w:t>3</w:t>
            </w:r>
            <w:r w:rsidR="009F648A" w:rsidRPr="00CE344C">
              <w:rPr>
                <w:rFonts w:ascii="Times New Roman" w:hAnsi="Times New Roman"/>
                <w:sz w:val="28"/>
                <w:szCs w:val="28"/>
              </w:rPr>
              <w:t> </w:t>
            </w:r>
            <w:r w:rsidRPr="00CE344C">
              <w:rPr>
                <w:rFonts w:ascii="Times New Roman" w:hAnsi="Times New Roman"/>
                <w:sz w:val="28"/>
                <w:szCs w:val="28"/>
              </w:rPr>
              <w:t>0</w:t>
            </w:r>
            <w:r w:rsidR="009F648A" w:rsidRPr="00CE344C">
              <w:rPr>
                <w:rFonts w:ascii="Times New Roman" w:hAnsi="Times New Roman"/>
                <w:sz w:val="28"/>
                <w:szCs w:val="28"/>
              </w:rPr>
              <w:t>00 000,00</w:t>
            </w:r>
          </w:p>
        </w:tc>
        <w:tc>
          <w:tcPr>
            <w:tcW w:w="1241" w:type="dxa"/>
          </w:tcPr>
          <w:p w:rsidR="009F648A" w:rsidRPr="00CE344C" w:rsidRDefault="009F648A" w:rsidP="004E51AC">
            <w:pPr>
              <w:spacing w:after="0" w:line="240" w:lineRule="auto"/>
              <w:jc w:val="both"/>
              <w:rPr>
                <w:rFonts w:ascii="Times New Roman" w:hAnsi="Times New Roman"/>
                <w:sz w:val="28"/>
                <w:szCs w:val="28"/>
              </w:rPr>
            </w:pPr>
            <w:r w:rsidRPr="00CE344C">
              <w:rPr>
                <w:rFonts w:ascii="Times New Roman" w:hAnsi="Times New Roman"/>
                <w:sz w:val="28"/>
                <w:szCs w:val="28"/>
              </w:rPr>
              <w:t>рублей</w:t>
            </w:r>
          </w:p>
        </w:tc>
      </w:tr>
    </w:tbl>
    <w:p w:rsidR="009F648A" w:rsidRPr="00CE344C" w:rsidRDefault="009F648A">
      <w:pPr>
        <w:spacing w:after="0" w:line="240" w:lineRule="auto"/>
        <w:jc w:val="both"/>
        <w:rPr>
          <w:rFonts w:ascii="Times New Roman" w:hAnsi="Times New Roman"/>
          <w:sz w:val="28"/>
          <w:szCs w:val="28"/>
        </w:rPr>
      </w:pPr>
    </w:p>
    <w:p w:rsidR="009F648A" w:rsidRPr="00CE344C" w:rsidRDefault="009F648A">
      <w:pPr>
        <w:spacing w:after="0" w:line="240" w:lineRule="auto"/>
        <w:jc w:val="both"/>
        <w:rPr>
          <w:rFonts w:ascii="Times New Roman" w:hAnsi="Times New Roman"/>
          <w:sz w:val="28"/>
          <w:szCs w:val="28"/>
        </w:rPr>
      </w:pPr>
    </w:p>
    <w:p w:rsidR="00987F7A" w:rsidRPr="00CE344C" w:rsidRDefault="009F648A">
      <w:pPr>
        <w:spacing w:after="0" w:line="240" w:lineRule="auto"/>
        <w:ind w:firstLine="709"/>
        <w:jc w:val="both"/>
        <w:rPr>
          <w:rFonts w:ascii="Times New Roman" w:hAnsi="Times New Roman"/>
          <w:sz w:val="28"/>
          <w:szCs w:val="28"/>
        </w:rPr>
      </w:pPr>
      <w:r w:rsidRPr="00CE344C">
        <w:rPr>
          <w:rFonts w:ascii="Times New Roman" w:hAnsi="Times New Roman"/>
          <w:sz w:val="28"/>
          <w:szCs w:val="28"/>
        </w:rPr>
        <w:lastRenderedPageBreak/>
        <w:t>5</w:t>
      </w:r>
      <w:r w:rsidR="00987F7A" w:rsidRPr="00CE344C">
        <w:rPr>
          <w:rFonts w:ascii="Times New Roman" w:hAnsi="Times New Roman"/>
          <w:sz w:val="28"/>
          <w:szCs w:val="28"/>
        </w:rPr>
        <w:t xml:space="preserve">. Средства бюджетного кредита в сумме 10 000 000,00 рублей направить: </w:t>
      </w:r>
    </w:p>
    <w:p w:rsidR="00987F7A" w:rsidRPr="00CE344C" w:rsidRDefault="00987F7A">
      <w:pPr>
        <w:spacing w:after="0" w:line="240" w:lineRule="auto"/>
        <w:ind w:firstLine="709"/>
        <w:jc w:val="both"/>
        <w:rPr>
          <w:rFonts w:ascii="Times New Roman" w:hAnsi="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443"/>
        <w:gridCol w:w="2256"/>
        <w:gridCol w:w="1236"/>
      </w:tblGrid>
      <w:tr w:rsidR="00987F7A" w:rsidRPr="00CE344C" w:rsidTr="005F2232">
        <w:tc>
          <w:tcPr>
            <w:tcW w:w="636" w:type="dxa"/>
          </w:tcPr>
          <w:p w:rsidR="00987F7A" w:rsidRPr="00CE344C" w:rsidRDefault="009F648A">
            <w:pPr>
              <w:spacing w:after="0" w:line="240" w:lineRule="auto"/>
              <w:jc w:val="both"/>
              <w:rPr>
                <w:rFonts w:ascii="Times New Roman" w:hAnsi="Times New Roman"/>
                <w:sz w:val="28"/>
                <w:szCs w:val="28"/>
              </w:rPr>
            </w:pPr>
            <w:r w:rsidRPr="00CE344C">
              <w:rPr>
                <w:rFonts w:ascii="Times New Roman" w:hAnsi="Times New Roman"/>
                <w:sz w:val="28"/>
                <w:szCs w:val="28"/>
              </w:rPr>
              <w:t>5</w:t>
            </w:r>
            <w:r w:rsidR="00987F7A" w:rsidRPr="00CE344C">
              <w:rPr>
                <w:rFonts w:ascii="Times New Roman" w:hAnsi="Times New Roman"/>
                <w:sz w:val="28"/>
                <w:szCs w:val="28"/>
              </w:rPr>
              <w:t>.1.</w:t>
            </w:r>
          </w:p>
        </w:tc>
        <w:tc>
          <w:tcPr>
            <w:tcW w:w="5443" w:type="dxa"/>
          </w:tcPr>
          <w:p w:rsidR="00987F7A" w:rsidRPr="00CE344C" w:rsidRDefault="00987F7A">
            <w:pPr>
              <w:spacing w:after="0" w:line="240" w:lineRule="auto"/>
              <w:jc w:val="both"/>
              <w:rPr>
                <w:rFonts w:ascii="Times New Roman" w:hAnsi="Times New Roman"/>
                <w:sz w:val="28"/>
                <w:szCs w:val="28"/>
              </w:rPr>
            </w:pPr>
            <w:r w:rsidRPr="00CE344C">
              <w:rPr>
                <w:rFonts w:ascii="Times New Roman" w:hAnsi="Times New Roman"/>
                <w:b/>
                <w:bCs/>
                <w:sz w:val="28"/>
                <w:szCs w:val="28"/>
              </w:rPr>
              <w:t>Управлению образованием администрации муниципального образования Белореченский район-всего:</w:t>
            </w:r>
          </w:p>
        </w:tc>
        <w:tc>
          <w:tcPr>
            <w:tcW w:w="2256" w:type="dxa"/>
          </w:tcPr>
          <w:p w:rsidR="00987F7A" w:rsidRPr="00CE344C" w:rsidRDefault="00987F7A">
            <w:pPr>
              <w:spacing w:after="0" w:line="240" w:lineRule="auto"/>
              <w:jc w:val="both"/>
              <w:rPr>
                <w:rFonts w:ascii="Times New Roman" w:hAnsi="Times New Roman"/>
                <w:sz w:val="28"/>
                <w:szCs w:val="28"/>
              </w:rPr>
            </w:pPr>
            <w:r w:rsidRPr="00CE344C">
              <w:rPr>
                <w:rFonts w:ascii="Times New Roman" w:hAnsi="Times New Roman"/>
                <w:sz w:val="28"/>
                <w:szCs w:val="28"/>
              </w:rPr>
              <w:t>10 000 000,00</w:t>
            </w:r>
          </w:p>
        </w:tc>
        <w:tc>
          <w:tcPr>
            <w:tcW w:w="1236" w:type="dxa"/>
          </w:tcPr>
          <w:p w:rsidR="00987F7A" w:rsidRPr="00CE344C" w:rsidRDefault="00987F7A">
            <w:pPr>
              <w:spacing w:after="0" w:line="240" w:lineRule="auto"/>
              <w:jc w:val="both"/>
              <w:rPr>
                <w:rFonts w:ascii="Times New Roman" w:hAnsi="Times New Roman"/>
                <w:sz w:val="28"/>
                <w:szCs w:val="28"/>
              </w:rPr>
            </w:pPr>
            <w:r w:rsidRPr="00CE344C">
              <w:rPr>
                <w:rFonts w:ascii="Times New Roman" w:hAnsi="Times New Roman"/>
                <w:sz w:val="28"/>
                <w:szCs w:val="28"/>
              </w:rPr>
              <w:t>рублей</w:t>
            </w:r>
          </w:p>
        </w:tc>
      </w:tr>
      <w:tr w:rsidR="00987F7A" w:rsidRPr="00CE344C" w:rsidTr="005F2232">
        <w:tc>
          <w:tcPr>
            <w:tcW w:w="636" w:type="dxa"/>
          </w:tcPr>
          <w:p w:rsidR="00987F7A" w:rsidRPr="00CE344C" w:rsidRDefault="00987F7A">
            <w:pPr>
              <w:spacing w:after="0" w:line="240" w:lineRule="auto"/>
              <w:jc w:val="both"/>
              <w:rPr>
                <w:rFonts w:ascii="Times New Roman" w:hAnsi="Times New Roman"/>
                <w:sz w:val="28"/>
                <w:szCs w:val="28"/>
              </w:rPr>
            </w:pPr>
          </w:p>
        </w:tc>
        <w:tc>
          <w:tcPr>
            <w:tcW w:w="5443" w:type="dxa"/>
          </w:tcPr>
          <w:p w:rsidR="00987F7A" w:rsidRPr="00CE344C" w:rsidRDefault="00987F7A">
            <w:pPr>
              <w:spacing w:after="0" w:line="240" w:lineRule="auto"/>
              <w:jc w:val="both"/>
              <w:rPr>
                <w:rFonts w:ascii="Times New Roman" w:hAnsi="Times New Roman"/>
                <w:sz w:val="28"/>
                <w:szCs w:val="28"/>
              </w:rPr>
            </w:pPr>
            <w:r w:rsidRPr="00CE344C">
              <w:rPr>
                <w:rFonts w:ascii="Times New Roman" w:hAnsi="Times New Roman"/>
                <w:sz w:val="28"/>
                <w:szCs w:val="28"/>
              </w:rPr>
              <w:t>в том числе:</w:t>
            </w:r>
          </w:p>
        </w:tc>
        <w:tc>
          <w:tcPr>
            <w:tcW w:w="2256" w:type="dxa"/>
          </w:tcPr>
          <w:p w:rsidR="00987F7A" w:rsidRPr="00CE344C" w:rsidRDefault="00987F7A">
            <w:pPr>
              <w:spacing w:after="0" w:line="240" w:lineRule="auto"/>
              <w:jc w:val="both"/>
              <w:rPr>
                <w:rFonts w:ascii="Times New Roman" w:hAnsi="Times New Roman"/>
                <w:sz w:val="28"/>
                <w:szCs w:val="28"/>
              </w:rPr>
            </w:pPr>
          </w:p>
        </w:tc>
        <w:tc>
          <w:tcPr>
            <w:tcW w:w="1236" w:type="dxa"/>
          </w:tcPr>
          <w:p w:rsidR="00987F7A" w:rsidRPr="00CE344C" w:rsidRDefault="00987F7A">
            <w:pPr>
              <w:spacing w:after="0" w:line="240" w:lineRule="auto"/>
              <w:jc w:val="both"/>
              <w:rPr>
                <w:rFonts w:ascii="Times New Roman" w:hAnsi="Times New Roman"/>
                <w:sz w:val="28"/>
                <w:szCs w:val="28"/>
              </w:rPr>
            </w:pPr>
          </w:p>
        </w:tc>
      </w:tr>
      <w:tr w:rsidR="00987F7A" w:rsidRPr="00CE344C" w:rsidTr="005F2232">
        <w:tc>
          <w:tcPr>
            <w:tcW w:w="636" w:type="dxa"/>
          </w:tcPr>
          <w:p w:rsidR="00987F7A" w:rsidRPr="00CE344C" w:rsidRDefault="00987F7A">
            <w:pPr>
              <w:spacing w:after="0" w:line="240" w:lineRule="auto"/>
              <w:jc w:val="both"/>
              <w:rPr>
                <w:rFonts w:ascii="Times New Roman" w:hAnsi="Times New Roman"/>
                <w:sz w:val="28"/>
                <w:szCs w:val="28"/>
              </w:rPr>
            </w:pPr>
          </w:p>
        </w:tc>
        <w:tc>
          <w:tcPr>
            <w:tcW w:w="5443" w:type="dxa"/>
          </w:tcPr>
          <w:p w:rsidR="00987F7A" w:rsidRPr="00CE344C" w:rsidRDefault="00987F7A">
            <w:pPr>
              <w:spacing w:after="0" w:line="240" w:lineRule="auto"/>
              <w:jc w:val="both"/>
              <w:rPr>
                <w:rFonts w:ascii="Times New Roman" w:hAnsi="Times New Roman"/>
                <w:sz w:val="28"/>
                <w:szCs w:val="28"/>
              </w:rPr>
            </w:pPr>
            <w:r w:rsidRPr="00CE344C">
              <w:rPr>
                <w:rFonts w:ascii="Times New Roman" w:hAnsi="Times New Roman"/>
                <w:sz w:val="28"/>
                <w:szCs w:val="28"/>
              </w:rPr>
              <w:t>на оплату услуг по охране образовательных организаций</w:t>
            </w:r>
          </w:p>
        </w:tc>
        <w:tc>
          <w:tcPr>
            <w:tcW w:w="2256" w:type="dxa"/>
          </w:tcPr>
          <w:p w:rsidR="00987F7A" w:rsidRPr="00CE344C" w:rsidRDefault="005F2232" w:rsidP="006F009A">
            <w:pPr>
              <w:spacing w:after="0" w:line="240" w:lineRule="auto"/>
              <w:jc w:val="both"/>
              <w:rPr>
                <w:rFonts w:ascii="Times New Roman" w:hAnsi="Times New Roman"/>
                <w:sz w:val="28"/>
                <w:szCs w:val="28"/>
              </w:rPr>
            </w:pPr>
            <w:r w:rsidRPr="00CE344C">
              <w:rPr>
                <w:rFonts w:ascii="Times New Roman" w:hAnsi="Times New Roman"/>
                <w:sz w:val="28"/>
                <w:szCs w:val="28"/>
              </w:rPr>
              <w:t>7</w:t>
            </w:r>
            <w:r w:rsidR="00987F7A" w:rsidRPr="00CE344C">
              <w:rPr>
                <w:rFonts w:ascii="Times New Roman" w:hAnsi="Times New Roman"/>
                <w:sz w:val="28"/>
                <w:szCs w:val="28"/>
              </w:rPr>
              <w:t> </w:t>
            </w:r>
            <w:r w:rsidR="006F009A">
              <w:rPr>
                <w:rFonts w:ascii="Times New Roman" w:hAnsi="Times New Roman"/>
                <w:sz w:val="28"/>
                <w:szCs w:val="28"/>
              </w:rPr>
              <w:t>0</w:t>
            </w:r>
            <w:r w:rsidR="00987F7A" w:rsidRPr="00CE344C">
              <w:rPr>
                <w:rFonts w:ascii="Times New Roman" w:hAnsi="Times New Roman"/>
                <w:sz w:val="28"/>
                <w:szCs w:val="28"/>
              </w:rPr>
              <w:t>00 000,00</w:t>
            </w:r>
          </w:p>
        </w:tc>
        <w:tc>
          <w:tcPr>
            <w:tcW w:w="1236" w:type="dxa"/>
          </w:tcPr>
          <w:p w:rsidR="00987F7A" w:rsidRPr="00CE344C" w:rsidRDefault="00987F7A">
            <w:pPr>
              <w:spacing w:after="0" w:line="240" w:lineRule="auto"/>
              <w:jc w:val="both"/>
              <w:rPr>
                <w:rFonts w:ascii="Times New Roman" w:hAnsi="Times New Roman"/>
                <w:sz w:val="28"/>
                <w:szCs w:val="28"/>
              </w:rPr>
            </w:pPr>
            <w:r w:rsidRPr="00CE344C">
              <w:rPr>
                <w:rFonts w:ascii="Times New Roman" w:hAnsi="Times New Roman"/>
                <w:sz w:val="28"/>
                <w:szCs w:val="28"/>
              </w:rPr>
              <w:t>рублей</w:t>
            </w:r>
          </w:p>
        </w:tc>
      </w:tr>
      <w:tr w:rsidR="00987F7A" w:rsidRPr="00CE344C" w:rsidTr="005F2232">
        <w:tc>
          <w:tcPr>
            <w:tcW w:w="636" w:type="dxa"/>
          </w:tcPr>
          <w:p w:rsidR="00987F7A" w:rsidRPr="00CE344C" w:rsidRDefault="00987F7A">
            <w:pPr>
              <w:spacing w:after="0" w:line="240" w:lineRule="auto"/>
              <w:jc w:val="both"/>
              <w:rPr>
                <w:rFonts w:ascii="Times New Roman" w:hAnsi="Times New Roman"/>
                <w:sz w:val="28"/>
                <w:szCs w:val="28"/>
              </w:rPr>
            </w:pPr>
          </w:p>
        </w:tc>
        <w:tc>
          <w:tcPr>
            <w:tcW w:w="5443" w:type="dxa"/>
          </w:tcPr>
          <w:p w:rsidR="00987F7A" w:rsidRPr="00CE344C" w:rsidRDefault="00987F7A">
            <w:pPr>
              <w:spacing w:after="0" w:line="240" w:lineRule="auto"/>
              <w:jc w:val="both"/>
              <w:rPr>
                <w:rFonts w:ascii="Times New Roman" w:hAnsi="Times New Roman"/>
                <w:sz w:val="28"/>
                <w:szCs w:val="28"/>
              </w:rPr>
            </w:pPr>
            <w:r w:rsidRPr="00CE344C">
              <w:rPr>
                <w:rFonts w:ascii="Times New Roman" w:hAnsi="Times New Roman"/>
                <w:sz w:val="28"/>
                <w:szCs w:val="28"/>
              </w:rPr>
              <w:t>на оплату питания в ДОУ</w:t>
            </w:r>
          </w:p>
        </w:tc>
        <w:tc>
          <w:tcPr>
            <w:tcW w:w="2256" w:type="dxa"/>
          </w:tcPr>
          <w:p w:rsidR="00987F7A" w:rsidRPr="00CE344C" w:rsidRDefault="006F009A" w:rsidP="006F009A">
            <w:pPr>
              <w:spacing w:after="0" w:line="240" w:lineRule="auto"/>
              <w:jc w:val="both"/>
              <w:rPr>
                <w:rFonts w:ascii="Times New Roman" w:hAnsi="Times New Roman"/>
                <w:sz w:val="28"/>
                <w:szCs w:val="28"/>
              </w:rPr>
            </w:pPr>
            <w:r>
              <w:rPr>
                <w:rFonts w:ascii="Times New Roman" w:hAnsi="Times New Roman"/>
                <w:sz w:val="28"/>
                <w:szCs w:val="28"/>
              </w:rPr>
              <w:t>3</w:t>
            </w:r>
            <w:r w:rsidR="00987F7A" w:rsidRPr="00CE344C">
              <w:rPr>
                <w:rFonts w:ascii="Times New Roman" w:hAnsi="Times New Roman"/>
                <w:sz w:val="28"/>
                <w:szCs w:val="28"/>
              </w:rPr>
              <w:t> </w:t>
            </w:r>
            <w:r>
              <w:rPr>
                <w:rFonts w:ascii="Times New Roman" w:hAnsi="Times New Roman"/>
                <w:sz w:val="28"/>
                <w:szCs w:val="28"/>
              </w:rPr>
              <w:t>0</w:t>
            </w:r>
            <w:r w:rsidR="00987F7A" w:rsidRPr="00CE344C">
              <w:rPr>
                <w:rFonts w:ascii="Times New Roman" w:hAnsi="Times New Roman"/>
                <w:sz w:val="28"/>
                <w:szCs w:val="28"/>
              </w:rPr>
              <w:t>00 000,00</w:t>
            </w:r>
          </w:p>
        </w:tc>
        <w:tc>
          <w:tcPr>
            <w:tcW w:w="1236" w:type="dxa"/>
          </w:tcPr>
          <w:p w:rsidR="00987F7A" w:rsidRPr="00CE344C" w:rsidRDefault="00987F7A">
            <w:pPr>
              <w:spacing w:after="0" w:line="240" w:lineRule="auto"/>
              <w:jc w:val="both"/>
              <w:rPr>
                <w:rFonts w:ascii="Times New Roman" w:hAnsi="Times New Roman"/>
                <w:sz w:val="28"/>
                <w:szCs w:val="28"/>
              </w:rPr>
            </w:pPr>
            <w:r w:rsidRPr="00CE344C">
              <w:rPr>
                <w:rFonts w:ascii="Times New Roman" w:hAnsi="Times New Roman"/>
                <w:sz w:val="28"/>
                <w:szCs w:val="28"/>
              </w:rPr>
              <w:t>рублей</w:t>
            </w:r>
          </w:p>
        </w:tc>
      </w:tr>
    </w:tbl>
    <w:p w:rsidR="00987F7A" w:rsidRPr="00CE344C" w:rsidRDefault="00987F7A" w:rsidP="002612F6">
      <w:pPr>
        <w:spacing w:after="0" w:line="240" w:lineRule="auto"/>
        <w:jc w:val="both"/>
        <w:rPr>
          <w:rFonts w:ascii="Times New Roman" w:hAnsi="Times New Roman"/>
          <w:sz w:val="28"/>
          <w:szCs w:val="28"/>
        </w:rPr>
      </w:pPr>
    </w:p>
    <w:p w:rsidR="00987F7A" w:rsidRPr="00CE344C" w:rsidRDefault="00987F7A">
      <w:pPr>
        <w:spacing w:after="0" w:line="240" w:lineRule="auto"/>
        <w:ind w:firstLine="709"/>
        <w:jc w:val="both"/>
        <w:rPr>
          <w:rFonts w:ascii="Times New Roman" w:hAnsi="Times New Roman"/>
          <w:sz w:val="28"/>
          <w:szCs w:val="28"/>
        </w:rPr>
      </w:pPr>
    </w:p>
    <w:p w:rsidR="00987F7A" w:rsidRPr="00CE344C" w:rsidRDefault="00987F7A">
      <w:pPr>
        <w:spacing w:after="0" w:line="240" w:lineRule="auto"/>
        <w:ind w:firstLine="709"/>
        <w:jc w:val="both"/>
        <w:rPr>
          <w:rFonts w:ascii="Times New Roman" w:hAnsi="Times New Roman"/>
          <w:sz w:val="28"/>
          <w:szCs w:val="28"/>
        </w:rPr>
      </w:pPr>
    </w:p>
    <w:p w:rsidR="001B5D37" w:rsidRPr="00CE344C" w:rsidRDefault="006D78AF">
      <w:pPr>
        <w:spacing w:after="0" w:line="240" w:lineRule="auto"/>
        <w:ind w:firstLine="709"/>
        <w:jc w:val="both"/>
        <w:rPr>
          <w:rFonts w:ascii="Times New Roman" w:hAnsi="Times New Roman"/>
          <w:sz w:val="28"/>
          <w:szCs w:val="28"/>
        </w:rPr>
      </w:pPr>
      <w:r w:rsidRPr="00CE344C">
        <w:rPr>
          <w:rFonts w:ascii="Times New Roman" w:hAnsi="Times New Roman"/>
          <w:sz w:val="28"/>
          <w:szCs w:val="28"/>
        </w:rPr>
        <w:t>6</w:t>
      </w:r>
      <w:r w:rsidR="0091184F" w:rsidRPr="00CE344C">
        <w:rPr>
          <w:rFonts w:ascii="Times New Roman" w:hAnsi="Times New Roman"/>
          <w:sz w:val="28"/>
          <w:szCs w:val="28"/>
        </w:rPr>
        <w:t>. Администрации муниципального образования Белореченский район:</w:t>
      </w:r>
    </w:p>
    <w:p w:rsidR="00344031" w:rsidRPr="00CE344C" w:rsidRDefault="006D78AF" w:rsidP="00344031">
      <w:pPr>
        <w:spacing w:after="0" w:line="240" w:lineRule="auto"/>
        <w:ind w:firstLine="709"/>
        <w:jc w:val="both"/>
        <w:rPr>
          <w:rFonts w:ascii="Times New Roman" w:hAnsi="Times New Roman"/>
          <w:sz w:val="28"/>
          <w:szCs w:val="28"/>
        </w:rPr>
      </w:pPr>
      <w:r w:rsidRPr="00CE344C">
        <w:rPr>
          <w:rFonts w:ascii="Times New Roman" w:hAnsi="Times New Roman"/>
          <w:sz w:val="28"/>
          <w:szCs w:val="28"/>
        </w:rPr>
        <w:t>6</w:t>
      </w:r>
      <w:r w:rsidR="0091184F" w:rsidRPr="00CE344C">
        <w:rPr>
          <w:rFonts w:ascii="Times New Roman" w:hAnsi="Times New Roman"/>
          <w:sz w:val="28"/>
          <w:szCs w:val="28"/>
        </w:rPr>
        <w:t>.1. Закрыть ассигнования</w:t>
      </w:r>
      <w:r w:rsidR="00344031" w:rsidRPr="00CE344C">
        <w:rPr>
          <w:rFonts w:ascii="Times New Roman" w:hAnsi="Times New Roman"/>
          <w:sz w:val="28"/>
          <w:szCs w:val="28"/>
        </w:rPr>
        <w:t>, предусмотренные по коду раздела, подраздела 04.12 «Другие вопросы в области национальной экономики», целевой статьи расходов 5110110550 «ВЦП "Улучшение инвестиционного климата в МО  Белореченский район"», по коду видов расходов 800 «Иные бюджетные ассигнования» в сумме 99 000,00 рублей, по коду видов расходов 200 «Закупка товаров, работ и услуг для обеспечения государственных (муниципальных) нужд» в сумме 138 850,00 рублей.</w:t>
      </w:r>
    </w:p>
    <w:p w:rsidR="00344031" w:rsidRPr="00CE344C" w:rsidRDefault="00344031" w:rsidP="00344031">
      <w:pPr>
        <w:spacing w:after="0" w:line="240" w:lineRule="auto"/>
        <w:ind w:firstLine="708"/>
        <w:jc w:val="both"/>
        <w:rPr>
          <w:rFonts w:ascii="Times New Roman" w:hAnsi="Times New Roman"/>
          <w:sz w:val="28"/>
          <w:szCs w:val="28"/>
        </w:rPr>
      </w:pPr>
      <w:r w:rsidRPr="00CE344C">
        <w:rPr>
          <w:rFonts w:ascii="Times New Roman" w:hAnsi="Times New Roman"/>
          <w:sz w:val="28"/>
          <w:szCs w:val="28"/>
        </w:rPr>
        <w:t>Высвободившиеся ассигнования направить в сумме 237 850,00 рублей направить:</w:t>
      </w:r>
    </w:p>
    <w:p w:rsidR="00344031" w:rsidRPr="00CE344C" w:rsidRDefault="00344031" w:rsidP="00344031">
      <w:pPr>
        <w:spacing w:after="0" w:line="240" w:lineRule="auto"/>
        <w:ind w:firstLine="708"/>
        <w:jc w:val="both"/>
        <w:rPr>
          <w:rFonts w:ascii="Times New Roman" w:hAnsi="Times New Roman"/>
          <w:sz w:val="28"/>
          <w:szCs w:val="28"/>
        </w:rPr>
      </w:pPr>
      <w:r w:rsidRPr="00CE344C">
        <w:rPr>
          <w:rFonts w:ascii="Times New Roman" w:hAnsi="Times New Roman"/>
          <w:sz w:val="28"/>
          <w:szCs w:val="28"/>
        </w:rPr>
        <w:t>Управлению сельского хозяйства администрации муниципального образования Белореченский район для оплаты повышения квалификации работников учреждения в сумме 10 000,00 рублей;</w:t>
      </w:r>
    </w:p>
    <w:p w:rsidR="00344031" w:rsidRPr="00CE344C" w:rsidRDefault="00344031" w:rsidP="00344031">
      <w:pPr>
        <w:spacing w:after="0" w:line="240" w:lineRule="auto"/>
        <w:ind w:firstLine="708"/>
        <w:jc w:val="both"/>
        <w:rPr>
          <w:rFonts w:ascii="Times New Roman" w:hAnsi="Times New Roman"/>
          <w:sz w:val="28"/>
          <w:szCs w:val="28"/>
        </w:rPr>
      </w:pPr>
      <w:r w:rsidRPr="00CE344C">
        <w:rPr>
          <w:rFonts w:ascii="Times New Roman" w:hAnsi="Times New Roman"/>
          <w:sz w:val="28"/>
          <w:szCs w:val="28"/>
        </w:rPr>
        <w:t>Управлению по делам молодежи администрации муниципального образования Белореченский район для оплаты ГСМ в сумме 80 000,00 рублей;</w:t>
      </w:r>
    </w:p>
    <w:p w:rsidR="00344031" w:rsidRPr="00CE344C" w:rsidRDefault="00344031" w:rsidP="00344031">
      <w:pPr>
        <w:spacing w:after="0" w:line="240" w:lineRule="auto"/>
        <w:ind w:firstLine="708"/>
        <w:jc w:val="both"/>
        <w:rPr>
          <w:rFonts w:ascii="Times New Roman" w:hAnsi="Times New Roman"/>
          <w:sz w:val="28"/>
          <w:szCs w:val="28"/>
        </w:rPr>
      </w:pPr>
      <w:r w:rsidRPr="00CE344C">
        <w:rPr>
          <w:rFonts w:ascii="Times New Roman" w:hAnsi="Times New Roman"/>
          <w:sz w:val="28"/>
          <w:szCs w:val="28"/>
        </w:rPr>
        <w:t>Управлению по делам ГО и ЧС Белореченского района для оплаты ГСМ и коммунальных услуг в сумме 147 850,00 рублей.</w:t>
      </w:r>
    </w:p>
    <w:p w:rsidR="006D78AF" w:rsidRPr="00CE344C" w:rsidRDefault="00DA57C4" w:rsidP="006D78AF">
      <w:pPr>
        <w:spacing w:after="0" w:line="240" w:lineRule="auto"/>
        <w:jc w:val="both"/>
        <w:rPr>
          <w:rFonts w:ascii="Times New Roman" w:hAnsi="Times New Roman"/>
          <w:sz w:val="28"/>
          <w:szCs w:val="28"/>
        </w:rPr>
      </w:pPr>
      <w:r>
        <w:rPr>
          <w:sz w:val="28"/>
          <w:szCs w:val="28"/>
        </w:rPr>
        <w:t xml:space="preserve">           </w:t>
      </w:r>
      <w:r w:rsidR="006D78AF" w:rsidRPr="00CE344C">
        <w:rPr>
          <w:rFonts w:ascii="Times New Roman" w:hAnsi="Times New Roman"/>
          <w:sz w:val="28"/>
          <w:szCs w:val="28"/>
        </w:rPr>
        <w:t>6.2.</w:t>
      </w:r>
      <w:r w:rsidR="0091184F" w:rsidRPr="00CE344C">
        <w:rPr>
          <w:rFonts w:ascii="Times New Roman" w:hAnsi="Times New Roman"/>
          <w:sz w:val="28"/>
          <w:szCs w:val="28"/>
        </w:rPr>
        <w:t>. Произвести передвижение бюджетных ассигнований</w:t>
      </w:r>
      <w:r w:rsidR="006D78AF" w:rsidRPr="00CE344C">
        <w:rPr>
          <w:rFonts w:ascii="Times New Roman" w:hAnsi="Times New Roman"/>
          <w:sz w:val="28"/>
          <w:szCs w:val="28"/>
        </w:rPr>
        <w:t>:</w:t>
      </w:r>
    </w:p>
    <w:p w:rsidR="006D78AF" w:rsidRPr="00CE344C" w:rsidRDefault="006D78AF" w:rsidP="006D78AF">
      <w:pPr>
        <w:spacing w:after="0" w:line="240" w:lineRule="auto"/>
        <w:ind w:firstLine="708"/>
        <w:jc w:val="both"/>
        <w:rPr>
          <w:rFonts w:ascii="Times New Roman" w:hAnsi="Times New Roman"/>
          <w:sz w:val="28"/>
          <w:szCs w:val="28"/>
        </w:rPr>
      </w:pPr>
      <w:r w:rsidRPr="00CE344C">
        <w:rPr>
          <w:rFonts w:ascii="Times New Roman" w:hAnsi="Times New Roman"/>
          <w:sz w:val="28"/>
          <w:szCs w:val="28"/>
        </w:rPr>
        <w:t>-</w:t>
      </w:r>
      <w:r w:rsidR="0091184F" w:rsidRPr="00CE344C">
        <w:rPr>
          <w:rFonts w:ascii="Times New Roman" w:hAnsi="Times New Roman"/>
          <w:sz w:val="28"/>
          <w:szCs w:val="28"/>
        </w:rPr>
        <w:t xml:space="preserve">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CE344C">
        <w:rPr>
          <w:rFonts w:ascii="Times New Roman" w:hAnsi="Times New Roman"/>
          <w:sz w:val="28"/>
          <w:szCs w:val="28"/>
        </w:rPr>
        <w:t>коду целевой статьи расходов 5020000190 «Расходы на обеспечение функций органов местного самоуправления»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98200,00 рублей.</w:t>
      </w:r>
    </w:p>
    <w:p w:rsidR="006D78AF" w:rsidRPr="00CE344C" w:rsidRDefault="006D78AF" w:rsidP="006D78AF">
      <w:pPr>
        <w:spacing w:after="0" w:line="240" w:lineRule="auto"/>
        <w:ind w:firstLine="708"/>
        <w:jc w:val="both"/>
        <w:rPr>
          <w:rFonts w:ascii="Times New Roman" w:hAnsi="Times New Roman"/>
          <w:sz w:val="28"/>
          <w:szCs w:val="28"/>
        </w:rPr>
      </w:pPr>
      <w:r w:rsidRPr="00CE344C">
        <w:rPr>
          <w:rFonts w:ascii="Times New Roman" w:hAnsi="Times New Roman"/>
          <w:sz w:val="28"/>
          <w:szCs w:val="28"/>
        </w:rPr>
        <w:t xml:space="preserve">- по коду раздела, подраздела 03.09 «Защита населения и территории от чрезвычайных ситуаций природного и техногенного характера, гражданская </w:t>
      </w:r>
      <w:r w:rsidRPr="00CE344C">
        <w:rPr>
          <w:rFonts w:ascii="Times New Roman" w:hAnsi="Times New Roman"/>
          <w:sz w:val="28"/>
          <w:szCs w:val="28"/>
        </w:rPr>
        <w:lastRenderedPageBreak/>
        <w:t>оборона», коду целевой статьи расходов 5240000590 «Расходы на обеспечение деятельности (оказание услуг) муниципальных учреждений»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101 300,00 рублей.</w:t>
      </w:r>
    </w:p>
    <w:p w:rsidR="006D78AF" w:rsidRPr="00CE344C" w:rsidRDefault="006D78AF" w:rsidP="006D78AF">
      <w:pPr>
        <w:spacing w:after="0" w:line="240" w:lineRule="auto"/>
        <w:ind w:firstLine="708"/>
        <w:jc w:val="both"/>
        <w:rPr>
          <w:rFonts w:ascii="Times New Roman" w:hAnsi="Times New Roman"/>
          <w:sz w:val="28"/>
          <w:szCs w:val="28"/>
        </w:rPr>
      </w:pPr>
      <w:r w:rsidRPr="00CE344C">
        <w:rPr>
          <w:rFonts w:ascii="Times New Roman" w:hAnsi="Times New Roman"/>
          <w:sz w:val="28"/>
          <w:szCs w:val="28"/>
        </w:rPr>
        <w:t>- по коду раздела, подраздела 01.13 «Другие общегосударственные вопросы»:</w:t>
      </w:r>
    </w:p>
    <w:p w:rsidR="006D78AF" w:rsidRPr="00CE344C" w:rsidRDefault="006D78AF" w:rsidP="006D78AF">
      <w:pPr>
        <w:spacing w:after="0" w:line="240" w:lineRule="auto"/>
        <w:ind w:firstLine="708"/>
        <w:jc w:val="both"/>
        <w:rPr>
          <w:rFonts w:ascii="Times New Roman" w:hAnsi="Times New Roman"/>
          <w:sz w:val="28"/>
          <w:szCs w:val="28"/>
        </w:rPr>
      </w:pPr>
      <w:r w:rsidRPr="00CE344C">
        <w:rPr>
          <w:rFonts w:ascii="Times New Roman" w:hAnsi="Times New Roman"/>
          <w:sz w:val="28"/>
          <w:szCs w:val="28"/>
        </w:rPr>
        <w:t>по коду целевой статьи расходов 5210000590 «Расходы на обеспечение деятельности (оказания услуг) муниципальных учреждений»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18 040,00 рублей;</w:t>
      </w:r>
    </w:p>
    <w:p w:rsidR="006D78AF" w:rsidRDefault="006D78AF" w:rsidP="006D78AF">
      <w:pPr>
        <w:spacing w:after="0" w:line="240" w:lineRule="auto"/>
        <w:ind w:firstLine="708"/>
        <w:jc w:val="both"/>
        <w:rPr>
          <w:rFonts w:ascii="Times New Roman" w:hAnsi="Times New Roman"/>
          <w:sz w:val="28"/>
          <w:szCs w:val="28"/>
        </w:rPr>
      </w:pPr>
      <w:r w:rsidRPr="00CE344C">
        <w:rPr>
          <w:rFonts w:ascii="Times New Roman" w:hAnsi="Times New Roman"/>
          <w:sz w:val="28"/>
          <w:szCs w:val="28"/>
        </w:rPr>
        <w:t>по коду целевой статьи расходов 5220000590 «Расходы на обеспечение деятельности (оказания услуг) муниципальных учреждений»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73 150,00 рублей.</w:t>
      </w:r>
    </w:p>
    <w:p w:rsidR="00847DC2" w:rsidRPr="00847DC2" w:rsidRDefault="00DA57C4" w:rsidP="00847DC2">
      <w:pPr>
        <w:spacing w:after="0" w:line="240" w:lineRule="auto"/>
        <w:jc w:val="both"/>
        <w:rPr>
          <w:rFonts w:ascii="Times New Roman" w:hAnsi="Times New Roman"/>
          <w:sz w:val="28"/>
          <w:szCs w:val="28"/>
        </w:rPr>
      </w:pPr>
      <w:r>
        <w:rPr>
          <w:rFonts w:ascii="Times New Roman" w:hAnsi="Times New Roman"/>
          <w:sz w:val="28"/>
          <w:szCs w:val="28"/>
        </w:rPr>
        <w:t xml:space="preserve">           </w:t>
      </w:r>
      <w:r w:rsidR="00847DC2" w:rsidRPr="00847DC2">
        <w:rPr>
          <w:rFonts w:ascii="Times New Roman" w:hAnsi="Times New Roman"/>
          <w:sz w:val="28"/>
          <w:szCs w:val="28"/>
        </w:rPr>
        <w:t>6.3. МКУ «МЦБ» администрации муниципального образования Белореченский район произвести передвижение бюджетных ассигнований по коду раздела, подраздела 07 09  «Другие вопросы в области образования», по коду целевой статьи расходов 52 1 00 00590 «Расходы на обеспечение деятельности (оказание услуг) муниципальных учреждений»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вида расходов 200 «Закупка товаров, работ и услуг для государственных (муниципальных) нужд» в сумме  35 472,90  рублей.</w:t>
      </w:r>
    </w:p>
    <w:p w:rsidR="00847DC2" w:rsidRPr="00CE344C" w:rsidRDefault="00847DC2" w:rsidP="006D78AF">
      <w:pPr>
        <w:spacing w:after="0" w:line="240" w:lineRule="auto"/>
        <w:ind w:firstLine="708"/>
        <w:jc w:val="both"/>
        <w:rPr>
          <w:rFonts w:ascii="Times New Roman" w:hAnsi="Times New Roman"/>
          <w:sz w:val="28"/>
          <w:szCs w:val="28"/>
        </w:rPr>
      </w:pPr>
    </w:p>
    <w:p w:rsidR="004E51AC" w:rsidRPr="00CE344C" w:rsidRDefault="00DA57C4" w:rsidP="00DA57C4">
      <w:pPr>
        <w:spacing w:after="0" w:line="240" w:lineRule="auto"/>
        <w:jc w:val="both"/>
        <w:rPr>
          <w:rFonts w:ascii="Times New Roman" w:hAnsi="Times New Roman"/>
          <w:sz w:val="28"/>
          <w:szCs w:val="28"/>
        </w:rPr>
      </w:pPr>
      <w:r>
        <w:rPr>
          <w:rFonts w:ascii="Times New Roman" w:hAnsi="Times New Roman"/>
          <w:sz w:val="28"/>
          <w:szCs w:val="28"/>
        </w:rPr>
        <w:t xml:space="preserve">          </w:t>
      </w:r>
      <w:r w:rsidR="004E51AC" w:rsidRPr="00CE344C">
        <w:rPr>
          <w:rFonts w:ascii="Times New Roman" w:hAnsi="Times New Roman"/>
          <w:sz w:val="28"/>
          <w:szCs w:val="28"/>
        </w:rPr>
        <w:t>7</w:t>
      </w:r>
      <w:r w:rsidR="0091184F" w:rsidRPr="00CE344C">
        <w:rPr>
          <w:rFonts w:ascii="Times New Roman" w:hAnsi="Times New Roman"/>
          <w:sz w:val="28"/>
          <w:szCs w:val="28"/>
        </w:rPr>
        <w:t>. Управлению по делам молодежи муниципального образования Белореченский район произвести передвижение бюджетных ассигнований</w:t>
      </w:r>
      <w:r w:rsidR="004E51AC" w:rsidRPr="00CE344C">
        <w:rPr>
          <w:rFonts w:ascii="Times New Roman" w:hAnsi="Times New Roman"/>
          <w:sz w:val="28"/>
          <w:szCs w:val="28"/>
        </w:rPr>
        <w:t>:</w:t>
      </w:r>
    </w:p>
    <w:p w:rsidR="004E51AC" w:rsidRPr="00CE344C" w:rsidRDefault="004E51AC" w:rsidP="004E51AC">
      <w:pPr>
        <w:spacing w:after="0" w:line="240" w:lineRule="auto"/>
        <w:ind w:firstLine="709"/>
        <w:jc w:val="both"/>
        <w:rPr>
          <w:rFonts w:ascii="Times New Roman" w:hAnsi="Times New Roman"/>
          <w:sz w:val="28"/>
          <w:szCs w:val="28"/>
        </w:rPr>
      </w:pPr>
      <w:r w:rsidRPr="00CE344C">
        <w:rPr>
          <w:rFonts w:ascii="Times New Roman" w:hAnsi="Times New Roman"/>
          <w:sz w:val="28"/>
          <w:szCs w:val="28"/>
        </w:rPr>
        <w:t>7.1.</w:t>
      </w:r>
      <w:r w:rsidR="0091184F" w:rsidRPr="00CE344C">
        <w:rPr>
          <w:rFonts w:ascii="Times New Roman" w:hAnsi="Times New Roman"/>
          <w:sz w:val="28"/>
          <w:szCs w:val="28"/>
        </w:rPr>
        <w:t xml:space="preserve"> </w:t>
      </w:r>
      <w:r w:rsidRPr="00CE344C">
        <w:rPr>
          <w:rFonts w:ascii="Times New Roman" w:hAnsi="Times New Roman"/>
          <w:sz w:val="28"/>
          <w:szCs w:val="28"/>
        </w:rPr>
        <w:t>П</w:t>
      </w:r>
      <w:r w:rsidR="0091184F" w:rsidRPr="00CE344C">
        <w:rPr>
          <w:rFonts w:ascii="Times New Roman" w:hAnsi="Times New Roman"/>
          <w:sz w:val="28"/>
          <w:szCs w:val="28"/>
        </w:rPr>
        <w:t xml:space="preserve">о </w:t>
      </w:r>
      <w:r w:rsidRPr="00CE344C">
        <w:rPr>
          <w:rFonts w:ascii="Times New Roman" w:hAnsi="Times New Roman"/>
          <w:sz w:val="28"/>
          <w:szCs w:val="28"/>
        </w:rPr>
        <w:t xml:space="preserve">коду раздела, подраздела </w:t>
      </w:r>
      <w:r w:rsidR="0091184F" w:rsidRPr="00CE344C">
        <w:rPr>
          <w:rFonts w:ascii="Times New Roman" w:hAnsi="Times New Roman"/>
          <w:sz w:val="28"/>
          <w:szCs w:val="28"/>
        </w:rPr>
        <w:t>07.07 «Молодежная политика»</w:t>
      </w:r>
      <w:r w:rsidRPr="00CE344C">
        <w:rPr>
          <w:rFonts w:ascii="Times New Roman" w:hAnsi="Times New Roman"/>
          <w:sz w:val="28"/>
          <w:szCs w:val="28"/>
        </w:rPr>
        <w:t>:</w:t>
      </w:r>
    </w:p>
    <w:p w:rsidR="004E51AC" w:rsidRPr="00CE344C" w:rsidRDefault="004E51AC" w:rsidP="004E51AC">
      <w:pPr>
        <w:spacing w:after="0" w:line="240" w:lineRule="auto"/>
        <w:ind w:firstLine="709"/>
        <w:jc w:val="both"/>
        <w:rPr>
          <w:rFonts w:ascii="Times New Roman" w:hAnsi="Times New Roman"/>
          <w:sz w:val="28"/>
          <w:szCs w:val="28"/>
        </w:rPr>
      </w:pPr>
      <w:r w:rsidRPr="00CE344C">
        <w:rPr>
          <w:rFonts w:ascii="Times New Roman" w:hAnsi="Times New Roman"/>
          <w:sz w:val="28"/>
          <w:szCs w:val="28"/>
        </w:rPr>
        <w:t>-</w:t>
      </w:r>
      <w:r w:rsidR="0091184F" w:rsidRPr="00CE344C">
        <w:rPr>
          <w:rFonts w:ascii="Times New Roman" w:hAnsi="Times New Roman"/>
          <w:sz w:val="28"/>
          <w:szCs w:val="28"/>
        </w:rPr>
        <w:t xml:space="preserve"> </w:t>
      </w:r>
      <w:r w:rsidRPr="00CE344C">
        <w:rPr>
          <w:rFonts w:ascii="Times New Roman" w:hAnsi="Times New Roman"/>
          <w:sz w:val="28"/>
          <w:szCs w:val="28"/>
        </w:rPr>
        <w:t>по коду целевой статьи расходов 5270000590 «Расходы на обеспечение деятельности (оказание услуг) муниципальных учреждений» в сумме 6 740,00 рублей с кода видов расходов 800 «Иные бюджетные ассигнования»на код видов расходов 200 «Закупка товаров, работ и услуг для государственных (муниципальных) нужд» в сумме 6 740,00 рублей;</w:t>
      </w:r>
    </w:p>
    <w:p w:rsidR="004E51AC" w:rsidRPr="00CE344C" w:rsidRDefault="004E51AC" w:rsidP="004E51AC">
      <w:pPr>
        <w:spacing w:after="0" w:line="240" w:lineRule="auto"/>
        <w:ind w:firstLine="709"/>
        <w:jc w:val="both"/>
        <w:rPr>
          <w:rFonts w:ascii="Times New Roman" w:hAnsi="Times New Roman"/>
          <w:sz w:val="28"/>
          <w:szCs w:val="28"/>
        </w:rPr>
      </w:pPr>
      <w:r w:rsidRPr="00CE344C">
        <w:rPr>
          <w:rFonts w:ascii="Times New Roman" w:hAnsi="Times New Roman"/>
          <w:sz w:val="28"/>
          <w:szCs w:val="28"/>
        </w:rPr>
        <w:lastRenderedPageBreak/>
        <w:t>- по коду целевой статьи расходов 5280000590 «Расходы на обеспечение деятельности (оказания услуг) муниципальных учреждений»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1 560,00 рублей.</w:t>
      </w:r>
    </w:p>
    <w:p w:rsidR="004E51AC" w:rsidRPr="00CE344C" w:rsidRDefault="004E51AC" w:rsidP="004E51AC">
      <w:pPr>
        <w:spacing w:after="0" w:line="240" w:lineRule="auto"/>
        <w:ind w:firstLine="709"/>
        <w:jc w:val="both"/>
        <w:rPr>
          <w:rFonts w:ascii="Times New Roman" w:hAnsi="Times New Roman"/>
          <w:sz w:val="28"/>
          <w:szCs w:val="28"/>
        </w:rPr>
      </w:pPr>
      <w:r w:rsidRPr="00CE344C">
        <w:rPr>
          <w:rFonts w:ascii="Times New Roman" w:hAnsi="Times New Roman"/>
          <w:sz w:val="28"/>
          <w:szCs w:val="28"/>
        </w:rPr>
        <w:t>7.2. По коду раздела, подраздела 0709 «Другие вопросы в области образования», коду целевой статьи расходов 5020000190 «Расходы на обеспечение функций органов местного самоуправления»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2 830,00 рублей.</w:t>
      </w:r>
    </w:p>
    <w:p w:rsidR="004E51AC" w:rsidRPr="00CE344C" w:rsidRDefault="004E51AC" w:rsidP="004E51AC">
      <w:pPr>
        <w:spacing w:after="0" w:line="240" w:lineRule="auto"/>
        <w:ind w:firstLine="709"/>
        <w:jc w:val="both"/>
        <w:rPr>
          <w:rFonts w:ascii="Times New Roman" w:hAnsi="Times New Roman"/>
          <w:sz w:val="28"/>
          <w:szCs w:val="28"/>
        </w:rPr>
      </w:pPr>
    </w:p>
    <w:p w:rsidR="004E51AC" w:rsidRPr="00CE344C" w:rsidRDefault="004E51AC" w:rsidP="004E51AC">
      <w:pPr>
        <w:spacing w:after="0" w:line="240" w:lineRule="auto"/>
        <w:ind w:firstLine="709"/>
        <w:jc w:val="both"/>
        <w:rPr>
          <w:rFonts w:ascii="Times New Roman" w:hAnsi="Times New Roman"/>
          <w:sz w:val="28"/>
          <w:szCs w:val="28"/>
        </w:rPr>
      </w:pPr>
      <w:r w:rsidRPr="00CE344C">
        <w:rPr>
          <w:rFonts w:ascii="Times New Roman" w:hAnsi="Times New Roman"/>
          <w:sz w:val="28"/>
          <w:szCs w:val="28"/>
        </w:rPr>
        <w:t>8</w:t>
      </w:r>
      <w:r w:rsidR="0091184F" w:rsidRPr="00CE344C">
        <w:rPr>
          <w:rFonts w:ascii="Times New Roman" w:hAnsi="Times New Roman"/>
          <w:sz w:val="28"/>
          <w:szCs w:val="28"/>
        </w:rPr>
        <w:t>. Управлению по физической культуре и спорту администрации муниципального образования Белореченский район</w:t>
      </w:r>
      <w:r w:rsidRPr="00CE344C">
        <w:rPr>
          <w:rFonts w:ascii="Times New Roman" w:hAnsi="Times New Roman"/>
          <w:sz w:val="28"/>
          <w:szCs w:val="28"/>
        </w:rPr>
        <w:t>:</w:t>
      </w:r>
    </w:p>
    <w:p w:rsidR="00A17C7E" w:rsidRPr="00CE344C" w:rsidRDefault="004E51AC" w:rsidP="004E51AC">
      <w:pPr>
        <w:spacing w:after="0" w:line="240" w:lineRule="auto"/>
        <w:ind w:firstLine="709"/>
        <w:jc w:val="both"/>
        <w:rPr>
          <w:rFonts w:ascii="Times New Roman" w:hAnsi="Times New Roman"/>
          <w:sz w:val="28"/>
          <w:szCs w:val="28"/>
        </w:rPr>
      </w:pPr>
      <w:r w:rsidRPr="00CE344C">
        <w:rPr>
          <w:rFonts w:ascii="Times New Roman" w:hAnsi="Times New Roman"/>
          <w:sz w:val="28"/>
          <w:szCs w:val="28"/>
        </w:rPr>
        <w:t>8.1</w:t>
      </w:r>
      <w:r w:rsidR="0091184F" w:rsidRPr="00CE344C">
        <w:rPr>
          <w:rFonts w:ascii="Times New Roman" w:hAnsi="Times New Roman"/>
          <w:sz w:val="28"/>
          <w:szCs w:val="28"/>
        </w:rPr>
        <w:t xml:space="preserve"> </w:t>
      </w:r>
      <w:r w:rsidRPr="00CE344C">
        <w:rPr>
          <w:rFonts w:ascii="Times New Roman" w:hAnsi="Times New Roman"/>
          <w:sz w:val="28"/>
          <w:szCs w:val="28"/>
        </w:rPr>
        <w:t>З</w:t>
      </w:r>
      <w:r w:rsidR="00A17C7E" w:rsidRPr="00CE344C">
        <w:rPr>
          <w:rFonts w:ascii="Times New Roman" w:hAnsi="Times New Roman"/>
          <w:sz w:val="28"/>
          <w:szCs w:val="28"/>
        </w:rPr>
        <w:t>акрыть ассигнования в сумме 300 000,00 рублей по коду раздела, подраздела 11.02 «Массовый спорт», по коду целевой статьи расходов 6100000590 «Расходы на обеспечение деятельности (оказание услуг) муниципальных учреждений», по коду видов расходов 600 «Предоставление субсидий муниципальным бюджетным, автономным учреждениям и иным некоммерческим организациям».</w:t>
      </w:r>
    </w:p>
    <w:p w:rsidR="00A17C7E" w:rsidRPr="00CE344C" w:rsidRDefault="00A17C7E" w:rsidP="00A17C7E">
      <w:pPr>
        <w:spacing w:after="0" w:line="240" w:lineRule="auto"/>
        <w:jc w:val="both"/>
        <w:rPr>
          <w:rFonts w:ascii="Times New Roman" w:hAnsi="Times New Roman"/>
          <w:sz w:val="28"/>
          <w:szCs w:val="28"/>
        </w:rPr>
      </w:pPr>
      <w:r w:rsidRPr="00CE344C">
        <w:rPr>
          <w:rFonts w:ascii="Times New Roman" w:hAnsi="Times New Roman"/>
          <w:sz w:val="28"/>
          <w:szCs w:val="28"/>
        </w:rPr>
        <w:tab/>
        <w:t>Высвободившиеся ассигнования в сумме 300 000,00 рублей направить Управлению образованием администрации МО Белореченский район на проведение комплексного обследования подвальной части здания.</w:t>
      </w:r>
    </w:p>
    <w:p w:rsidR="004E51AC" w:rsidRPr="00CE344C" w:rsidRDefault="004E51AC" w:rsidP="004E51AC">
      <w:pPr>
        <w:spacing w:after="0" w:line="240" w:lineRule="auto"/>
        <w:ind w:firstLine="709"/>
        <w:jc w:val="both"/>
        <w:rPr>
          <w:rFonts w:ascii="Times New Roman" w:hAnsi="Times New Roman"/>
          <w:sz w:val="28"/>
          <w:szCs w:val="28"/>
        </w:rPr>
      </w:pPr>
      <w:r w:rsidRPr="00CE344C">
        <w:rPr>
          <w:rFonts w:ascii="Times New Roman" w:hAnsi="Times New Roman"/>
          <w:sz w:val="28"/>
          <w:szCs w:val="28"/>
        </w:rPr>
        <w:t>8.2. Произвести передвижение ассигнований по коду раздела, подраздела 11.05 «Другие вопросы в области физической культуры и спорта», коду целевой статьи расходов 5020000190 «Расходы на обеспечение функций органов местного самоуправления»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1 200,00 рублей.</w:t>
      </w:r>
    </w:p>
    <w:p w:rsidR="004E51AC" w:rsidRPr="00CE344C" w:rsidRDefault="004E51AC" w:rsidP="00A17C7E">
      <w:pPr>
        <w:spacing w:after="0" w:line="240" w:lineRule="auto"/>
        <w:jc w:val="both"/>
        <w:rPr>
          <w:rFonts w:ascii="Times New Roman" w:hAnsi="Times New Roman"/>
          <w:sz w:val="28"/>
          <w:szCs w:val="28"/>
        </w:rPr>
      </w:pPr>
    </w:p>
    <w:p w:rsidR="004E51AC" w:rsidRPr="00CE344C" w:rsidRDefault="004E51AC" w:rsidP="004E51AC">
      <w:pPr>
        <w:spacing w:after="0" w:line="240" w:lineRule="auto"/>
        <w:ind w:firstLine="709"/>
        <w:jc w:val="both"/>
        <w:rPr>
          <w:rFonts w:ascii="Times New Roman" w:hAnsi="Times New Roman"/>
          <w:sz w:val="28"/>
          <w:szCs w:val="28"/>
        </w:rPr>
      </w:pPr>
      <w:r w:rsidRPr="00CE344C">
        <w:rPr>
          <w:rFonts w:ascii="Times New Roman" w:hAnsi="Times New Roman"/>
          <w:sz w:val="28"/>
          <w:szCs w:val="28"/>
        </w:rPr>
        <w:t>9</w:t>
      </w:r>
      <w:r w:rsidR="0091184F" w:rsidRPr="00CE344C">
        <w:rPr>
          <w:rFonts w:ascii="Times New Roman" w:hAnsi="Times New Roman"/>
          <w:sz w:val="28"/>
          <w:szCs w:val="28"/>
        </w:rPr>
        <w:t xml:space="preserve">. Управлению сельского хозяйства муниципального образования Белореченский район произвести передвижение бюджетных </w:t>
      </w:r>
      <w:r w:rsidR="00F40B0D">
        <w:rPr>
          <w:rFonts w:ascii="Times New Roman" w:hAnsi="Times New Roman"/>
          <w:sz w:val="28"/>
          <w:szCs w:val="28"/>
        </w:rPr>
        <w:t xml:space="preserve">ассигнований </w:t>
      </w:r>
      <w:r w:rsidR="0091184F" w:rsidRPr="00CE344C">
        <w:rPr>
          <w:rFonts w:ascii="Times New Roman" w:hAnsi="Times New Roman"/>
          <w:sz w:val="28"/>
          <w:szCs w:val="28"/>
        </w:rPr>
        <w:t xml:space="preserve">по коду раздела, подраздела 04.05 «Сельское хозяйство и рыболовство», </w:t>
      </w:r>
      <w:r w:rsidRPr="00CE344C">
        <w:rPr>
          <w:rFonts w:ascii="Times New Roman" w:hAnsi="Times New Roman"/>
          <w:sz w:val="28"/>
          <w:szCs w:val="28"/>
        </w:rPr>
        <w:t>коду целевой статьи расходов 5020000190 «Расходы на обеспечение функций органов местного самоуправления»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2 200,00 рублей.</w:t>
      </w:r>
    </w:p>
    <w:p w:rsidR="00DA57C4" w:rsidRDefault="004E51AC" w:rsidP="004E51AC">
      <w:pPr>
        <w:spacing w:after="0" w:line="240" w:lineRule="auto"/>
        <w:ind w:firstLine="709"/>
        <w:jc w:val="both"/>
        <w:rPr>
          <w:rFonts w:ascii="Times New Roman" w:hAnsi="Times New Roman"/>
          <w:sz w:val="28"/>
          <w:szCs w:val="28"/>
        </w:rPr>
      </w:pPr>
      <w:r w:rsidRPr="00CE344C">
        <w:rPr>
          <w:rFonts w:ascii="Times New Roman" w:hAnsi="Times New Roman"/>
          <w:sz w:val="28"/>
          <w:szCs w:val="28"/>
        </w:rPr>
        <w:t xml:space="preserve"> </w:t>
      </w:r>
    </w:p>
    <w:p w:rsidR="00344031" w:rsidRPr="00CE344C" w:rsidRDefault="00344031" w:rsidP="004E51AC">
      <w:pPr>
        <w:spacing w:after="0" w:line="240" w:lineRule="auto"/>
        <w:ind w:firstLine="709"/>
        <w:jc w:val="both"/>
        <w:rPr>
          <w:rFonts w:ascii="Times New Roman" w:hAnsi="Times New Roman"/>
          <w:sz w:val="28"/>
          <w:szCs w:val="28"/>
        </w:rPr>
      </w:pPr>
      <w:r w:rsidRPr="00CE344C">
        <w:rPr>
          <w:rFonts w:ascii="Times New Roman" w:hAnsi="Times New Roman"/>
          <w:sz w:val="28"/>
          <w:szCs w:val="28"/>
        </w:rPr>
        <w:t>10. Контрольно - счетн</w:t>
      </w:r>
      <w:r w:rsidR="0025470C">
        <w:rPr>
          <w:rFonts w:ascii="Times New Roman" w:hAnsi="Times New Roman"/>
          <w:sz w:val="28"/>
          <w:szCs w:val="28"/>
        </w:rPr>
        <w:t>ой</w:t>
      </w:r>
      <w:r w:rsidRPr="00CE344C">
        <w:rPr>
          <w:rFonts w:ascii="Times New Roman" w:hAnsi="Times New Roman"/>
          <w:sz w:val="28"/>
          <w:szCs w:val="28"/>
        </w:rPr>
        <w:t xml:space="preserve"> палате муниципального образования Белореченский район произвести передвижение ассигнований по коду раздела, подраздела 0106 «Обеспечение деятельности финансовых, </w:t>
      </w:r>
      <w:r w:rsidRPr="00CE344C">
        <w:rPr>
          <w:rFonts w:ascii="Times New Roman" w:hAnsi="Times New Roman"/>
          <w:sz w:val="28"/>
          <w:szCs w:val="28"/>
        </w:rPr>
        <w:lastRenderedPageBreak/>
        <w:t>налоговых и таможенных органов и органов финансового (финансово-бюджетного) надзора», коду целевой статьи расходов 9920000190 «Расходы на обеспечение функций органов местного самоуправления» с кода видов расходов 800 «Иные бюджетные ассигнования» на код видов расходов 200 «Закупка товаров, работ и услуг для государственных (муниципальных) нужд» сумме 3 820,00 рублей.</w:t>
      </w:r>
    </w:p>
    <w:p w:rsidR="00DA57C4" w:rsidRDefault="00DA57C4" w:rsidP="004E51AC">
      <w:pPr>
        <w:spacing w:after="0" w:line="240" w:lineRule="auto"/>
        <w:ind w:firstLine="709"/>
        <w:jc w:val="both"/>
        <w:rPr>
          <w:rFonts w:ascii="Times New Roman" w:hAnsi="Times New Roman"/>
          <w:sz w:val="28"/>
          <w:szCs w:val="28"/>
        </w:rPr>
      </w:pPr>
    </w:p>
    <w:p w:rsidR="004E51AC" w:rsidRDefault="004E51AC" w:rsidP="004E51AC">
      <w:pPr>
        <w:spacing w:after="0" w:line="240" w:lineRule="auto"/>
        <w:ind w:firstLine="709"/>
        <w:jc w:val="both"/>
        <w:rPr>
          <w:rFonts w:ascii="Times New Roman" w:hAnsi="Times New Roman"/>
          <w:sz w:val="28"/>
          <w:szCs w:val="28"/>
        </w:rPr>
      </w:pPr>
      <w:r w:rsidRPr="00CE344C">
        <w:rPr>
          <w:rFonts w:ascii="Times New Roman" w:hAnsi="Times New Roman"/>
          <w:sz w:val="28"/>
          <w:szCs w:val="28"/>
        </w:rPr>
        <w:t>11. Управлению имущественных отношений муниципального образования Белореченский район произвести передвижение ассигнований по коду раздела, подраздела 0113 «Другие общегосударственные вопросы», коду целевой статьи расходов 5020000190 «Расходы на обеспечение функций органов местного самоуправления»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12 900,00 рублей.</w:t>
      </w:r>
    </w:p>
    <w:p w:rsidR="00DA57C4" w:rsidRDefault="00FE5CD2" w:rsidP="00FE5CD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D554C8" w:rsidRDefault="00DA57C4" w:rsidP="00FE5CD2">
      <w:pPr>
        <w:spacing w:after="0" w:line="240" w:lineRule="auto"/>
        <w:jc w:val="both"/>
        <w:rPr>
          <w:rFonts w:ascii="Times New Roman" w:hAnsi="Times New Roman"/>
          <w:sz w:val="28"/>
          <w:szCs w:val="28"/>
        </w:rPr>
      </w:pPr>
      <w:r>
        <w:rPr>
          <w:rFonts w:ascii="Times New Roman" w:hAnsi="Times New Roman"/>
          <w:sz w:val="28"/>
          <w:szCs w:val="28"/>
        </w:rPr>
        <w:t xml:space="preserve">          </w:t>
      </w:r>
      <w:r w:rsidR="00FE5CD2">
        <w:rPr>
          <w:rFonts w:ascii="Times New Roman" w:hAnsi="Times New Roman"/>
          <w:sz w:val="28"/>
          <w:szCs w:val="28"/>
        </w:rPr>
        <w:t>12.</w:t>
      </w:r>
      <w:r w:rsidR="00FE5CD2">
        <w:rPr>
          <w:szCs w:val="28"/>
        </w:rPr>
        <w:t xml:space="preserve"> </w:t>
      </w:r>
      <w:r w:rsidR="00FE5CD2" w:rsidRPr="00FE5CD2">
        <w:rPr>
          <w:rFonts w:ascii="Times New Roman" w:hAnsi="Times New Roman"/>
          <w:sz w:val="28"/>
          <w:szCs w:val="28"/>
        </w:rPr>
        <w:t>Управлению образованием администрации муниципального образования Белореченский район  произвести передвижение бюджетных ассигнований</w:t>
      </w:r>
      <w:r w:rsidR="00D554C8">
        <w:rPr>
          <w:rFonts w:ascii="Times New Roman" w:hAnsi="Times New Roman"/>
          <w:sz w:val="28"/>
          <w:szCs w:val="28"/>
        </w:rPr>
        <w:t>:</w:t>
      </w:r>
    </w:p>
    <w:p w:rsidR="00D554C8" w:rsidRDefault="00DA57C4" w:rsidP="00FE5CD2">
      <w:pPr>
        <w:spacing w:after="0" w:line="240" w:lineRule="auto"/>
        <w:jc w:val="both"/>
        <w:rPr>
          <w:rFonts w:ascii="Times New Roman" w:hAnsi="Times New Roman"/>
          <w:sz w:val="28"/>
          <w:szCs w:val="28"/>
        </w:rPr>
      </w:pPr>
      <w:r>
        <w:rPr>
          <w:rFonts w:ascii="Times New Roman" w:hAnsi="Times New Roman"/>
          <w:sz w:val="28"/>
          <w:szCs w:val="28"/>
        </w:rPr>
        <w:t xml:space="preserve">          </w:t>
      </w:r>
      <w:r w:rsidR="00D554C8">
        <w:rPr>
          <w:rFonts w:ascii="Times New Roman" w:hAnsi="Times New Roman"/>
          <w:sz w:val="28"/>
          <w:szCs w:val="28"/>
        </w:rPr>
        <w:t>12.</w:t>
      </w:r>
      <w:r w:rsidR="00FE5CD2" w:rsidRPr="00FE5CD2">
        <w:rPr>
          <w:rFonts w:ascii="Times New Roman" w:hAnsi="Times New Roman"/>
          <w:sz w:val="28"/>
          <w:szCs w:val="28"/>
        </w:rPr>
        <w:t xml:space="preserve"> </w:t>
      </w:r>
      <w:r w:rsidR="00D554C8">
        <w:rPr>
          <w:rFonts w:ascii="Times New Roman" w:hAnsi="Times New Roman"/>
          <w:sz w:val="28"/>
          <w:szCs w:val="28"/>
        </w:rPr>
        <w:t>1. П</w:t>
      </w:r>
      <w:r w:rsidR="00FE5CD2" w:rsidRPr="00FE5CD2">
        <w:rPr>
          <w:rFonts w:ascii="Times New Roman" w:hAnsi="Times New Roman"/>
          <w:sz w:val="28"/>
          <w:szCs w:val="28"/>
        </w:rPr>
        <w:t>о коду раздела, подраздела 07 02  «Общее образование»</w:t>
      </w:r>
      <w:r w:rsidR="00D554C8">
        <w:rPr>
          <w:rFonts w:ascii="Times New Roman" w:hAnsi="Times New Roman"/>
          <w:sz w:val="28"/>
          <w:szCs w:val="28"/>
        </w:rPr>
        <w:t>:</w:t>
      </w:r>
    </w:p>
    <w:p w:rsidR="00FE5CD2" w:rsidRDefault="00D554C8" w:rsidP="00FE5CD2">
      <w:pPr>
        <w:spacing w:after="0" w:line="240" w:lineRule="auto"/>
        <w:jc w:val="both"/>
        <w:rPr>
          <w:rFonts w:ascii="Times New Roman" w:hAnsi="Times New Roman"/>
          <w:sz w:val="28"/>
          <w:szCs w:val="28"/>
        </w:rPr>
      </w:pPr>
      <w:r>
        <w:rPr>
          <w:rFonts w:ascii="Times New Roman" w:hAnsi="Times New Roman"/>
          <w:sz w:val="28"/>
          <w:szCs w:val="28"/>
        </w:rPr>
        <w:t>-</w:t>
      </w:r>
      <w:r w:rsidR="00FE5CD2" w:rsidRPr="00FE5CD2">
        <w:rPr>
          <w:rFonts w:ascii="Times New Roman" w:hAnsi="Times New Roman"/>
          <w:sz w:val="28"/>
          <w:szCs w:val="28"/>
        </w:rPr>
        <w:t xml:space="preserve">  по коду вида расходов 600 «Предоставление субсидий муниципальным бюджетным, автономным учреждениям и иным некоммерческим организациям» с кода целевой статьи расходов 58 1 00 60050 «Дополнительная помощь местным бюджетам для решения социально значимых вопросов» на код целевой статьи расходов 58 1 00 S0050 «Дополнительная помощь местным бюджетам для решен</w:t>
      </w:r>
      <w:r w:rsidR="00FE5CD2">
        <w:rPr>
          <w:rFonts w:ascii="Times New Roman" w:hAnsi="Times New Roman"/>
          <w:sz w:val="28"/>
          <w:szCs w:val="28"/>
        </w:rPr>
        <w:t>ия социально значимых вопросов»</w:t>
      </w:r>
      <w:r w:rsidR="00FE5CD2" w:rsidRPr="00FE5CD2">
        <w:rPr>
          <w:rFonts w:ascii="Times New Roman" w:hAnsi="Times New Roman"/>
          <w:sz w:val="28"/>
          <w:szCs w:val="28"/>
        </w:rPr>
        <w:t xml:space="preserve">  </w:t>
      </w:r>
      <w:r w:rsidR="00FE5CD2">
        <w:rPr>
          <w:rFonts w:ascii="Times New Roman" w:hAnsi="Times New Roman"/>
          <w:sz w:val="28"/>
          <w:szCs w:val="28"/>
        </w:rPr>
        <w:t>в сумме</w:t>
      </w:r>
      <w:r w:rsidR="00FE5CD2" w:rsidRPr="00FE5CD2">
        <w:rPr>
          <w:rFonts w:ascii="Times New Roman" w:hAnsi="Times New Roman"/>
          <w:sz w:val="28"/>
          <w:szCs w:val="28"/>
        </w:rPr>
        <w:t xml:space="preserve"> 2 950 000,00 рублей.</w:t>
      </w:r>
    </w:p>
    <w:p w:rsidR="00D554C8" w:rsidRPr="00D554C8" w:rsidRDefault="00D554C8" w:rsidP="00D554C8">
      <w:pPr>
        <w:spacing w:after="0" w:line="240" w:lineRule="auto"/>
        <w:jc w:val="both"/>
        <w:rPr>
          <w:rFonts w:ascii="Times New Roman" w:hAnsi="Times New Roman"/>
          <w:sz w:val="28"/>
          <w:szCs w:val="28"/>
        </w:rPr>
      </w:pPr>
      <w:r w:rsidRPr="00D554C8">
        <w:rPr>
          <w:rFonts w:ascii="Times New Roman" w:hAnsi="Times New Roman"/>
          <w:sz w:val="28"/>
          <w:szCs w:val="28"/>
        </w:rPr>
        <w:t xml:space="preserve">- уменьшить ассигнования по коду целевой статьи расходов  58 1 00 60825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 по коду вида расходов 600  «Предоставление субсидий муниципальным бюджетным, автономным учреждениям и иным некоммерческим организациям»  на сумму       12 300,00  рублей; </w:t>
      </w:r>
    </w:p>
    <w:p w:rsidR="00D554C8" w:rsidRPr="00D554C8" w:rsidRDefault="00D554C8" w:rsidP="00D554C8">
      <w:pPr>
        <w:spacing w:after="0" w:line="240" w:lineRule="auto"/>
        <w:jc w:val="both"/>
        <w:rPr>
          <w:rFonts w:ascii="Times New Roman" w:hAnsi="Times New Roman"/>
          <w:sz w:val="28"/>
          <w:szCs w:val="28"/>
        </w:rPr>
      </w:pPr>
      <w:r w:rsidRPr="00D554C8">
        <w:rPr>
          <w:rFonts w:ascii="Times New Roman" w:hAnsi="Times New Roman"/>
          <w:sz w:val="28"/>
          <w:szCs w:val="28"/>
        </w:rPr>
        <w:t>- уменьшить ассигнования по коду целевой статьи расходов  58 1 01 S0600  «Софинансирование государственной программы Краснодарского края "Развитие образования"», по коду вида расходов 600  «Предоставление субсидий муниципальным бюджетным, автономным учреждениям и иным некоммерческим организациям»  на сумму       1</w:t>
      </w:r>
      <w:r w:rsidRPr="00D554C8">
        <w:rPr>
          <w:rFonts w:ascii="Times New Roman" w:hAnsi="Times New Roman"/>
          <w:sz w:val="28"/>
          <w:szCs w:val="28"/>
          <w:lang w:val="en-US"/>
        </w:rPr>
        <w:t> </w:t>
      </w:r>
      <w:r w:rsidRPr="00D554C8">
        <w:rPr>
          <w:rFonts w:ascii="Times New Roman" w:hAnsi="Times New Roman"/>
          <w:sz w:val="28"/>
          <w:szCs w:val="28"/>
        </w:rPr>
        <w:t xml:space="preserve">040,00  рублей; </w:t>
      </w:r>
    </w:p>
    <w:p w:rsidR="00D554C8" w:rsidRPr="00D554C8" w:rsidRDefault="00D554C8" w:rsidP="00D554C8">
      <w:pPr>
        <w:spacing w:after="0" w:line="240" w:lineRule="auto"/>
        <w:jc w:val="both"/>
        <w:rPr>
          <w:rFonts w:ascii="Times New Roman" w:hAnsi="Times New Roman"/>
          <w:sz w:val="28"/>
          <w:szCs w:val="28"/>
        </w:rPr>
      </w:pPr>
      <w:r w:rsidRPr="00D554C8">
        <w:rPr>
          <w:rFonts w:ascii="Times New Roman" w:hAnsi="Times New Roman"/>
          <w:sz w:val="28"/>
          <w:szCs w:val="28"/>
        </w:rPr>
        <w:t>- увеличить по коду целевой статьи расходов  58 1 00 60865 «Обеспечение государственных гарантий реализации прав на получение общедоступного и бесплатного образования»,</w:t>
      </w:r>
      <w:r w:rsidRPr="00D554C8">
        <w:rPr>
          <w:rFonts w:ascii="Times New Roman" w:hAnsi="Times New Roman"/>
          <w:b/>
          <w:sz w:val="28"/>
          <w:szCs w:val="28"/>
        </w:rPr>
        <w:t xml:space="preserve"> </w:t>
      </w:r>
      <w:r w:rsidRPr="00D554C8">
        <w:rPr>
          <w:rFonts w:ascii="Times New Roman" w:hAnsi="Times New Roman"/>
          <w:sz w:val="28"/>
          <w:szCs w:val="28"/>
        </w:rPr>
        <w:t xml:space="preserve">по коду вида расходов 600  «Предоставление </w:t>
      </w:r>
      <w:r w:rsidRPr="00D554C8">
        <w:rPr>
          <w:rFonts w:ascii="Times New Roman" w:hAnsi="Times New Roman"/>
          <w:sz w:val="28"/>
          <w:szCs w:val="28"/>
        </w:rPr>
        <w:lastRenderedPageBreak/>
        <w:t>субсидий муниципальным бюджетным, автономным учреждениям и иным некоммерческим организациям» на сумму       13 340,00 рублей.</w:t>
      </w:r>
    </w:p>
    <w:p w:rsidR="00D554C8" w:rsidRPr="00D554C8" w:rsidRDefault="00DA57C4" w:rsidP="00D554C8">
      <w:pPr>
        <w:spacing w:after="0" w:line="240" w:lineRule="auto"/>
        <w:jc w:val="both"/>
        <w:rPr>
          <w:rFonts w:ascii="Times New Roman" w:hAnsi="Times New Roman"/>
          <w:sz w:val="28"/>
          <w:szCs w:val="28"/>
        </w:rPr>
      </w:pPr>
      <w:r>
        <w:rPr>
          <w:rFonts w:ascii="Times New Roman" w:hAnsi="Times New Roman"/>
          <w:sz w:val="28"/>
          <w:szCs w:val="28"/>
        </w:rPr>
        <w:t xml:space="preserve">         </w:t>
      </w:r>
      <w:r w:rsidR="00D554C8" w:rsidRPr="00D554C8">
        <w:rPr>
          <w:rFonts w:ascii="Times New Roman" w:hAnsi="Times New Roman"/>
          <w:sz w:val="28"/>
          <w:szCs w:val="28"/>
        </w:rPr>
        <w:t xml:space="preserve"> 12.2.  По коду раздела, подраздела 0707 «Молодежная политика и оздоровление детей», по коду вида расходов 600  «Предоставление субсидий муниципальным бюджетным, автономным учреждениям и иным некоммерческим организациям» с кода целевой статьи расходов  99 6 00 10910 «Исполнение судебных решений» на код целевой статьи расходов 58 3 00 00590 «Расходы  на обеспечение деятельности (оказание услуг) муниципальных учреждений», в сумме  93 067,10 рублей.</w:t>
      </w:r>
    </w:p>
    <w:p w:rsidR="00D554C8" w:rsidRPr="00D554C8" w:rsidRDefault="00DA57C4" w:rsidP="00D554C8">
      <w:pPr>
        <w:spacing w:after="0" w:line="240" w:lineRule="auto"/>
        <w:jc w:val="both"/>
        <w:rPr>
          <w:rFonts w:ascii="Times New Roman" w:hAnsi="Times New Roman"/>
          <w:sz w:val="28"/>
          <w:szCs w:val="28"/>
        </w:rPr>
      </w:pPr>
      <w:r>
        <w:rPr>
          <w:rFonts w:ascii="Times New Roman" w:hAnsi="Times New Roman"/>
          <w:sz w:val="28"/>
          <w:szCs w:val="28"/>
        </w:rPr>
        <w:t xml:space="preserve">          </w:t>
      </w:r>
      <w:r w:rsidR="00D554C8" w:rsidRPr="00D554C8">
        <w:rPr>
          <w:rFonts w:ascii="Times New Roman" w:hAnsi="Times New Roman"/>
          <w:sz w:val="28"/>
          <w:szCs w:val="28"/>
        </w:rPr>
        <w:t>12.3. По коду раздела, подраздела 07 09  «Другие вопросы в области образования»:</w:t>
      </w:r>
    </w:p>
    <w:p w:rsidR="00D554C8" w:rsidRPr="00D554C8" w:rsidRDefault="00D554C8" w:rsidP="00D554C8">
      <w:pPr>
        <w:spacing w:after="0" w:line="240" w:lineRule="auto"/>
        <w:jc w:val="both"/>
        <w:rPr>
          <w:rFonts w:ascii="Times New Roman" w:hAnsi="Times New Roman"/>
          <w:sz w:val="28"/>
          <w:szCs w:val="28"/>
        </w:rPr>
      </w:pPr>
      <w:r w:rsidRPr="00D554C8">
        <w:rPr>
          <w:rFonts w:ascii="Times New Roman" w:hAnsi="Times New Roman"/>
          <w:sz w:val="28"/>
          <w:szCs w:val="28"/>
        </w:rPr>
        <w:t>-  по коду целевой статьи 50 2 00 00190 «Расходы на обеспечение функций органов местного самоуправления»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сумму 69 285,00 рублей, с кода вида расходов 800 «Иные бюджетные ассигнования» на сумму 10 051,00 рублей  на код вида расходов 200 «Закупка товаров, работ и услуг для государственных (муниципальных) нужд» в сумме  79 336,00 рублей;</w:t>
      </w:r>
    </w:p>
    <w:p w:rsidR="00D554C8" w:rsidRPr="00D554C8" w:rsidRDefault="00D554C8" w:rsidP="00D554C8">
      <w:pPr>
        <w:spacing w:after="0" w:line="240" w:lineRule="auto"/>
        <w:jc w:val="both"/>
        <w:rPr>
          <w:rFonts w:ascii="Times New Roman" w:hAnsi="Times New Roman"/>
          <w:sz w:val="28"/>
          <w:szCs w:val="28"/>
        </w:rPr>
      </w:pPr>
      <w:r w:rsidRPr="00D554C8">
        <w:rPr>
          <w:rFonts w:ascii="Times New Roman" w:hAnsi="Times New Roman"/>
          <w:sz w:val="28"/>
          <w:szCs w:val="28"/>
        </w:rPr>
        <w:t>- по коду целевой статьи 52 5 00 00590 «Расходы на обеспечение деятельности (оказание услуг) муниципальных учреждений»  с кода вида расходов 800 «Иные бюджетные ассигнования» на код вида расходов 200 «Закупка товаров, работ и услуг для государственных (муниципальных) нужд» в сумме  3 485,25 рублей.</w:t>
      </w:r>
    </w:p>
    <w:p w:rsidR="00D554C8" w:rsidRDefault="00D554C8" w:rsidP="00FE5CD2">
      <w:pPr>
        <w:spacing w:after="0" w:line="240" w:lineRule="auto"/>
        <w:jc w:val="both"/>
        <w:rPr>
          <w:rFonts w:ascii="Times New Roman" w:hAnsi="Times New Roman"/>
          <w:sz w:val="28"/>
          <w:szCs w:val="28"/>
        </w:rPr>
      </w:pPr>
    </w:p>
    <w:p w:rsidR="003B118B" w:rsidRPr="003B118B" w:rsidRDefault="003B118B" w:rsidP="003B118B">
      <w:pPr>
        <w:spacing w:after="0" w:line="240" w:lineRule="auto"/>
        <w:jc w:val="both"/>
        <w:rPr>
          <w:rFonts w:ascii="Times New Roman" w:hAnsi="Times New Roman"/>
          <w:sz w:val="28"/>
          <w:szCs w:val="28"/>
        </w:rPr>
      </w:pPr>
      <w:r w:rsidRPr="00264F3F">
        <w:rPr>
          <w:sz w:val="26"/>
          <w:szCs w:val="26"/>
        </w:rPr>
        <w:t xml:space="preserve">          </w:t>
      </w:r>
      <w:r w:rsidRPr="003B118B">
        <w:rPr>
          <w:rFonts w:ascii="Times New Roman" w:hAnsi="Times New Roman"/>
          <w:sz w:val="28"/>
          <w:szCs w:val="28"/>
        </w:rPr>
        <w:t>13. Управлени</w:t>
      </w:r>
      <w:r>
        <w:rPr>
          <w:rFonts w:ascii="Times New Roman" w:hAnsi="Times New Roman"/>
          <w:sz w:val="28"/>
          <w:szCs w:val="28"/>
        </w:rPr>
        <w:t>ю</w:t>
      </w:r>
      <w:r w:rsidRPr="003B118B">
        <w:rPr>
          <w:rFonts w:ascii="Times New Roman" w:hAnsi="Times New Roman"/>
          <w:sz w:val="28"/>
          <w:szCs w:val="28"/>
        </w:rPr>
        <w:t xml:space="preserve"> культуры администрации муниципального образования Белореченский район произвести передвижение ассигнований:</w:t>
      </w:r>
    </w:p>
    <w:p w:rsidR="003B118B" w:rsidRPr="003B118B" w:rsidRDefault="003B118B" w:rsidP="003B118B">
      <w:pPr>
        <w:spacing w:after="0" w:line="240" w:lineRule="auto"/>
        <w:jc w:val="both"/>
        <w:rPr>
          <w:rFonts w:ascii="Times New Roman" w:hAnsi="Times New Roman"/>
          <w:sz w:val="28"/>
          <w:szCs w:val="28"/>
        </w:rPr>
      </w:pPr>
      <w:r w:rsidRPr="003B118B">
        <w:rPr>
          <w:rFonts w:ascii="Times New Roman" w:hAnsi="Times New Roman"/>
          <w:sz w:val="28"/>
          <w:szCs w:val="28"/>
        </w:rPr>
        <w:t xml:space="preserve"> - по коду раздела, подраздела 0703 «Дополнительное образование детей», по коду вида расхода 600 «Предоставление субсидий муниципальным бюджетным, автономным учреждениям и иным некоммерческим организациям» с кода целевой статьи расходов 5820000590 «Расходы на обеспечение деятельности (оказание услуг) муниципальных учреждений» на код целевой статьи расходов 9900010910 «Исполнение судебных решений» в сумме 10 000,00 рублей;</w:t>
      </w:r>
    </w:p>
    <w:p w:rsidR="003B118B" w:rsidRPr="003B118B" w:rsidRDefault="003B118B" w:rsidP="003B118B">
      <w:pPr>
        <w:spacing w:after="0" w:line="240" w:lineRule="auto"/>
        <w:jc w:val="both"/>
        <w:rPr>
          <w:rFonts w:ascii="Times New Roman" w:hAnsi="Times New Roman"/>
          <w:sz w:val="28"/>
          <w:szCs w:val="28"/>
        </w:rPr>
      </w:pPr>
      <w:r w:rsidRPr="003B118B">
        <w:rPr>
          <w:rFonts w:ascii="Times New Roman" w:hAnsi="Times New Roman"/>
          <w:sz w:val="28"/>
          <w:szCs w:val="28"/>
        </w:rPr>
        <w:t xml:space="preserve">- по коду раздела, подраздела 0804 «Другие вопросы в области культуры, кинематографии», по коду целевой статьи расходов 5020000190 «Расходы на обеспечение функций органов местного самоуправления» с кода вида расхода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вида расхода 200 «Закупка товаров, работ </w:t>
      </w:r>
      <w:r w:rsidRPr="003B118B">
        <w:rPr>
          <w:rFonts w:ascii="Times New Roman" w:hAnsi="Times New Roman"/>
          <w:sz w:val="28"/>
          <w:szCs w:val="28"/>
        </w:rPr>
        <w:lastRenderedPageBreak/>
        <w:t>и услуг для обеспечения государственных (муниципальных) нужд»   в сумме 50 000,00 рублей.</w:t>
      </w:r>
    </w:p>
    <w:p w:rsidR="00582B81" w:rsidRDefault="00582B81" w:rsidP="00FE5CD2">
      <w:pPr>
        <w:spacing w:after="0" w:line="240" w:lineRule="auto"/>
        <w:jc w:val="both"/>
        <w:rPr>
          <w:rFonts w:ascii="Times New Roman" w:hAnsi="Times New Roman"/>
          <w:sz w:val="28"/>
          <w:szCs w:val="28"/>
        </w:rPr>
      </w:pPr>
      <w:r>
        <w:rPr>
          <w:rFonts w:ascii="Times New Roman" w:hAnsi="Times New Roman"/>
          <w:sz w:val="28"/>
          <w:szCs w:val="28"/>
        </w:rPr>
        <w:t xml:space="preserve">            14.  Финансовому управлению администрации муниципального образования Белореченский район:</w:t>
      </w:r>
    </w:p>
    <w:p w:rsidR="00582B81" w:rsidRDefault="00DA57C4" w:rsidP="00FE5CD2">
      <w:pPr>
        <w:spacing w:after="0" w:line="240" w:lineRule="auto"/>
        <w:jc w:val="both"/>
        <w:rPr>
          <w:rFonts w:ascii="Times New Roman" w:hAnsi="Times New Roman"/>
          <w:sz w:val="28"/>
          <w:szCs w:val="28"/>
        </w:rPr>
      </w:pPr>
      <w:r>
        <w:rPr>
          <w:rFonts w:ascii="Times New Roman" w:hAnsi="Times New Roman"/>
          <w:sz w:val="28"/>
          <w:szCs w:val="28"/>
        </w:rPr>
        <w:t xml:space="preserve">            </w:t>
      </w:r>
      <w:r w:rsidR="00582B81">
        <w:rPr>
          <w:rFonts w:ascii="Times New Roman" w:hAnsi="Times New Roman"/>
          <w:sz w:val="28"/>
          <w:szCs w:val="28"/>
        </w:rPr>
        <w:t>14.1. Произвести передвижение бюджетных ассигнований по коду раздела, подраздела 0106 «</w:t>
      </w:r>
      <w:r w:rsidR="00582B81" w:rsidRPr="00582B81">
        <w:rPr>
          <w:rFonts w:ascii="Times New Roman" w:hAnsi="Times New Roman"/>
          <w:sz w:val="28"/>
          <w:szCs w:val="28"/>
        </w:rPr>
        <w:t>Обеспечение деятельности финансовых, налоговых и таможенных органов и органов финансового (финансово-бюджетного) надзора</w:t>
      </w:r>
      <w:r w:rsidR="00582B81">
        <w:rPr>
          <w:rFonts w:ascii="Times New Roman" w:hAnsi="Times New Roman"/>
          <w:sz w:val="28"/>
          <w:szCs w:val="28"/>
        </w:rPr>
        <w:t>», коду целевой статьи расходов 50 2 00 00190 «</w:t>
      </w:r>
      <w:r w:rsidR="00582B81" w:rsidRPr="00582B81">
        <w:rPr>
          <w:rFonts w:ascii="Times New Roman" w:hAnsi="Times New Roman"/>
          <w:sz w:val="28"/>
          <w:szCs w:val="28"/>
        </w:rPr>
        <w:t>Расходы на обеспечение функций органов местного самоуправления</w:t>
      </w:r>
      <w:r w:rsidR="00582B81">
        <w:rPr>
          <w:rFonts w:ascii="Times New Roman" w:hAnsi="Times New Roman"/>
          <w:sz w:val="28"/>
          <w:szCs w:val="28"/>
        </w:rPr>
        <w:t>» с кода вида расходов 100 «</w:t>
      </w:r>
      <w:r w:rsidR="00582B81" w:rsidRPr="00582B81">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82B81">
        <w:rPr>
          <w:rFonts w:ascii="Times New Roman" w:hAnsi="Times New Roman"/>
          <w:sz w:val="28"/>
          <w:szCs w:val="28"/>
        </w:rPr>
        <w:t>» в сумме 13 350,00 рублей, с кода вида расходов 800 «</w:t>
      </w:r>
      <w:r w:rsidR="00582B81" w:rsidRPr="00582B81">
        <w:rPr>
          <w:rFonts w:ascii="Times New Roman" w:hAnsi="Times New Roman"/>
          <w:sz w:val="28"/>
          <w:szCs w:val="28"/>
        </w:rPr>
        <w:t>Иные бюджетные ассигнования</w:t>
      </w:r>
      <w:r w:rsidR="00582B81">
        <w:rPr>
          <w:rFonts w:ascii="Times New Roman" w:hAnsi="Times New Roman"/>
          <w:sz w:val="28"/>
          <w:szCs w:val="28"/>
        </w:rPr>
        <w:t>» в сумме 8 600,00 рублей на код вида расходов 200 «</w:t>
      </w:r>
      <w:r w:rsidR="00582B81" w:rsidRPr="00582B81">
        <w:rPr>
          <w:rFonts w:ascii="Times New Roman" w:hAnsi="Times New Roman"/>
          <w:sz w:val="28"/>
          <w:szCs w:val="28"/>
        </w:rPr>
        <w:t>Закупка товаров, работ и услуг для обеспечения государственных (муниципальных) нужд</w:t>
      </w:r>
      <w:r w:rsidR="00582B81">
        <w:rPr>
          <w:rFonts w:ascii="Times New Roman" w:hAnsi="Times New Roman"/>
          <w:sz w:val="28"/>
          <w:szCs w:val="28"/>
        </w:rPr>
        <w:t>» в сумме 21 950,00 рублей.</w:t>
      </w:r>
    </w:p>
    <w:p w:rsidR="00582B81" w:rsidRDefault="00DA57C4" w:rsidP="00FE5CD2">
      <w:pPr>
        <w:spacing w:after="0" w:line="240" w:lineRule="auto"/>
        <w:jc w:val="both"/>
        <w:rPr>
          <w:rFonts w:ascii="Times New Roman" w:hAnsi="Times New Roman"/>
          <w:sz w:val="28"/>
          <w:szCs w:val="28"/>
        </w:rPr>
      </w:pPr>
      <w:r>
        <w:rPr>
          <w:rFonts w:ascii="Times New Roman" w:hAnsi="Times New Roman"/>
          <w:sz w:val="28"/>
          <w:szCs w:val="28"/>
        </w:rPr>
        <w:t xml:space="preserve">             </w:t>
      </w:r>
      <w:r w:rsidR="00582B81">
        <w:rPr>
          <w:rFonts w:ascii="Times New Roman" w:hAnsi="Times New Roman"/>
          <w:sz w:val="28"/>
          <w:szCs w:val="28"/>
        </w:rPr>
        <w:t>14.2</w:t>
      </w:r>
      <w:r w:rsidR="00E23FE6">
        <w:rPr>
          <w:rFonts w:ascii="Times New Roman" w:hAnsi="Times New Roman"/>
          <w:sz w:val="28"/>
          <w:szCs w:val="28"/>
        </w:rPr>
        <w:t>.</w:t>
      </w:r>
      <w:r w:rsidR="00582B81">
        <w:rPr>
          <w:rFonts w:ascii="Times New Roman" w:hAnsi="Times New Roman"/>
          <w:sz w:val="28"/>
          <w:szCs w:val="28"/>
        </w:rPr>
        <w:t xml:space="preserve"> Закрыть ассигнования, предусмотренные по коду раздела подраздела 1301 «</w:t>
      </w:r>
      <w:r w:rsidR="00582B81" w:rsidRPr="00582B81">
        <w:rPr>
          <w:rFonts w:ascii="Times New Roman" w:hAnsi="Times New Roman"/>
          <w:sz w:val="28"/>
          <w:szCs w:val="28"/>
        </w:rPr>
        <w:t>Обслуживание государственного внутреннего и муниципального долга</w:t>
      </w:r>
      <w:r w:rsidR="00582B81">
        <w:rPr>
          <w:rFonts w:ascii="Times New Roman" w:hAnsi="Times New Roman"/>
          <w:sz w:val="28"/>
          <w:szCs w:val="28"/>
        </w:rPr>
        <w:t>» в сумме 1 200 000,00 рублей.</w:t>
      </w:r>
    </w:p>
    <w:p w:rsidR="0002231F" w:rsidRPr="00DA57C4" w:rsidRDefault="00582B81" w:rsidP="00FE5CD2">
      <w:pPr>
        <w:spacing w:after="0" w:line="240" w:lineRule="auto"/>
        <w:jc w:val="both"/>
        <w:rPr>
          <w:rFonts w:ascii="Times New Roman" w:hAnsi="Times New Roman"/>
          <w:sz w:val="28"/>
          <w:szCs w:val="28"/>
        </w:rPr>
      </w:pPr>
      <w:r w:rsidRPr="00DA57C4">
        <w:rPr>
          <w:rFonts w:ascii="Times New Roman" w:hAnsi="Times New Roman"/>
          <w:sz w:val="28"/>
          <w:szCs w:val="28"/>
        </w:rPr>
        <w:t>Высвободившиеся ассигнования в сумме 1 200 000,00 рублей направить</w:t>
      </w:r>
      <w:r w:rsidR="0002231F" w:rsidRPr="00DA57C4">
        <w:rPr>
          <w:rFonts w:ascii="Times New Roman" w:hAnsi="Times New Roman"/>
          <w:sz w:val="28"/>
          <w:szCs w:val="28"/>
        </w:rPr>
        <w:t>:</w:t>
      </w:r>
    </w:p>
    <w:p w:rsidR="003B118B" w:rsidRPr="00DA57C4" w:rsidRDefault="0002231F" w:rsidP="00FE5CD2">
      <w:pPr>
        <w:spacing w:after="0" w:line="240" w:lineRule="auto"/>
        <w:jc w:val="both"/>
        <w:rPr>
          <w:rFonts w:ascii="Times New Roman" w:hAnsi="Times New Roman"/>
          <w:sz w:val="28"/>
          <w:szCs w:val="28"/>
        </w:rPr>
      </w:pPr>
      <w:r w:rsidRPr="00DA57C4">
        <w:rPr>
          <w:rFonts w:ascii="Times New Roman" w:hAnsi="Times New Roman"/>
          <w:sz w:val="28"/>
          <w:szCs w:val="28"/>
        </w:rPr>
        <w:t>А</w:t>
      </w:r>
      <w:r w:rsidR="00582B81" w:rsidRPr="00DA57C4">
        <w:rPr>
          <w:rFonts w:ascii="Times New Roman" w:hAnsi="Times New Roman"/>
          <w:sz w:val="28"/>
          <w:szCs w:val="28"/>
        </w:rPr>
        <w:t>дминистрации муниципального образования Белореченский район на реализацию исполнительного листа</w:t>
      </w:r>
      <w:r w:rsidRPr="00DA57C4">
        <w:rPr>
          <w:rFonts w:ascii="Times New Roman" w:hAnsi="Times New Roman"/>
          <w:sz w:val="28"/>
          <w:szCs w:val="28"/>
        </w:rPr>
        <w:t xml:space="preserve"> </w:t>
      </w:r>
      <w:r w:rsidR="00E23FE6" w:rsidRPr="00DA57C4">
        <w:rPr>
          <w:rFonts w:ascii="Times New Roman" w:hAnsi="Times New Roman"/>
          <w:sz w:val="28"/>
          <w:szCs w:val="28"/>
        </w:rPr>
        <w:t>серии ФС №013204849 от 28.12.1017 года.</w:t>
      </w:r>
    </w:p>
    <w:p w:rsidR="0002231F" w:rsidRPr="00DA57C4" w:rsidRDefault="0002231F" w:rsidP="00FE5CD2">
      <w:pPr>
        <w:spacing w:after="0" w:line="240" w:lineRule="auto"/>
        <w:jc w:val="both"/>
        <w:rPr>
          <w:rFonts w:ascii="Times New Roman" w:hAnsi="Times New Roman"/>
          <w:sz w:val="28"/>
          <w:szCs w:val="28"/>
        </w:rPr>
      </w:pPr>
      <w:r w:rsidRPr="00DA57C4">
        <w:rPr>
          <w:rFonts w:ascii="Times New Roman" w:hAnsi="Times New Roman"/>
          <w:sz w:val="28"/>
          <w:szCs w:val="28"/>
        </w:rPr>
        <w:t xml:space="preserve">            15. Остатки средств на счете бюджета муниципального образования Белореченский район по состоянию на 01.01.2019 года в сумме </w:t>
      </w:r>
      <w:r w:rsidR="00E23FE6" w:rsidRPr="00DA57C4">
        <w:rPr>
          <w:rFonts w:ascii="Times New Roman" w:hAnsi="Times New Roman"/>
          <w:sz w:val="28"/>
          <w:szCs w:val="28"/>
        </w:rPr>
        <w:t xml:space="preserve">1 538 648,88 </w:t>
      </w:r>
      <w:r w:rsidRPr="00DA57C4">
        <w:rPr>
          <w:rFonts w:ascii="Times New Roman" w:hAnsi="Times New Roman"/>
          <w:sz w:val="28"/>
          <w:szCs w:val="28"/>
        </w:rPr>
        <w:t>рублей направить:</w:t>
      </w:r>
    </w:p>
    <w:p w:rsidR="0002231F" w:rsidRPr="00DA57C4" w:rsidRDefault="0002231F" w:rsidP="0002231F">
      <w:pPr>
        <w:spacing w:after="0" w:line="240" w:lineRule="auto"/>
        <w:jc w:val="both"/>
        <w:rPr>
          <w:rFonts w:ascii="Times New Roman" w:hAnsi="Times New Roman"/>
          <w:sz w:val="28"/>
          <w:szCs w:val="28"/>
        </w:rPr>
      </w:pPr>
      <w:r w:rsidRPr="00DA57C4">
        <w:rPr>
          <w:rFonts w:ascii="Times New Roman" w:hAnsi="Times New Roman"/>
          <w:sz w:val="28"/>
          <w:szCs w:val="28"/>
        </w:rPr>
        <w:t xml:space="preserve">Администрации муниципального образования Белореченский район на реализацию исполнительного листа </w:t>
      </w:r>
      <w:r w:rsidR="00E23FE6" w:rsidRPr="00DA57C4">
        <w:rPr>
          <w:rFonts w:ascii="Times New Roman" w:hAnsi="Times New Roman"/>
          <w:sz w:val="28"/>
          <w:szCs w:val="28"/>
        </w:rPr>
        <w:t>серии ФС №013204849 от 28.12.1017 года в сумме 1 338 648,88 рублей;</w:t>
      </w:r>
    </w:p>
    <w:p w:rsidR="0002231F" w:rsidRDefault="0002231F" w:rsidP="0002231F">
      <w:pPr>
        <w:spacing w:after="0" w:line="240" w:lineRule="auto"/>
        <w:jc w:val="both"/>
        <w:rPr>
          <w:rFonts w:ascii="Times New Roman" w:hAnsi="Times New Roman"/>
          <w:sz w:val="28"/>
          <w:szCs w:val="28"/>
        </w:rPr>
      </w:pPr>
      <w:r w:rsidRPr="00DA57C4">
        <w:rPr>
          <w:rFonts w:ascii="Times New Roman" w:hAnsi="Times New Roman"/>
          <w:sz w:val="28"/>
          <w:szCs w:val="28"/>
        </w:rPr>
        <w:t xml:space="preserve">Совету муниципального образования Белореченский район на материальные затраты в сумме </w:t>
      </w:r>
      <w:r w:rsidR="00E23FE6" w:rsidRPr="00DA57C4">
        <w:rPr>
          <w:rFonts w:ascii="Times New Roman" w:hAnsi="Times New Roman"/>
          <w:sz w:val="28"/>
          <w:szCs w:val="28"/>
        </w:rPr>
        <w:t xml:space="preserve">200 000,00 </w:t>
      </w:r>
      <w:r w:rsidRPr="00DA57C4">
        <w:rPr>
          <w:rFonts w:ascii="Times New Roman" w:hAnsi="Times New Roman"/>
          <w:sz w:val="28"/>
          <w:szCs w:val="28"/>
        </w:rPr>
        <w:t>рублей.</w:t>
      </w:r>
      <w:r>
        <w:rPr>
          <w:rFonts w:ascii="Times New Roman" w:hAnsi="Times New Roman"/>
          <w:sz w:val="28"/>
          <w:szCs w:val="28"/>
        </w:rPr>
        <w:t xml:space="preserve">  </w:t>
      </w:r>
    </w:p>
    <w:p w:rsidR="001B5D37" w:rsidRPr="00CE344C" w:rsidRDefault="00561B8D">
      <w:pPr>
        <w:spacing w:after="0" w:line="240" w:lineRule="auto"/>
        <w:jc w:val="both"/>
      </w:pPr>
      <w:r>
        <w:rPr>
          <w:rFonts w:ascii="Times New Roman" w:hAnsi="Times New Roman"/>
          <w:sz w:val="28"/>
          <w:szCs w:val="28"/>
        </w:rPr>
        <w:t xml:space="preserve">            </w:t>
      </w:r>
      <w:r w:rsidR="0091184F" w:rsidRPr="00CE344C">
        <w:rPr>
          <w:rFonts w:ascii="Times New Roman" w:hAnsi="Times New Roman"/>
          <w:sz w:val="28"/>
          <w:szCs w:val="28"/>
        </w:rPr>
        <w:t>1</w:t>
      </w:r>
      <w:r w:rsidR="0002231F">
        <w:rPr>
          <w:rFonts w:ascii="Times New Roman" w:hAnsi="Times New Roman"/>
          <w:sz w:val="28"/>
          <w:szCs w:val="28"/>
        </w:rPr>
        <w:t>6</w:t>
      </w:r>
      <w:r w:rsidR="0091184F" w:rsidRPr="00CE344C">
        <w:rPr>
          <w:rFonts w:ascii="Times New Roman" w:hAnsi="Times New Roman"/>
          <w:sz w:val="28"/>
          <w:szCs w:val="28"/>
        </w:rPr>
        <w:t>. Приложения №  2, 4, 7, 9, 11</w:t>
      </w:r>
      <w:r w:rsidR="00273B1A" w:rsidRPr="00CE344C">
        <w:rPr>
          <w:rFonts w:ascii="Times New Roman" w:hAnsi="Times New Roman"/>
          <w:sz w:val="28"/>
          <w:szCs w:val="28"/>
        </w:rPr>
        <w:t>, 13, 20</w:t>
      </w:r>
      <w:r w:rsidR="0091184F" w:rsidRPr="00CE344C">
        <w:rPr>
          <w:rFonts w:ascii="Times New Roman" w:hAnsi="Times New Roman"/>
          <w:sz w:val="28"/>
          <w:szCs w:val="28"/>
        </w:rPr>
        <w:t xml:space="preserve"> изложить в новой редакции (прилагаются).         </w:t>
      </w:r>
    </w:p>
    <w:p w:rsidR="001B5D37" w:rsidRPr="00CE344C" w:rsidRDefault="00273B1A">
      <w:pPr>
        <w:spacing w:after="0" w:line="240" w:lineRule="auto"/>
        <w:jc w:val="both"/>
      </w:pPr>
      <w:r w:rsidRPr="00CE344C">
        <w:rPr>
          <w:rFonts w:ascii="Times New Roman" w:hAnsi="Times New Roman"/>
          <w:sz w:val="28"/>
          <w:szCs w:val="28"/>
        </w:rPr>
        <w:t xml:space="preserve">            </w:t>
      </w:r>
      <w:r w:rsidR="0091184F" w:rsidRPr="00CE344C">
        <w:rPr>
          <w:rFonts w:ascii="Times New Roman" w:hAnsi="Times New Roman"/>
          <w:sz w:val="28"/>
          <w:szCs w:val="28"/>
        </w:rPr>
        <w:t>1</w:t>
      </w:r>
      <w:r w:rsidR="0002231F">
        <w:rPr>
          <w:rFonts w:ascii="Times New Roman" w:hAnsi="Times New Roman"/>
          <w:sz w:val="28"/>
          <w:szCs w:val="28"/>
        </w:rPr>
        <w:t>7</w:t>
      </w:r>
      <w:r w:rsidR="0091184F" w:rsidRPr="00CE344C">
        <w:rPr>
          <w:rFonts w:ascii="Times New Roman" w:hAnsi="Times New Roman"/>
          <w:sz w:val="28"/>
          <w:szCs w:val="28"/>
        </w:rPr>
        <w:t>. Опубликовать настоящее решение в средствах массовой информации.</w:t>
      </w:r>
    </w:p>
    <w:p w:rsidR="001B5D37" w:rsidRPr="00CE344C" w:rsidRDefault="00273B1A">
      <w:pPr>
        <w:spacing w:after="0" w:line="240" w:lineRule="auto"/>
        <w:jc w:val="both"/>
      </w:pPr>
      <w:r w:rsidRPr="00CE344C">
        <w:rPr>
          <w:rFonts w:ascii="Times New Roman" w:hAnsi="Times New Roman"/>
          <w:sz w:val="28"/>
          <w:szCs w:val="28"/>
        </w:rPr>
        <w:t xml:space="preserve">          </w:t>
      </w:r>
      <w:r w:rsidR="003C3348">
        <w:rPr>
          <w:rFonts w:ascii="Times New Roman" w:hAnsi="Times New Roman"/>
          <w:sz w:val="28"/>
          <w:szCs w:val="28"/>
        </w:rPr>
        <w:t xml:space="preserve"> </w:t>
      </w:r>
      <w:r w:rsidRPr="00CE344C">
        <w:rPr>
          <w:rFonts w:ascii="Times New Roman" w:hAnsi="Times New Roman"/>
          <w:sz w:val="28"/>
          <w:szCs w:val="28"/>
        </w:rPr>
        <w:t xml:space="preserve"> </w:t>
      </w:r>
      <w:r w:rsidR="0091184F" w:rsidRPr="00CE344C">
        <w:rPr>
          <w:rFonts w:ascii="Times New Roman" w:hAnsi="Times New Roman"/>
          <w:sz w:val="28"/>
          <w:szCs w:val="28"/>
        </w:rPr>
        <w:t>1</w:t>
      </w:r>
      <w:r w:rsidR="0002231F">
        <w:rPr>
          <w:rFonts w:ascii="Times New Roman" w:hAnsi="Times New Roman"/>
          <w:sz w:val="28"/>
          <w:szCs w:val="28"/>
        </w:rPr>
        <w:t>8</w:t>
      </w:r>
      <w:r w:rsidR="0091184F" w:rsidRPr="00CE344C">
        <w:rPr>
          <w:rFonts w:ascii="Times New Roman" w:hAnsi="Times New Roman"/>
          <w:sz w:val="28"/>
          <w:szCs w:val="28"/>
        </w:rPr>
        <w:t xml:space="preserve">. Настоящее решение вступает в силу со дня  официального опубликования.  </w:t>
      </w:r>
    </w:p>
    <w:p w:rsidR="001B5D37" w:rsidRPr="00CE344C" w:rsidRDefault="001B5D37">
      <w:pPr>
        <w:spacing w:after="0" w:line="240" w:lineRule="auto"/>
        <w:jc w:val="both"/>
        <w:rPr>
          <w:rFonts w:ascii="Times New Roman" w:hAnsi="Times New Roman"/>
          <w:sz w:val="28"/>
        </w:rPr>
      </w:pPr>
    </w:p>
    <w:p w:rsidR="001B5D37" w:rsidRPr="00CE344C" w:rsidRDefault="001B5D37">
      <w:pPr>
        <w:spacing w:after="0" w:line="240" w:lineRule="auto"/>
        <w:jc w:val="both"/>
        <w:rPr>
          <w:rFonts w:ascii="Times New Roman" w:hAnsi="Times New Roman"/>
          <w:sz w:val="28"/>
        </w:rPr>
      </w:pPr>
    </w:p>
    <w:tbl>
      <w:tblPr>
        <w:tblW w:w="9571" w:type="dxa"/>
        <w:tblLook w:val="00A0" w:firstRow="1" w:lastRow="0" w:firstColumn="1" w:lastColumn="0" w:noHBand="0" w:noVBand="0"/>
      </w:tblPr>
      <w:tblGrid>
        <w:gridCol w:w="4231"/>
        <w:gridCol w:w="1481"/>
        <w:gridCol w:w="3859"/>
      </w:tblGrid>
      <w:tr w:rsidR="001B5D37" w:rsidRPr="00CE344C">
        <w:tc>
          <w:tcPr>
            <w:tcW w:w="4231" w:type="dxa"/>
            <w:shd w:val="clear" w:color="auto" w:fill="auto"/>
          </w:tcPr>
          <w:p w:rsidR="001B5D37" w:rsidRPr="00CE344C" w:rsidRDefault="0091184F">
            <w:pPr>
              <w:rPr>
                <w:rFonts w:ascii="Times New Roman" w:hAnsi="Times New Roman"/>
                <w:sz w:val="28"/>
                <w:szCs w:val="28"/>
              </w:rPr>
            </w:pPr>
            <w:r w:rsidRPr="00CE344C">
              <w:rPr>
                <w:rFonts w:ascii="Times New Roman" w:hAnsi="Times New Roman"/>
                <w:sz w:val="28"/>
                <w:szCs w:val="28"/>
              </w:rPr>
              <w:t>Глава муниципального образования  Белореченский район</w:t>
            </w:r>
          </w:p>
        </w:tc>
        <w:tc>
          <w:tcPr>
            <w:tcW w:w="1481" w:type="dxa"/>
            <w:shd w:val="clear" w:color="auto" w:fill="auto"/>
          </w:tcPr>
          <w:p w:rsidR="001B5D37" w:rsidRPr="00CE344C" w:rsidRDefault="001B5D37">
            <w:pPr>
              <w:rPr>
                <w:rFonts w:ascii="Times New Roman" w:hAnsi="Times New Roman"/>
                <w:sz w:val="28"/>
                <w:szCs w:val="28"/>
              </w:rPr>
            </w:pPr>
          </w:p>
        </w:tc>
        <w:tc>
          <w:tcPr>
            <w:tcW w:w="3859" w:type="dxa"/>
            <w:shd w:val="clear" w:color="auto" w:fill="auto"/>
          </w:tcPr>
          <w:p w:rsidR="001B5D37" w:rsidRPr="00CE344C" w:rsidRDefault="0091184F">
            <w:pPr>
              <w:rPr>
                <w:rFonts w:ascii="Times New Roman" w:hAnsi="Times New Roman"/>
                <w:sz w:val="28"/>
                <w:szCs w:val="28"/>
              </w:rPr>
            </w:pPr>
            <w:r w:rsidRPr="00CE344C">
              <w:rPr>
                <w:rFonts w:ascii="Times New Roman" w:hAnsi="Times New Roman"/>
                <w:sz w:val="28"/>
                <w:szCs w:val="28"/>
              </w:rPr>
              <w:t>Председатель Совета муниципального образования Белореченский район</w:t>
            </w:r>
          </w:p>
        </w:tc>
      </w:tr>
      <w:tr w:rsidR="001B5D37">
        <w:tc>
          <w:tcPr>
            <w:tcW w:w="4231" w:type="dxa"/>
            <w:shd w:val="clear" w:color="auto" w:fill="auto"/>
          </w:tcPr>
          <w:p w:rsidR="001B5D37" w:rsidRPr="00CE344C" w:rsidRDefault="0091184F">
            <w:pPr>
              <w:rPr>
                <w:rFonts w:ascii="Times New Roman" w:hAnsi="Times New Roman"/>
                <w:sz w:val="28"/>
                <w:szCs w:val="28"/>
              </w:rPr>
            </w:pPr>
            <w:r w:rsidRPr="00CE344C">
              <w:rPr>
                <w:rFonts w:ascii="Times New Roman" w:hAnsi="Times New Roman"/>
                <w:sz w:val="28"/>
                <w:szCs w:val="28"/>
              </w:rPr>
              <w:lastRenderedPageBreak/>
              <w:t>А.Н.Шаповалов</w:t>
            </w:r>
          </w:p>
        </w:tc>
        <w:tc>
          <w:tcPr>
            <w:tcW w:w="1481" w:type="dxa"/>
            <w:shd w:val="clear" w:color="auto" w:fill="auto"/>
          </w:tcPr>
          <w:p w:rsidR="001B5D37" w:rsidRPr="00CE344C" w:rsidRDefault="001B5D37">
            <w:pPr>
              <w:rPr>
                <w:rFonts w:ascii="Times New Roman" w:hAnsi="Times New Roman"/>
                <w:sz w:val="28"/>
                <w:szCs w:val="28"/>
              </w:rPr>
            </w:pPr>
          </w:p>
        </w:tc>
        <w:tc>
          <w:tcPr>
            <w:tcW w:w="3859" w:type="dxa"/>
            <w:shd w:val="clear" w:color="auto" w:fill="auto"/>
          </w:tcPr>
          <w:p w:rsidR="001B5D37" w:rsidRDefault="0091184F">
            <w:pPr>
              <w:rPr>
                <w:rFonts w:ascii="Times New Roman" w:hAnsi="Times New Roman"/>
                <w:sz w:val="28"/>
                <w:szCs w:val="28"/>
              </w:rPr>
            </w:pPr>
            <w:r w:rsidRPr="00CE344C">
              <w:rPr>
                <w:rFonts w:ascii="Times New Roman" w:hAnsi="Times New Roman"/>
                <w:sz w:val="28"/>
                <w:szCs w:val="28"/>
              </w:rPr>
              <w:t>Т.П.Марченко</w:t>
            </w:r>
          </w:p>
        </w:tc>
      </w:tr>
    </w:tbl>
    <w:p w:rsidR="001B5D37" w:rsidRDefault="001B5D37">
      <w:pPr>
        <w:spacing w:after="0" w:line="360" w:lineRule="auto"/>
        <w:ind w:firstLine="709"/>
        <w:jc w:val="both"/>
      </w:pPr>
    </w:p>
    <w:sectPr w:rsidR="001B5D37" w:rsidSect="00EC6B9D">
      <w:headerReference w:type="default" r:id="rId7"/>
      <w:pgSz w:w="11906" w:h="16838"/>
      <w:pgMar w:top="765" w:right="850" w:bottom="1560" w:left="1701" w:header="708"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D33" w:rsidRDefault="00482D33" w:rsidP="001B5D37">
      <w:pPr>
        <w:spacing w:after="0" w:line="240" w:lineRule="auto"/>
      </w:pPr>
      <w:r>
        <w:separator/>
      </w:r>
    </w:p>
  </w:endnote>
  <w:endnote w:type="continuationSeparator" w:id="0">
    <w:p w:rsidR="00482D33" w:rsidRDefault="00482D33" w:rsidP="001B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CC"/>
    <w:family w:val="roman"/>
    <w:pitch w:val="variable"/>
  </w:font>
  <w:font w:name="Liberation Sans">
    <w:altName w:val="Aria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D33" w:rsidRDefault="00482D33" w:rsidP="001B5D37">
      <w:pPr>
        <w:spacing w:after="0" w:line="240" w:lineRule="auto"/>
      </w:pPr>
      <w:r>
        <w:separator/>
      </w:r>
    </w:p>
  </w:footnote>
  <w:footnote w:type="continuationSeparator" w:id="0">
    <w:p w:rsidR="00482D33" w:rsidRDefault="00482D33" w:rsidP="001B5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81" w:rsidRDefault="00482D33">
    <w:pPr>
      <w:pStyle w:val="Header1"/>
      <w:jc w:val="center"/>
    </w:pPr>
    <w:r>
      <w:fldChar w:fldCharType="begin"/>
    </w:r>
    <w:r>
      <w:instrText>PAGE</w:instrText>
    </w:r>
    <w:r>
      <w:fldChar w:fldCharType="separate"/>
    </w:r>
    <w:r w:rsidR="00EC6B9D">
      <w:rPr>
        <w:noProof/>
      </w:rPr>
      <w:t>4</w:t>
    </w:r>
    <w:r>
      <w:rPr>
        <w:noProof/>
      </w:rPr>
      <w:fldChar w:fldCharType="end"/>
    </w:r>
  </w:p>
  <w:p w:rsidR="00582B81" w:rsidRDefault="00582B81">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5D37"/>
    <w:rsid w:val="0002231F"/>
    <w:rsid w:val="0015621D"/>
    <w:rsid w:val="001B5D37"/>
    <w:rsid w:val="0025470C"/>
    <w:rsid w:val="002612F6"/>
    <w:rsid w:val="00266C36"/>
    <w:rsid w:val="00273B1A"/>
    <w:rsid w:val="00344031"/>
    <w:rsid w:val="00383C0D"/>
    <w:rsid w:val="0038609A"/>
    <w:rsid w:val="003A308D"/>
    <w:rsid w:val="003B118B"/>
    <w:rsid w:val="003C3348"/>
    <w:rsid w:val="00482D33"/>
    <w:rsid w:val="004E51AC"/>
    <w:rsid w:val="005005AC"/>
    <w:rsid w:val="00514D41"/>
    <w:rsid w:val="00561B8D"/>
    <w:rsid w:val="00582B81"/>
    <w:rsid w:val="005B56BB"/>
    <w:rsid w:val="005F2232"/>
    <w:rsid w:val="0062600F"/>
    <w:rsid w:val="006C5254"/>
    <w:rsid w:val="006D78AF"/>
    <w:rsid w:val="006F009A"/>
    <w:rsid w:val="00744094"/>
    <w:rsid w:val="0084347C"/>
    <w:rsid w:val="00847DC2"/>
    <w:rsid w:val="00893099"/>
    <w:rsid w:val="0091184F"/>
    <w:rsid w:val="009770F8"/>
    <w:rsid w:val="00987F7A"/>
    <w:rsid w:val="009D4155"/>
    <w:rsid w:val="009F648A"/>
    <w:rsid w:val="00A17C7E"/>
    <w:rsid w:val="00A31F8C"/>
    <w:rsid w:val="00AA20FD"/>
    <w:rsid w:val="00AD7E0A"/>
    <w:rsid w:val="00BD7BE6"/>
    <w:rsid w:val="00CB14D3"/>
    <w:rsid w:val="00CE344C"/>
    <w:rsid w:val="00D2405B"/>
    <w:rsid w:val="00D554C8"/>
    <w:rsid w:val="00DA57C4"/>
    <w:rsid w:val="00DC5125"/>
    <w:rsid w:val="00E20EB4"/>
    <w:rsid w:val="00E23FE6"/>
    <w:rsid w:val="00E86509"/>
    <w:rsid w:val="00EA6607"/>
    <w:rsid w:val="00EC6B9D"/>
    <w:rsid w:val="00F40B0D"/>
    <w:rsid w:val="00FE5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ED038-9E6B-4474-82D1-3C78999A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B15"/>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6A1B15"/>
    <w:rPr>
      <w:rFonts w:cs="Times New Roman"/>
    </w:rPr>
  </w:style>
  <w:style w:type="character" w:customStyle="1" w:styleId="a4">
    <w:name w:val="Нижний колонтитул Знак"/>
    <w:basedOn w:val="a0"/>
    <w:uiPriority w:val="99"/>
    <w:semiHidden/>
    <w:qFormat/>
    <w:locked/>
    <w:rsid w:val="006A1B15"/>
    <w:rPr>
      <w:rFonts w:cs="Times New Roman"/>
    </w:rPr>
  </w:style>
  <w:style w:type="character" w:customStyle="1" w:styleId="a5">
    <w:name w:val="Текст выноски Знак"/>
    <w:basedOn w:val="a0"/>
    <w:uiPriority w:val="99"/>
    <w:semiHidden/>
    <w:qFormat/>
    <w:locked/>
    <w:rsid w:val="006A1B15"/>
    <w:rPr>
      <w:rFonts w:ascii="Tahoma" w:hAnsi="Tahoma" w:cs="Tahoma"/>
      <w:sz w:val="16"/>
      <w:szCs w:val="16"/>
    </w:rPr>
  </w:style>
  <w:style w:type="character" w:customStyle="1" w:styleId="-">
    <w:name w:val="Интернет-ссылка"/>
    <w:uiPriority w:val="99"/>
    <w:rsid w:val="006A1B15"/>
    <w:rPr>
      <w:color w:val="000080"/>
      <w:u w:val="single"/>
    </w:rPr>
  </w:style>
  <w:style w:type="character" w:customStyle="1" w:styleId="a6">
    <w:name w:val="Основной текст Знак"/>
    <w:basedOn w:val="a0"/>
    <w:uiPriority w:val="99"/>
    <w:semiHidden/>
    <w:qFormat/>
    <w:rsid w:val="006A1B15"/>
    <w:rPr>
      <w:rFonts w:cs="Times New Roman"/>
    </w:rPr>
  </w:style>
  <w:style w:type="character" w:customStyle="1" w:styleId="1">
    <w:name w:val="Текст выноски Знак1"/>
    <w:basedOn w:val="a0"/>
    <w:uiPriority w:val="99"/>
    <w:semiHidden/>
    <w:qFormat/>
    <w:rsid w:val="006A1B15"/>
    <w:rPr>
      <w:rFonts w:ascii="Times New Roman" w:hAnsi="Times New Roman" w:cs="Times New Roman"/>
      <w:sz w:val="2"/>
    </w:rPr>
  </w:style>
  <w:style w:type="character" w:customStyle="1" w:styleId="10">
    <w:name w:val="Основной текст Знак1"/>
    <w:basedOn w:val="a0"/>
    <w:uiPriority w:val="99"/>
    <w:semiHidden/>
    <w:qFormat/>
    <w:locked/>
    <w:rsid w:val="006A1B15"/>
    <w:rPr>
      <w:rFonts w:cs="Times New Roman"/>
      <w:color w:val="00000A"/>
    </w:rPr>
  </w:style>
  <w:style w:type="character" w:customStyle="1" w:styleId="BalloonTextChar">
    <w:name w:val="Balloon Text Char"/>
    <w:basedOn w:val="a0"/>
    <w:uiPriority w:val="99"/>
    <w:semiHidden/>
    <w:qFormat/>
    <w:locked/>
    <w:rsid w:val="006A1B15"/>
    <w:rPr>
      <w:rFonts w:ascii="Times New Roman" w:hAnsi="Times New Roman" w:cs="Times New Roman"/>
      <w:color w:val="00000A"/>
      <w:sz w:val="2"/>
    </w:rPr>
  </w:style>
  <w:style w:type="character" w:customStyle="1" w:styleId="ListLabel1">
    <w:name w:val="ListLabel 1"/>
    <w:uiPriority w:val="99"/>
    <w:qFormat/>
    <w:rsid w:val="00DE01E9"/>
  </w:style>
  <w:style w:type="character" w:customStyle="1" w:styleId="ListLabel2">
    <w:name w:val="ListLabel 2"/>
    <w:uiPriority w:val="99"/>
    <w:qFormat/>
    <w:rsid w:val="00DE01E9"/>
  </w:style>
  <w:style w:type="character" w:customStyle="1" w:styleId="ListLabel3">
    <w:name w:val="ListLabel 3"/>
    <w:uiPriority w:val="99"/>
    <w:qFormat/>
    <w:rsid w:val="00DE01E9"/>
  </w:style>
  <w:style w:type="character" w:customStyle="1" w:styleId="ListLabel4">
    <w:name w:val="ListLabel 4"/>
    <w:uiPriority w:val="99"/>
    <w:qFormat/>
    <w:rsid w:val="00DE01E9"/>
  </w:style>
  <w:style w:type="character" w:customStyle="1" w:styleId="ListLabel5">
    <w:name w:val="ListLabel 5"/>
    <w:uiPriority w:val="99"/>
    <w:qFormat/>
    <w:rsid w:val="00DE01E9"/>
  </w:style>
  <w:style w:type="character" w:customStyle="1" w:styleId="ListLabel6">
    <w:name w:val="ListLabel 6"/>
    <w:uiPriority w:val="99"/>
    <w:qFormat/>
    <w:rsid w:val="00DE01E9"/>
  </w:style>
  <w:style w:type="character" w:customStyle="1" w:styleId="ListLabel7">
    <w:name w:val="ListLabel 7"/>
    <w:uiPriority w:val="99"/>
    <w:qFormat/>
    <w:rsid w:val="00DE01E9"/>
  </w:style>
  <w:style w:type="character" w:customStyle="1" w:styleId="ListLabel8">
    <w:name w:val="ListLabel 8"/>
    <w:uiPriority w:val="99"/>
    <w:qFormat/>
    <w:rsid w:val="00DE01E9"/>
  </w:style>
  <w:style w:type="character" w:customStyle="1" w:styleId="ListLabel9">
    <w:name w:val="ListLabel 9"/>
    <w:uiPriority w:val="99"/>
    <w:qFormat/>
    <w:rsid w:val="00DE01E9"/>
  </w:style>
  <w:style w:type="character" w:customStyle="1" w:styleId="ListLabel10">
    <w:name w:val="ListLabel 10"/>
    <w:uiPriority w:val="99"/>
    <w:qFormat/>
    <w:rsid w:val="00DE01E9"/>
  </w:style>
  <w:style w:type="character" w:customStyle="1" w:styleId="ListLabel11">
    <w:name w:val="ListLabel 11"/>
    <w:uiPriority w:val="99"/>
    <w:qFormat/>
    <w:rsid w:val="00DE01E9"/>
  </w:style>
  <w:style w:type="character" w:customStyle="1" w:styleId="ListLabel12">
    <w:name w:val="ListLabel 12"/>
    <w:uiPriority w:val="99"/>
    <w:qFormat/>
    <w:rsid w:val="00DE01E9"/>
  </w:style>
  <w:style w:type="character" w:customStyle="1" w:styleId="ListLabel13">
    <w:name w:val="ListLabel 13"/>
    <w:uiPriority w:val="99"/>
    <w:qFormat/>
    <w:rsid w:val="00DE01E9"/>
  </w:style>
  <w:style w:type="character" w:customStyle="1" w:styleId="ListLabel14">
    <w:name w:val="ListLabel 14"/>
    <w:uiPriority w:val="99"/>
    <w:qFormat/>
    <w:rsid w:val="00DE01E9"/>
  </w:style>
  <w:style w:type="character" w:customStyle="1" w:styleId="ListLabel15">
    <w:name w:val="ListLabel 15"/>
    <w:uiPriority w:val="99"/>
    <w:qFormat/>
    <w:rsid w:val="00DE01E9"/>
  </w:style>
  <w:style w:type="character" w:customStyle="1" w:styleId="ListLabel16">
    <w:name w:val="ListLabel 16"/>
    <w:uiPriority w:val="99"/>
    <w:qFormat/>
    <w:rsid w:val="00DE01E9"/>
  </w:style>
  <w:style w:type="character" w:customStyle="1" w:styleId="ListLabel17">
    <w:name w:val="ListLabel 17"/>
    <w:uiPriority w:val="99"/>
    <w:qFormat/>
    <w:rsid w:val="00DE01E9"/>
  </w:style>
  <w:style w:type="character" w:customStyle="1" w:styleId="ListLabel18">
    <w:name w:val="ListLabel 18"/>
    <w:uiPriority w:val="99"/>
    <w:qFormat/>
    <w:rsid w:val="00DE01E9"/>
  </w:style>
  <w:style w:type="character" w:customStyle="1" w:styleId="ListLabel19">
    <w:name w:val="ListLabel 19"/>
    <w:uiPriority w:val="99"/>
    <w:qFormat/>
    <w:rsid w:val="00DE01E9"/>
  </w:style>
  <w:style w:type="character" w:customStyle="1" w:styleId="ListLabel20">
    <w:name w:val="ListLabel 20"/>
    <w:uiPriority w:val="99"/>
    <w:qFormat/>
    <w:rsid w:val="00DE01E9"/>
  </w:style>
  <w:style w:type="character" w:customStyle="1" w:styleId="ListLabel21">
    <w:name w:val="ListLabel 21"/>
    <w:uiPriority w:val="99"/>
    <w:qFormat/>
    <w:rsid w:val="00DE01E9"/>
  </w:style>
  <w:style w:type="character" w:customStyle="1" w:styleId="ListLabel22">
    <w:name w:val="ListLabel 22"/>
    <w:uiPriority w:val="99"/>
    <w:qFormat/>
    <w:rsid w:val="00DE01E9"/>
  </w:style>
  <w:style w:type="character" w:customStyle="1" w:styleId="ListLabel23">
    <w:name w:val="ListLabel 23"/>
    <w:uiPriority w:val="99"/>
    <w:qFormat/>
    <w:rsid w:val="00DE01E9"/>
  </w:style>
  <w:style w:type="character" w:customStyle="1" w:styleId="ListLabel24">
    <w:name w:val="ListLabel 24"/>
    <w:uiPriority w:val="99"/>
    <w:qFormat/>
    <w:rsid w:val="00DE01E9"/>
  </w:style>
  <w:style w:type="character" w:customStyle="1" w:styleId="ListLabel25">
    <w:name w:val="ListLabel 25"/>
    <w:uiPriority w:val="99"/>
    <w:qFormat/>
    <w:rsid w:val="00DE01E9"/>
  </w:style>
  <w:style w:type="character" w:customStyle="1" w:styleId="ListLabel26">
    <w:name w:val="ListLabel 26"/>
    <w:uiPriority w:val="99"/>
    <w:qFormat/>
    <w:rsid w:val="00DE01E9"/>
  </w:style>
  <w:style w:type="character" w:customStyle="1" w:styleId="ListLabel27">
    <w:name w:val="ListLabel 27"/>
    <w:uiPriority w:val="99"/>
    <w:qFormat/>
    <w:rsid w:val="00DE01E9"/>
  </w:style>
  <w:style w:type="character" w:customStyle="1" w:styleId="ListLabel28">
    <w:name w:val="ListLabel 28"/>
    <w:uiPriority w:val="99"/>
    <w:qFormat/>
    <w:rsid w:val="00DE01E9"/>
  </w:style>
  <w:style w:type="character" w:customStyle="1" w:styleId="ListLabel29">
    <w:name w:val="ListLabel 29"/>
    <w:uiPriority w:val="99"/>
    <w:qFormat/>
    <w:rsid w:val="00DE01E9"/>
  </w:style>
  <w:style w:type="character" w:customStyle="1" w:styleId="ListLabel30">
    <w:name w:val="ListLabel 30"/>
    <w:uiPriority w:val="99"/>
    <w:qFormat/>
    <w:rsid w:val="00DE01E9"/>
  </w:style>
  <w:style w:type="character" w:customStyle="1" w:styleId="ListLabel31">
    <w:name w:val="ListLabel 31"/>
    <w:uiPriority w:val="99"/>
    <w:qFormat/>
    <w:rsid w:val="00DE01E9"/>
  </w:style>
  <w:style w:type="character" w:customStyle="1" w:styleId="ListLabel32">
    <w:name w:val="ListLabel 32"/>
    <w:uiPriority w:val="99"/>
    <w:qFormat/>
    <w:rsid w:val="00DE01E9"/>
  </w:style>
  <w:style w:type="character" w:customStyle="1" w:styleId="ListLabel33">
    <w:name w:val="ListLabel 33"/>
    <w:uiPriority w:val="99"/>
    <w:qFormat/>
    <w:rsid w:val="00DE01E9"/>
  </w:style>
  <w:style w:type="character" w:customStyle="1" w:styleId="ListLabel34">
    <w:name w:val="ListLabel 34"/>
    <w:uiPriority w:val="99"/>
    <w:qFormat/>
    <w:rsid w:val="00DE01E9"/>
  </w:style>
  <w:style w:type="character" w:customStyle="1" w:styleId="ListLabel35">
    <w:name w:val="ListLabel 35"/>
    <w:uiPriority w:val="99"/>
    <w:qFormat/>
    <w:rsid w:val="00DE01E9"/>
  </w:style>
  <w:style w:type="character" w:customStyle="1" w:styleId="ListLabel36">
    <w:name w:val="ListLabel 36"/>
    <w:uiPriority w:val="99"/>
    <w:qFormat/>
    <w:rsid w:val="00DE01E9"/>
  </w:style>
  <w:style w:type="character" w:customStyle="1" w:styleId="ListLabel37">
    <w:name w:val="ListLabel 37"/>
    <w:uiPriority w:val="99"/>
    <w:qFormat/>
    <w:rsid w:val="00DE01E9"/>
  </w:style>
  <w:style w:type="character" w:customStyle="1" w:styleId="ListLabel38">
    <w:name w:val="ListLabel 38"/>
    <w:uiPriority w:val="99"/>
    <w:qFormat/>
    <w:rsid w:val="00DE01E9"/>
  </w:style>
  <w:style w:type="character" w:customStyle="1" w:styleId="ListLabel39">
    <w:name w:val="ListLabel 39"/>
    <w:uiPriority w:val="99"/>
    <w:qFormat/>
    <w:rsid w:val="00DE01E9"/>
  </w:style>
  <w:style w:type="character" w:customStyle="1" w:styleId="ListLabel40">
    <w:name w:val="ListLabel 40"/>
    <w:uiPriority w:val="99"/>
    <w:qFormat/>
    <w:rsid w:val="00DE01E9"/>
  </w:style>
  <w:style w:type="character" w:customStyle="1" w:styleId="ListLabel41">
    <w:name w:val="ListLabel 41"/>
    <w:uiPriority w:val="99"/>
    <w:qFormat/>
    <w:rsid w:val="00DE01E9"/>
  </w:style>
  <w:style w:type="character" w:customStyle="1" w:styleId="ListLabel42">
    <w:name w:val="ListLabel 42"/>
    <w:uiPriority w:val="99"/>
    <w:qFormat/>
    <w:rsid w:val="00DE01E9"/>
  </w:style>
  <w:style w:type="character" w:customStyle="1" w:styleId="ListLabel43">
    <w:name w:val="ListLabel 43"/>
    <w:uiPriority w:val="99"/>
    <w:qFormat/>
    <w:rsid w:val="00DE01E9"/>
  </w:style>
  <w:style w:type="character" w:customStyle="1" w:styleId="ListLabel44">
    <w:name w:val="ListLabel 44"/>
    <w:uiPriority w:val="99"/>
    <w:qFormat/>
    <w:rsid w:val="00DE01E9"/>
  </w:style>
  <w:style w:type="character" w:customStyle="1" w:styleId="ListLabel45">
    <w:name w:val="ListLabel 45"/>
    <w:uiPriority w:val="99"/>
    <w:qFormat/>
    <w:rsid w:val="00DE01E9"/>
  </w:style>
  <w:style w:type="character" w:customStyle="1" w:styleId="BodyTextChar1">
    <w:name w:val="Body Text Char1"/>
    <w:basedOn w:val="a0"/>
    <w:uiPriority w:val="99"/>
    <w:semiHidden/>
    <w:qFormat/>
    <w:locked/>
    <w:rsid w:val="007A3897"/>
    <w:rPr>
      <w:rFonts w:cs="Times New Roman"/>
      <w:color w:val="00000A"/>
    </w:rPr>
  </w:style>
  <w:style w:type="character" w:customStyle="1" w:styleId="2">
    <w:name w:val="Текст выноски Знак2"/>
    <w:basedOn w:val="a0"/>
    <w:link w:val="a7"/>
    <w:uiPriority w:val="99"/>
    <w:semiHidden/>
    <w:qFormat/>
    <w:locked/>
    <w:rsid w:val="007A3897"/>
    <w:rPr>
      <w:rFonts w:ascii="Times New Roman" w:hAnsi="Times New Roman" w:cs="Times New Roman"/>
      <w:color w:val="00000A"/>
      <w:sz w:val="2"/>
    </w:rPr>
  </w:style>
  <w:style w:type="character" w:customStyle="1" w:styleId="HeaderChar">
    <w:name w:val="Header Char"/>
    <w:basedOn w:val="a0"/>
    <w:link w:val="11"/>
    <w:uiPriority w:val="99"/>
    <w:semiHidden/>
    <w:qFormat/>
    <w:locked/>
    <w:rsid w:val="007A3897"/>
    <w:rPr>
      <w:rFonts w:cs="Times New Roman"/>
      <w:color w:val="00000A"/>
    </w:rPr>
  </w:style>
  <w:style w:type="character" w:customStyle="1" w:styleId="a8">
    <w:name w:val="Маркеры списка"/>
    <w:qFormat/>
    <w:rsid w:val="008A6F9C"/>
    <w:rPr>
      <w:rFonts w:ascii="OpenSymbol" w:eastAsia="OpenSymbol" w:hAnsi="OpenSymbol" w:cs="OpenSymbol"/>
    </w:rPr>
  </w:style>
  <w:style w:type="character" w:customStyle="1" w:styleId="a9">
    <w:name w:val="Символ нумерации"/>
    <w:qFormat/>
    <w:rsid w:val="008A6F9C"/>
  </w:style>
  <w:style w:type="paragraph" w:customStyle="1" w:styleId="12">
    <w:name w:val="Заголовок1"/>
    <w:basedOn w:val="a"/>
    <w:next w:val="aa"/>
    <w:uiPriority w:val="99"/>
    <w:qFormat/>
    <w:rsid w:val="006A1B15"/>
    <w:pPr>
      <w:keepNext/>
      <w:spacing w:before="240" w:after="120"/>
    </w:pPr>
    <w:rPr>
      <w:rFonts w:ascii="Liberation Sans" w:eastAsia="Arial Unicode MS" w:hAnsi="Liberation Sans" w:cs="Mangal"/>
      <w:sz w:val="28"/>
      <w:szCs w:val="28"/>
    </w:rPr>
  </w:style>
  <w:style w:type="paragraph" w:styleId="aa">
    <w:name w:val="Body Text"/>
    <w:basedOn w:val="a"/>
    <w:uiPriority w:val="99"/>
    <w:rsid w:val="006A1B15"/>
    <w:pPr>
      <w:spacing w:after="140" w:line="288" w:lineRule="auto"/>
    </w:pPr>
  </w:style>
  <w:style w:type="paragraph" w:styleId="ab">
    <w:name w:val="List"/>
    <w:basedOn w:val="aa"/>
    <w:uiPriority w:val="99"/>
    <w:rsid w:val="006A1B15"/>
    <w:rPr>
      <w:rFonts w:cs="Mangal"/>
    </w:rPr>
  </w:style>
  <w:style w:type="paragraph" w:customStyle="1" w:styleId="13">
    <w:name w:val="Название объекта1"/>
    <w:basedOn w:val="a"/>
    <w:qFormat/>
    <w:rsid w:val="000C0C4A"/>
    <w:pPr>
      <w:suppressLineNumbers/>
      <w:spacing w:before="120" w:after="120"/>
    </w:pPr>
    <w:rPr>
      <w:rFonts w:cs="Mangal"/>
      <w:i/>
      <w:iCs/>
      <w:sz w:val="24"/>
      <w:szCs w:val="24"/>
    </w:rPr>
  </w:style>
  <w:style w:type="paragraph" w:styleId="ac">
    <w:name w:val="index heading"/>
    <w:basedOn w:val="a"/>
    <w:uiPriority w:val="99"/>
    <w:qFormat/>
    <w:rsid w:val="006A1B15"/>
    <w:pPr>
      <w:suppressLineNumbers/>
    </w:pPr>
    <w:rPr>
      <w:rFonts w:cs="Mangal"/>
    </w:rPr>
  </w:style>
  <w:style w:type="paragraph" w:styleId="ad">
    <w:name w:val="caption"/>
    <w:basedOn w:val="a"/>
    <w:uiPriority w:val="99"/>
    <w:qFormat/>
    <w:rsid w:val="00DE01E9"/>
    <w:pPr>
      <w:suppressLineNumbers/>
      <w:spacing w:before="120" w:after="120"/>
    </w:pPr>
    <w:rPr>
      <w:rFonts w:cs="Mangal"/>
      <w:i/>
      <w:iCs/>
      <w:sz w:val="24"/>
      <w:szCs w:val="24"/>
    </w:rPr>
  </w:style>
  <w:style w:type="paragraph" w:styleId="14">
    <w:name w:val="index 1"/>
    <w:basedOn w:val="a"/>
    <w:autoRedefine/>
    <w:uiPriority w:val="99"/>
    <w:semiHidden/>
    <w:qFormat/>
    <w:rsid w:val="006A1B15"/>
    <w:pPr>
      <w:ind w:left="220" w:hanging="220"/>
    </w:pPr>
  </w:style>
  <w:style w:type="paragraph" w:customStyle="1" w:styleId="Caption1">
    <w:name w:val="Caption1"/>
    <w:basedOn w:val="a"/>
    <w:uiPriority w:val="99"/>
    <w:qFormat/>
    <w:rsid w:val="006A1B15"/>
    <w:pPr>
      <w:suppressLineNumbers/>
      <w:spacing w:before="120" w:after="120"/>
    </w:pPr>
    <w:rPr>
      <w:rFonts w:cs="Mangal"/>
      <w:i/>
      <w:iCs/>
      <w:sz w:val="24"/>
      <w:szCs w:val="24"/>
    </w:rPr>
  </w:style>
  <w:style w:type="paragraph" w:customStyle="1" w:styleId="Caption11">
    <w:name w:val="Caption11"/>
    <w:basedOn w:val="a"/>
    <w:uiPriority w:val="99"/>
    <w:qFormat/>
    <w:rsid w:val="006A1B15"/>
    <w:pPr>
      <w:suppressLineNumbers/>
      <w:spacing w:before="120" w:after="120"/>
    </w:pPr>
    <w:rPr>
      <w:rFonts w:cs="Mangal"/>
      <w:i/>
      <w:iCs/>
      <w:sz w:val="24"/>
      <w:szCs w:val="24"/>
    </w:rPr>
  </w:style>
  <w:style w:type="paragraph" w:customStyle="1" w:styleId="Header1">
    <w:name w:val="Header1"/>
    <w:basedOn w:val="a"/>
    <w:uiPriority w:val="99"/>
    <w:qFormat/>
    <w:rsid w:val="006A1B15"/>
    <w:pPr>
      <w:tabs>
        <w:tab w:val="center" w:pos="4677"/>
        <w:tab w:val="right" w:pos="9355"/>
      </w:tabs>
      <w:spacing w:after="0" w:line="240" w:lineRule="auto"/>
    </w:pPr>
  </w:style>
  <w:style w:type="paragraph" w:customStyle="1" w:styleId="Footer1">
    <w:name w:val="Footer1"/>
    <w:basedOn w:val="a"/>
    <w:uiPriority w:val="99"/>
    <w:semiHidden/>
    <w:qFormat/>
    <w:rsid w:val="006A1B15"/>
    <w:pPr>
      <w:tabs>
        <w:tab w:val="center" w:pos="4677"/>
        <w:tab w:val="right" w:pos="9355"/>
      </w:tabs>
      <w:spacing w:after="0" w:line="240" w:lineRule="auto"/>
    </w:pPr>
  </w:style>
  <w:style w:type="paragraph" w:styleId="a7">
    <w:name w:val="Balloon Text"/>
    <w:basedOn w:val="a"/>
    <w:link w:val="2"/>
    <w:uiPriority w:val="99"/>
    <w:semiHidden/>
    <w:qFormat/>
    <w:rsid w:val="006A1B15"/>
    <w:pPr>
      <w:spacing w:after="0" w:line="240" w:lineRule="auto"/>
    </w:pPr>
    <w:rPr>
      <w:rFonts w:ascii="Tahoma" w:hAnsi="Tahoma" w:cs="Tahoma"/>
      <w:sz w:val="16"/>
      <w:szCs w:val="16"/>
    </w:rPr>
  </w:style>
  <w:style w:type="paragraph" w:customStyle="1" w:styleId="Header2">
    <w:name w:val="Header2"/>
    <w:basedOn w:val="a"/>
    <w:uiPriority w:val="99"/>
    <w:qFormat/>
    <w:rsid w:val="006A1B15"/>
  </w:style>
  <w:style w:type="paragraph" w:styleId="ae">
    <w:name w:val="List Paragraph"/>
    <w:basedOn w:val="a"/>
    <w:uiPriority w:val="99"/>
    <w:qFormat/>
    <w:rsid w:val="006A1B15"/>
    <w:pPr>
      <w:ind w:left="720"/>
      <w:contextualSpacing/>
    </w:pPr>
  </w:style>
  <w:style w:type="paragraph" w:customStyle="1" w:styleId="11">
    <w:name w:val="Верхний колонтитул1"/>
    <w:basedOn w:val="a"/>
    <w:link w:val="HeaderChar"/>
    <w:uiPriority w:val="99"/>
    <w:rsid w:val="00DE01E9"/>
  </w:style>
  <w:style w:type="paragraph" w:customStyle="1" w:styleId="af">
    <w:name w:val="Содержимое таблицы"/>
    <w:basedOn w:val="a"/>
    <w:qFormat/>
    <w:rsid w:val="008A6F9C"/>
    <w:pPr>
      <w:suppressLineNumbers/>
    </w:pPr>
  </w:style>
  <w:style w:type="paragraph" w:customStyle="1" w:styleId="af0">
    <w:name w:val="Заголовок таблицы"/>
    <w:basedOn w:val="af"/>
    <w:qFormat/>
    <w:rsid w:val="008A6F9C"/>
    <w:pPr>
      <w:jc w:val="center"/>
    </w:pPr>
    <w:rPr>
      <w:b/>
      <w:bCs/>
    </w:rPr>
  </w:style>
  <w:style w:type="table" w:styleId="af1">
    <w:name w:val="Table Grid"/>
    <w:basedOn w:val="a1"/>
    <w:locked/>
    <w:rsid w:val="00987F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header"/>
    <w:basedOn w:val="a"/>
    <w:link w:val="15"/>
    <w:uiPriority w:val="99"/>
    <w:unhideWhenUsed/>
    <w:rsid w:val="00EC6B9D"/>
    <w:pPr>
      <w:tabs>
        <w:tab w:val="center" w:pos="4677"/>
        <w:tab w:val="right" w:pos="9355"/>
      </w:tabs>
      <w:spacing w:after="0" w:line="240" w:lineRule="auto"/>
    </w:pPr>
  </w:style>
  <w:style w:type="character" w:customStyle="1" w:styleId="15">
    <w:name w:val="Верхний колонтитул Знак1"/>
    <w:basedOn w:val="a0"/>
    <w:link w:val="af2"/>
    <w:uiPriority w:val="99"/>
    <w:rsid w:val="00EC6B9D"/>
    <w:rPr>
      <w:color w:val="00000A"/>
      <w:sz w:val="22"/>
    </w:rPr>
  </w:style>
  <w:style w:type="paragraph" w:styleId="af3">
    <w:name w:val="footer"/>
    <w:basedOn w:val="a"/>
    <w:link w:val="16"/>
    <w:uiPriority w:val="99"/>
    <w:unhideWhenUsed/>
    <w:rsid w:val="00EC6B9D"/>
    <w:pPr>
      <w:tabs>
        <w:tab w:val="center" w:pos="4677"/>
        <w:tab w:val="right" w:pos="9355"/>
      </w:tabs>
      <w:spacing w:after="0" w:line="240" w:lineRule="auto"/>
    </w:pPr>
  </w:style>
  <w:style w:type="character" w:customStyle="1" w:styleId="16">
    <w:name w:val="Нижний колонтитул Знак1"/>
    <w:basedOn w:val="a0"/>
    <w:link w:val="af3"/>
    <w:uiPriority w:val="99"/>
    <w:rsid w:val="00EC6B9D"/>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657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448DD-6420-4243-996B-B22ED231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13972</TotalTime>
  <Pages>11</Pages>
  <Words>3277</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tanya</cp:lastModifiedBy>
  <cp:revision>623</cp:revision>
  <cp:lastPrinted>2019-11-06T07:13:00Z</cp:lastPrinted>
  <dcterms:created xsi:type="dcterms:W3CDTF">2018-11-02T08:47:00Z</dcterms:created>
  <dcterms:modified xsi:type="dcterms:W3CDTF">2019-11-06T13:38:00Z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