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B0" w:rsidRDefault="00AD74B0" w:rsidP="00AD74B0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/>
          <w:bCs w:val="0"/>
          <w:color w:val="4C4C4C"/>
          <w:spacing w:val="2"/>
          <w:sz w:val="24"/>
          <w:szCs w:val="24"/>
        </w:rPr>
      </w:pPr>
    </w:p>
    <w:p w:rsidR="00AD74B0" w:rsidRDefault="00AD74B0" w:rsidP="00AD74B0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/>
          <w:bCs w:val="0"/>
          <w:color w:val="4C4C4C"/>
          <w:spacing w:val="2"/>
          <w:sz w:val="24"/>
          <w:szCs w:val="24"/>
        </w:rPr>
      </w:pPr>
    </w:p>
    <w:p w:rsidR="00AD74B0" w:rsidRDefault="00AD74B0" w:rsidP="00AD74B0"/>
    <w:p w:rsidR="00AD74B0" w:rsidRDefault="00AD74B0" w:rsidP="00AD74B0"/>
    <w:p w:rsidR="00AD74B0" w:rsidRDefault="00AD74B0" w:rsidP="00AD74B0"/>
    <w:p w:rsidR="00AD74B0" w:rsidRPr="00556031" w:rsidRDefault="00AD74B0" w:rsidP="00AD74B0"/>
    <w:p w:rsidR="00AD74B0" w:rsidRDefault="00AD74B0" w:rsidP="00AD74B0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/>
          <w:bCs w:val="0"/>
          <w:color w:val="4C4C4C"/>
          <w:spacing w:val="2"/>
          <w:sz w:val="28"/>
          <w:szCs w:val="28"/>
        </w:rPr>
      </w:pPr>
    </w:p>
    <w:p w:rsidR="00AD74B0" w:rsidRPr="00F943C7" w:rsidRDefault="00AD74B0" w:rsidP="00AD74B0"/>
    <w:p w:rsidR="00396B7C" w:rsidRDefault="00396B7C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396B7C" w:rsidRPr="005D69F4" w:rsidRDefault="00396B7C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396B7C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396B7C" w:rsidRPr="007F4583" w:rsidRDefault="00396B7C" w:rsidP="00D40861">
            <w:pPr>
              <w:jc w:val="center"/>
              <w:rPr>
                <w:b/>
                <w:sz w:val="28"/>
                <w:szCs w:val="28"/>
              </w:rPr>
            </w:pPr>
            <w:r w:rsidRPr="00AA59DF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  <w:r w:rsidR="009E1E19">
              <w:rPr>
                <w:b/>
                <w:sz w:val="28"/>
                <w:szCs w:val="28"/>
              </w:rPr>
              <w:t xml:space="preserve"> </w:t>
            </w:r>
            <w:r w:rsidRPr="009E1E19">
              <w:rPr>
                <w:b/>
                <w:bCs/>
                <w:sz w:val="28"/>
                <w:szCs w:val="28"/>
              </w:rPr>
              <w:t>предоставления муниципальной услуги «</w:t>
            </w:r>
            <w:r w:rsidR="009E1E19">
              <w:rPr>
                <w:b/>
                <w:bCs/>
                <w:sz w:val="28"/>
                <w:szCs w:val="28"/>
              </w:rPr>
              <w:t>О</w:t>
            </w:r>
            <w:r w:rsidR="009E1E19" w:rsidRPr="009E1E19">
              <w:rPr>
                <w:b/>
                <w:bCs/>
                <w:sz w:val="28"/>
                <w:szCs w:val="28"/>
              </w:rPr>
              <w:t>существления муниципального земельного контроля</w:t>
            </w:r>
            <w:r w:rsidRPr="009E1E19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396B7C" w:rsidRDefault="00396B7C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Default="00396B7C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proofErr w:type="gramStart"/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</w:t>
      </w:r>
      <w:r w:rsidR="00632392">
        <w:rPr>
          <w:sz w:val="28"/>
          <w:szCs w:val="28"/>
        </w:rPr>
        <w:t xml:space="preserve">                        </w:t>
      </w:r>
      <w:r w:rsidRPr="00D10BAA">
        <w:rPr>
          <w:sz w:val="28"/>
          <w:szCs w:val="28"/>
        </w:rPr>
        <w:t xml:space="preserve">27 июля 2010 года № 210-ФЗ «Об организации предоставления государственных и муниципальных услуг», Федеральным законом от </w:t>
      </w:r>
      <w:r>
        <w:rPr>
          <w:sz w:val="28"/>
          <w:szCs w:val="28"/>
        </w:rPr>
        <w:t xml:space="preserve">  </w:t>
      </w:r>
      <w:r w:rsidR="00632392">
        <w:rPr>
          <w:sz w:val="28"/>
          <w:szCs w:val="28"/>
        </w:rPr>
        <w:t xml:space="preserve">                  </w:t>
      </w:r>
      <w:r w:rsidRPr="00D10BAA">
        <w:rPr>
          <w:sz w:val="28"/>
          <w:szCs w:val="28"/>
        </w:rPr>
        <w:t>6 октября 2003 года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 w:rsidR="00A91480">
        <w:rPr>
          <w:sz w:val="28"/>
          <w:szCs w:val="28"/>
        </w:rPr>
        <w:t xml:space="preserve"> № 373</w:t>
      </w:r>
      <w:r>
        <w:rPr>
          <w:sz w:val="28"/>
          <w:szCs w:val="28"/>
        </w:rPr>
        <w:t xml:space="preserve">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</w:t>
      </w:r>
      <w:proofErr w:type="gramEnd"/>
      <w:r w:rsidRPr="00D10BAA">
        <w:rPr>
          <w:sz w:val="28"/>
          <w:szCs w:val="28"/>
        </w:rPr>
        <w:t xml:space="preserve">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>З</w:t>
      </w:r>
      <w:r w:rsidR="00A91480">
        <w:rPr>
          <w:rStyle w:val="docaccesstitle"/>
          <w:sz w:val="28"/>
          <w:szCs w:val="28"/>
        </w:rPr>
        <w:t xml:space="preserve">аконом Краснодарского </w:t>
      </w:r>
      <w:r>
        <w:rPr>
          <w:rStyle w:val="docaccesstitle"/>
          <w:sz w:val="28"/>
          <w:szCs w:val="28"/>
        </w:rPr>
        <w:t xml:space="preserve">края </w:t>
      </w:r>
      <w:r w:rsidR="00A91480" w:rsidRPr="00A91480">
        <w:rPr>
          <w:sz w:val="28"/>
          <w:szCs w:val="28"/>
        </w:rPr>
        <w:t>от 8 августа 2016 года № 3459-КЗ «О закреплении за сельскими поселениями Краснодарского края отдельных вопросов местного значения городских поселений»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Устава муниципального </w:t>
      </w:r>
      <w:r w:rsidR="00A91480">
        <w:rPr>
          <w:sz w:val="28"/>
          <w:szCs w:val="28"/>
        </w:rPr>
        <w:t xml:space="preserve">образования </w:t>
      </w:r>
      <w:proofErr w:type="spellStart"/>
      <w:r w:rsidRPr="00D10BAA">
        <w:rPr>
          <w:sz w:val="28"/>
          <w:szCs w:val="28"/>
        </w:rPr>
        <w:t>Белореченский</w:t>
      </w:r>
      <w:proofErr w:type="spellEnd"/>
      <w:r w:rsidRPr="00D10BAA">
        <w:rPr>
          <w:sz w:val="28"/>
          <w:szCs w:val="28"/>
        </w:rPr>
        <w:t xml:space="preserve"> район, </w:t>
      </w:r>
      <w:r w:rsidR="00A9148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</w:t>
      </w:r>
      <w:proofErr w:type="gramStart"/>
      <w:r w:rsidRPr="00D10BAA">
        <w:rPr>
          <w:sz w:val="28"/>
          <w:szCs w:val="28"/>
        </w:rPr>
        <w:t>п</w:t>
      </w:r>
      <w:proofErr w:type="gramEnd"/>
      <w:r w:rsidRPr="00D10BAA">
        <w:rPr>
          <w:sz w:val="28"/>
          <w:szCs w:val="28"/>
        </w:rPr>
        <w:t xml:space="preserve"> о с т а н о в л я ю:</w:t>
      </w:r>
    </w:p>
    <w:p w:rsidR="00A91480" w:rsidRPr="00A91480" w:rsidRDefault="00396B7C" w:rsidP="00A9148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10BAA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D07CF3">
        <w:rPr>
          <w:sz w:val="28"/>
          <w:szCs w:val="28"/>
        </w:rPr>
        <w:t>«</w:t>
      </w:r>
      <w:r w:rsidR="00A91480" w:rsidRPr="00A91480">
        <w:rPr>
          <w:sz w:val="28"/>
          <w:szCs w:val="28"/>
        </w:rPr>
        <w:t xml:space="preserve">Осуществления муниципального земельного контроля на территории муниципального образования </w:t>
      </w:r>
      <w:proofErr w:type="spellStart"/>
      <w:r w:rsidR="00A91480" w:rsidRPr="00A91480">
        <w:rPr>
          <w:sz w:val="28"/>
          <w:szCs w:val="28"/>
        </w:rPr>
        <w:t>Белореченский</w:t>
      </w:r>
      <w:proofErr w:type="spellEnd"/>
      <w:r w:rsidR="00A91480" w:rsidRPr="00A91480">
        <w:rPr>
          <w:sz w:val="28"/>
          <w:szCs w:val="28"/>
        </w:rPr>
        <w:t xml:space="preserve"> район </w:t>
      </w:r>
    </w:p>
    <w:p w:rsidR="00396B7C" w:rsidRPr="00D07CF3" w:rsidRDefault="00A91480" w:rsidP="00A91480">
      <w:pPr>
        <w:ind w:right="-1"/>
        <w:jc w:val="both"/>
        <w:rPr>
          <w:noProof/>
          <w:sz w:val="36"/>
        </w:rPr>
      </w:pPr>
      <w:r w:rsidRPr="00A91480">
        <w:rPr>
          <w:sz w:val="28"/>
          <w:szCs w:val="28"/>
        </w:rPr>
        <w:t>Краснодарского края</w:t>
      </w:r>
      <w:r w:rsidR="00396B7C" w:rsidRPr="00D07CF3">
        <w:rPr>
          <w:sz w:val="28"/>
          <w:szCs w:val="28"/>
        </w:rPr>
        <w:t>»</w:t>
      </w:r>
      <w:r w:rsidR="00396B7C">
        <w:rPr>
          <w:noProof/>
          <w:sz w:val="36"/>
        </w:rPr>
        <w:t xml:space="preserve"> </w:t>
      </w:r>
      <w:r w:rsidR="00396B7C" w:rsidRPr="00D10BAA">
        <w:rPr>
          <w:sz w:val="28"/>
          <w:szCs w:val="28"/>
        </w:rPr>
        <w:t>(прилагается).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</w:t>
      </w:r>
      <w:proofErr w:type="gramStart"/>
      <w:r w:rsidR="00A91480">
        <w:rPr>
          <w:sz w:val="28"/>
          <w:szCs w:val="28"/>
        </w:rPr>
        <w:t>Отделу муниципального земельного контроля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Pr="00D10BAA">
        <w:rPr>
          <w:sz w:val="28"/>
          <w:szCs w:val="28"/>
        </w:rPr>
        <w:t>Белореченский</w:t>
      </w:r>
      <w:proofErr w:type="spellEnd"/>
      <w:r w:rsidRPr="00D10BAA">
        <w:rPr>
          <w:sz w:val="28"/>
          <w:szCs w:val="28"/>
        </w:rPr>
        <w:t xml:space="preserve"> район (</w:t>
      </w:r>
      <w:r w:rsidR="00A91480">
        <w:rPr>
          <w:sz w:val="28"/>
          <w:szCs w:val="28"/>
        </w:rPr>
        <w:t>Богданову</w:t>
      </w:r>
      <w:r>
        <w:rPr>
          <w:sz w:val="28"/>
          <w:szCs w:val="28"/>
        </w:rPr>
        <w:t>) р</w:t>
      </w:r>
      <w:r w:rsidRPr="00D10BAA">
        <w:rPr>
          <w:sz w:val="28"/>
          <w:szCs w:val="28"/>
        </w:rPr>
        <w:t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</w:t>
      </w:r>
      <w:r w:rsidR="00AE6341">
        <w:rPr>
          <w:sz w:val="28"/>
          <w:szCs w:val="28"/>
        </w:rPr>
        <w:t>Экономическое развитие</w:t>
      </w:r>
      <w:r w:rsidR="00AE6341" w:rsidRPr="00AE6341">
        <w:rPr>
          <w:sz w:val="28"/>
          <w:szCs w:val="28"/>
        </w:rPr>
        <w:t xml:space="preserve"> - Административная реформа</w:t>
      </w:r>
      <w:r w:rsidRPr="00D10BAA">
        <w:rPr>
          <w:sz w:val="28"/>
          <w:szCs w:val="28"/>
        </w:rPr>
        <w:t xml:space="preserve">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  <w:proofErr w:type="gramEnd"/>
    </w:p>
    <w:p w:rsidR="00580597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 xml:space="preserve">Управлению делами администрации муниципального образования </w:t>
      </w:r>
      <w:r w:rsidR="00580597">
        <w:rPr>
          <w:sz w:val="28"/>
          <w:szCs w:val="28"/>
        </w:rPr>
        <w:t xml:space="preserve">                       </w:t>
      </w:r>
    </w:p>
    <w:p w:rsidR="00396B7C" w:rsidRDefault="00396B7C" w:rsidP="00D07CF3">
      <w:pPr>
        <w:spacing w:line="310" w:lineRule="exact"/>
        <w:jc w:val="both"/>
        <w:rPr>
          <w:sz w:val="28"/>
          <w:szCs w:val="28"/>
        </w:rPr>
      </w:pPr>
      <w:proofErr w:type="spellStart"/>
      <w:r w:rsidRPr="00D10BAA">
        <w:rPr>
          <w:sz w:val="28"/>
          <w:szCs w:val="28"/>
        </w:rPr>
        <w:t>Белореченский</w:t>
      </w:r>
      <w:proofErr w:type="spellEnd"/>
      <w:r w:rsidRPr="00D10BAA">
        <w:rPr>
          <w:sz w:val="28"/>
          <w:szCs w:val="28"/>
        </w:rPr>
        <w:t xml:space="preserve"> район (</w:t>
      </w:r>
      <w:r>
        <w:rPr>
          <w:sz w:val="28"/>
          <w:szCs w:val="28"/>
        </w:rPr>
        <w:t>Солдатенко) обнародовать</w:t>
      </w:r>
      <w:r w:rsidR="004F7647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постановление </w:t>
      </w:r>
      <w:r w:rsidRPr="00D10BAA">
        <w:rPr>
          <w:sz w:val="28"/>
          <w:szCs w:val="28"/>
        </w:rPr>
        <w:t>в установленном порядке.</w:t>
      </w:r>
    </w:p>
    <w:p w:rsidR="00D40861" w:rsidRDefault="00D40861" w:rsidP="00D07CF3">
      <w:pPr>
        <w:spacing w:line="310" w:lineRule="exact"/>
        <w:jc w:val="both"/>
        <w:rPr>
          <w:sz w:val="28"/>
          <w:szCs w:val="28"/>
        </w:rPr>
      </w:pPr>
    </w:p>
    <w:p w:rsidR="00D40861" w:rsidRDefault="00D40861" w:rsidP="00D07CF3">
      <w:pPr>
        <w:spacing w:line="310" w:lineRule="exact"/>
        <w:jc w:val="both"/>
        <w:rPr>
          <w:sz w:val="28"/>
          <w:szCs w:val="28"/>
        </w:rPr>
      </w:pPr>
    </w:p>
    <w:p w:rsidR="00D40861" w:rsidRDefault="00D40861" w:rsidP="00D40861">
      <w:pPr>
        <w:spacing w:line="31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4F7647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 w:rsidRPr="00BC1BA6">
        <w:rPr>
          <w:sz w:val="28"/>
          <w:szCs w:val="28"/>
        </w:rPr>
        <w:t>4. Признать утратившим</w:t>
      </w:r>
      <w:r w:rsidR="004F7647">
        <w:rPr>
          <w:sz w:val="28"/>
          <w:szCs w:val="28"/>
        </w:rPr>
        <w:t>и</w:t>
      </w:r>
      <w:r w:rsidRPr="00BC1BA6">
        <w:rPr>
          <w:sz w:val="28"/>
          <w:szCs w:val="28"/>
        </w:rPr>
        <w:t xml:space="preserve"> силу постановлени</w:t>
      </w:r>
      <w:r w:rsidR="004F7647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муниципального образования </w:t>
      </w:r>
      <w:proofErr w:type="spellStart"/>
      <w:r>
        <w:rPr>
          <w:sz w:val="28"/>
          <w:szCs w:val="28"/>
        </w:rPr>
        <w:t>Белореченский</w:t>
      </w:r>
      <w:proofErr w:type="spellEnd"/>
      <w:r>
        <w:rPr>
          <w:sz w:val="28"/>
          <w:szCs w:val="28"/>
        </w:rPr>
        <w:t xml:space="preserve"> район</w:t>
      </w:r>
      <w:r w:rsidR="004F7647">
        <w:rPr>
          <w:sz w:val="28"/>
          <w:szCs w:val="28"/>
        </w:rPr>
        <w:t>:</w:t>
      </w:r>
    </w:p>
    <w:p w:rsidR="00396B7C" w:rsidRDefault="004F7647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6B7C">
        <w:rPr>
          <w:sz w:val="28"/>
          <w:szCs w:val="28"/>
        </w:rPr>
        <w:t xml:space="preserve">т </w:t>
      </w:r>
      <w:r w:rsidR="00580597">
        <w:rPr>
          <w:sz w:val="28"/>
          <w:szCs w:val="28"/>
        </w:rPr>
        <w:t>16</w:t>
      </w:r>
      <w:r w:rsidR="00632392">
        <w:rPr>
          <w:sz w:val="28"/>
          <w:szCs w:val="28"/>
        </w:rPr>
        <w:t xml:space="preserve"> </w:t>
      </w:r>
      <w:r w:rsidR="00580597">
        <w:rPr>
          <w:sz w:val="28"/>
          <w:szCs w:val="28"/>
        </w:rPr>
        <w:t>июня</w:t>
      </w:r>
      <w:r w:rsidR="00632392">
        <w:rPr>
          <w:sz w:val="28"/>
          <w:szCs w:val="28"/>
        </w:rPr>
        <w:t xml:space="preserve"> 2017</w:t>
      </w:r>
      <w:r w:rsidR="00396B7C">
        <w:rPr>
          <w:sz w:val="28"/>
          <w:szCs w:val="28"/>
        </w:rPr>
        <w:t xml:space="preserve"> </w:t>
      </w:r>
      <w:r w:rsidR="00396B7C" w:rsidRPr="00BC1BA6">
        <w:rPr>
          <w:sz w:val="28"/>
          <w:szCs w:val="28"/>
        </w:rPr>
        <w:t>года №</w:t>
      </w:r>
      <w:r w:rsidR="00396B7C">
        <w:rPr>
          <w:sz w:val="28"/>
          <w:szCs w:val="28"/>
        </w:rPr>
        <w:t xml:space="preserve"> </w:t>
      </w:r>
      <w:r w:rsidR="00580597">
        <w:rPr>
          <w:sz w:val="28"/>
          <w:szCs w:val="28"/>
        </w:rPr>
        <w:t>1438</w:t>
      </w:r>
      <w:r w:rsidR="00396B7C" w:rsidRPr="00BC1BA6">
        <w:rPr>
          <w:sz w:val="28"/>
          <w:szCs w:val="28"/>
        </w:rPr>
        <w:t xml:space="preserve"> «Об утверждении</w:t>
      </w:r>
      <w:r w:rsidR="00396B7C">
        <w:rPr>
          <w:sz w:val="28"/>
          <w:szCs w:val="28"/>
        </w:rPr>
        <w:t xml:space="preserve"> </w:t>
      </w:r>
      <w:r w:rsidR="00632392">
        <w:rPr>
          <w:sz w:val="28"/>
          <w:szCs w:val="28"/>
        </w:rPr>
        <w:t>А</w:t>
      </w:r>
      <w:r w:rsidR="00396B7C" w:rsidRPr="00BC1BA6">
        <w:rPr>
          <w:sz w:val="28"/>
          <w:szCs w:val="28"/>
        </w:rPr>
        <w:t>дминистративного</w:t>
      </w:r>
      <w:r w:rsidR="00396B7C">
        <w:rPr>
          <w:sz w:val="28"/>
          <w:szCs w:val="28"/>
        </w:rPr>
        <w:t xml:space="preserve"> </w:t>
      </w:r>
      <w:r w:rsidR="00396B7C" w:rsidRPr="00BC1BA6">
        <w:rPr>
          <w:sz w:val="28"/>
          <w:szCs w:val="28"/>
        </w:rPr>
        <w:t xml:space="preserve">регламента </w:t>
      </w:r>
      <w:r>
        <w:rPr>
          <w:sz w:val="28"/>
          <w:szCs w:val="28"/>
        </w:rPr>
        <w:t>исполнения</w:t>
      </w:r>
      <w:r w:rsidR="004E3D71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>функции</w:t>
      </w:r>
      <w:r w:rsidR="00396B7C">
        <w:rPr>
          <w:sz w:val="28"/>
          <w:szCs w:val="28"/>
        </w:rPr>
        <w:t xml:space="preserve"> </w:t>
      </w:r>
      <w:r w:rsidR="00396B7C" w:rsidRPr="00D07CF3">
        <w:rPr>
          <w:sz w:val="28"/>
          <w:szCs w:val="28"/>
        </w:rPr>
        <w:t>«</w:t>
      </w:r>
      <w:r w:rsidR="00580597">
        <w:rPr>
          <w:sz w:val="28"/>
          <w:szCs w:val="28"/>
        </w:rPr>
        <w:t>Осуществления муниципального земельного контроля</w:t>
      </w:r>
      <w:r w:rsidR="00396B7C" w:rsidRPr="00D07CF3">
        <w:rPr>
          <w:sz w:val="28"/>
          <w:szCs w:val="28"/>
        </w:rPr>
        <w:t>»</w:t>
      </w:r>
      <w:r w:rsidR="00396B7C">
        <w:rPr>
          <w:sz w:val="28"/>
          <w:szCs w:val="28"/>
        </w:rPr>
        <w:t>.</w:t>
      </w:r>
    </w:p>
    <w:p w:rsidR="004F7647" w:rsidRDefault="004F7647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8 декабря 2017 года № 2995 «О внесении изменений в постановление администрации муниципального образовани</w:t>
      </w:r>
      <w:bookmarkStart w:id="0" w:name="_GoBack"/>
      <w:bookmarkEnd w:id="0"/>
      <w:r>
        <w:rPr>
          <w:sz w:val="28"/>
          <w:szCs w:val="28"/>
        </w:rPr>
        <w:t xml:space="preserve">я </w:t>
      </w:r>
      <w:proofErr w:type="spellStart"/>
      <w:r>
        <w:rPr>
          <w:sz w:val="28"/>
          <w:szCs w:val="28"/>
        </w:rPr>
        <w:t>Белореченский</w:t>
      </w:r>
      <w:proofErr w:type="spellEnd"/>
      <w:r>
        <w:rPr>
          <w:sz w:val="28"/>
          <w:szCs w:val="28"/>
        </w:rPr>
        <w:t xml:space="preserve"> район от 16 июня 2017 года № 1438 «</w:t>
      </w:r>
      <w:r w:rsidRPr="00BC1BA6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А</w:t>
      </w:r>
      <w:r w:rsidRPr="00BC1BA6">
        <w:rPr>
          <w:sz w:val="28"/>
          <w:szCs w:val="28"/>
        </w:rPr>
        <w:t>дминистративного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 xml:space="preserve">регламента </w:t>
      </w:r>
      <w:r>
        <w:rPr>
          <w:sz w:val="28"/>
          <w:szCs w:val="28"/>
        </w:rPr>
        <w:t xml:space="preserve">исполнения муниципальной функции </w:t>
      </w:r>
      <w:r w:rsidRPr="00D07CF3">
        <w:rPr>
          <w:sz w:val="28"/>
          <w:szCs w:val="28"/>
        </w:rPr>
        <w:t>«</w:t>
      </w:r>
      <w:r>
        <w:rPr>
          <w:sz w:val="28"/>
          <w:szCs w:val="28"/>
        </w:rPr>
        <w:t>Осуществления муниципального земельного контроля».</w:t>
      </w:r>
    </w:p>
    <w:p w:rsidR="004F7647" w:rsidRPr="00D07CF3" w:rsidRDefault="004F7647" w:rsidP="00D07CF3">
      <w:pPr>
        <w:spacing w:line="310" w:lineRule="exact"/>
        <w:ind w:firstLine="709"/>
        <w:jc w:val="both"/>
      </w:pPr>
      <w:r>
        <w:rPr>
          <w:sz w:val="28"/>
          <w:szCs w:val="28"/>
        </w:rPr>
        <w:t xml:space="preserve">от 12 апреля 2018 года № 769 «О внесении изменений в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Белореченский</w:t>
      </w:r>
      <w:proofErr w:type="spellEnd"/>
      <w:r>
        <w:rPr>
          <w:sz w:val="28"/>
          <w:szCs w:val="28"/>
        </w:rPr>
        <w:t xml:space="preserve"> район от 16 июня 2017 года № 1438 «</w:t>
      </w:r>
      <w:r w:rsidRPr="00BC1BA6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А</w:t>
      </w:r>
      <w:r w:rsidRPr="00BC1BA6">
        <w:rPr>
          <w:sz w:val="28"/>
          <w:szCs w:val="28"/>
        </w:rPr>
        <w:t>дминистративного</w:t>
      </w:r>
      <w:r>
        <w:rPr>
          <w:sz w:val="28"/>
          <w:szCs w:val="28"/>
        </w:rPr>
        <w:t xml:space="preserve"> </w:t>
      </w:r>
      <w:r w:rsidRPr="00BC1BA6">
        <w:rPr>
          <w:sz w:val="28"/>
          <w:szCs w:val="28"/>
        </w:rPr>
        <w:t xml:space="preserve">регламента </w:t>
      </w:r>
      <w:r>
        <w:rPr>
          <w:sz w:val="28"/>
          <w:szCs w:val="28"/>
        </w:rPr>
        <w:t xml:space="preserve">исполнения муниципальной функции </w:t>
      </w:r>
      <w:r w:rsidRPr="00D07CF3">
        <w:rPr>
          <w:sz w:val="28"/>
          <w:szCs w:val="28"/>
        </w:rPr>
        <w:t>«</w:t>
      </w:r>
      <w:r>
        <w:rPr>
          <w:sz w:val="28"/>
          <w:szCs w:val="28"/>
        </w:rPr>
        <w:t>Осуществления муниципального земельного контроля».</w:t>
      </w: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</w:t>
      </w:r>
      <w:r w:rsidRPr="00D10BAA">
        <w:rPr>
          <w:sz w:val="28"/>
          <w:szCs w:val="28"/>
        </w:rPr>
        <w:t xml:space="preserve">нением постановления возложить на заместителя главы муниципального образования Белореченский район </w:t>
      </w:r>
      <w:r>
        <w:rPr>
          <w:sz w:val="28"/>
          <w:szCs w:val="28"/>
        </w:rPr>
        <w:t>С.А</w:t>
      </w:r>
      <w:r w:rsidRPr="00D10BAA">
        <w:rPr>
          <w:sz w:val="28"/>
          <w:szCs w:val="28"/>
        </w:rPr>
        <w:t>.</w:t>
      </w:r>
      <w:r>
        <w:rPr>
          <w:sz w:val="28"/>
          <w:szCs w:val="28"/>
        </w:rPr>
        <w:t>Семейкина.</w:t>
      </w: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396B7C" w:rsidRDefault="00396B7C" w:rsidP="00D07CF3">
      <w:pPr>
        <w:jc w:val="both"/>
        <w:rPr>
          <w:sz w:val="28"/>
          <w:szCs w:val="28"/>
        </w:rPr>
      </w:pPr>
    </w:p>
    <w:p w:rsidR="00396B7C" w:rsidRDefault="00396B7C" w:rsidP="00D07CF3">
      <w:pPr>
        <w:jc w:val="both"/>
        <w:rPr>
          <w:sz w:val="28"/>
          <w:szCs w:val="28"/>
        </w:rPr>
      </w:pPr>
    </w:p>
    <w:p w:rsidR="00D42324" w:rsidRPr="00D10BAA" w:rsidRDefault="00D42324" w:rsidP="00D07CF3">
      <w:pPr>
        <w:jc w:val="both"/>
        <w:rPr>
          <w:sz w:val="28"/>
          <w:szCs w:val="28"/>
        </w:rPr>
      </w:pPr>
    </w:p>
    <w:p w:rsidR="00D42324" w:rsidRPr="00485E90" w:rsidRDefault="00D42324" w:rsidP="00D4232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Г</w:t>
      </w:r>
      <w:r w:rsidRPr="00485E90">
        <w:rPr>
          <w:color w:val="2D2D2D"/>
          <w:spacing w:val="2"/>
          <w:sz w:val="28"/>
          <w:szCs w:val="28"/>
        </w:rPr>
        <w:t>лав</w:t>
      </w:r>
      <w:r>
        <w:rPr>
          <w:color w:val="2D2D2D"/>
          <w:spacing w:val="2"/>
          <w:sz w:val="28"/>
          <w:szCs w:val="28"/>
        </w:rPr>
        <w:t>а</w:t>
      </w:r>
      <w:r w:rsidRPr="00485E90">
        <w:rPr>
          <w:color w:val="2D2D2D"/>
          <w:spacing w:val="2"/>
          <w:sz w:val="28"/>
          <w:szCs w:val="28"/>
        </w:rPr>
        <w:t xml:space="preserve"> муниципального образования </w:t>
      </w:r>
    </w:p>
    <w:p w:rsidR="00D42324" w:rsidRPr="00485E90" w:rsidRDefault="00D42324" w:rsidP="00D4232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proofErr w:type="spellStart"/>
      <w:r w:rsidRPr="00485E90">
        <w:rPr>
          <w:color w:val="2D2D2D"/>
          <w:spacing w:val="2"/>
          <w:sz w:val="28"/>
          <w:szCs w:val="28"/>
        </w:rPr>
        <w:t>Белореченский</w:t>
      </w:r>
      <w:proofErr w:type="spellEnd"/>
      <w:r w:rsidRPr="00485E90">
        <w:rPr>
          <w:color w:val="2D2D2D"/>
          <w:spacing w:val="2"/>
          <w:sz w:val="28"/>
          <w:szCs w:val="28"/>
        </w:rPr>
        <w:t xml:space="preserve"> район   </w:t>
      </w:r>
      <w:r>
        <w:rPr>
          <w:color w:val="2D2D2D"/>
          <w:spacing w:val="2"/>
          <w:sz w:val="28"/>
          <w:szCs w:val="28"/>
        </w:rPr>
        <w:t xml:space="preserve">                                                                А.Н. Шаповалов</w:t>
      </w:r>
    </w:p>
    <w:p w:rsidR="00396B7C" w:rsidRPr="00D10BAA" w:rsidRDefault="00396B7C" w:rsidP="00D42324">
      <w:pPr>
        <w:jc w:val="right"/>
        <w:rPr>
          <w:sz w:val="28"/>
          <w:szCs w:val="28"/>
        </w:rPr>
      </w:pPr>
    </w:p>
    <w:sectPr w:rsidR="00396B7C" w:rsidRPr="00D10BAA" w:rsidSect="00D07CF3">
      <w:pgSz w:w="11906" w:h="16838"/>
      <w:pgMar w:top="360" w:right="746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532"/>
    <w:rsid w:val="00012FA1"/>
    <w:rsid w:val="0002327E"/>
    <w:rsid w:val="000A4C65"/>
    <w:rsid w:val="000C12B5"/>
    <w:rsid w:val="000E5488"/>
    <w:rsid w:val="00176A37"/>
    <w:rsid w:val="00220A13"/>
    <w:rsid w:val="00233C40"/>
    <w:rsid w:val="00261014"/>
    <w:rsid w:val="002B2405"/>
    <w:rsid w:val="002E3594"/>
    <w:rsid w:val="00335334"/>
    <w:rsid w:val="00357603"/>
    <w:rsid w:val="00370E7C"/>
    <w:rsid w:val="00374D7E"/>
    <w:rsid w:val="003859BE"/>
    <w:rsid w:val="003910F1"/>
    <w:rsid w:val="00396B7C"/>
    <w:rsid w:val="003E30E7"/>
    <w:rsid w:val="00463BEF"/>
    <w:rsid w:val="004664BC"/>
    <w:rsid w:val="004E3D71"/>
    <w:rsid w:val="004E4D50"/>
    <w:rsid w:val="004F7647"/>
    <w:rsid w:val="00551A08"/>
    <w:rsid w:val="00580597"/>
    <w:rsid w:val="005A1788"/>
    <w:rsid w:val="005C11DF"/>
    <w:rsid w:val="005D69F4"/>
    <w:rsid w:val="00624234"/>
    <w:rsid w:val="00624DE6"/>
    <w:rsid w:val="00631457"/>
    <w:rsid w:val="00632392"/>
    <w:rsid w:val="00642D8E"/>
    <w:rsid w:val="00664EB5"/>
    <w:rsid w:val="0079129C"/>
    <w:rsid w:val="007B73BA"/>
    <w:rsid w:val="007C1D13"/>
    <w:rsid w:val="007C644B"/>
    <w:rsid w:val="007F3332"/>
    <w:rsid w:val="007F4583"/>
    <w:rsid w:val="0082207B"/>
    <w:rsid w:val="00822ACD"/>
    <w:rsid w:val="008562A7"/>
    <w:rsid w:val="008F4BEA"/>
    <w:rsid w:val="00935E4E"/>
    <w:rsid w:val="00940005"/>
    <w:rsid w:val="009A6288"/>
    <w:rsid w:val="009C4E1F"/>
    <w:rsid w:val="009E1E19"/>
    <w:rsid w:val="00A12184"/>
    <w:rsid w:val="00A23CDE"/>
    <w:rsid w:val="00A55F25"/>
    <w:rsid w:val="00A83B5B"/>
    <w:rsid w:val="00A91480"/>
    <w:rsid w:val="00AA59DF"/>
    <w:rsid w:val="00AD74B0"/>
    <w:rsid w:val="00AE6341"/>
    <w:rsid w:val="00B74ED7"/>
    <w:rsid w:val="00B74F17"/>
    <w:rsid w:val="00B82473"/>
    <w:rsid w:val="00B8706C"/>
    <w:rsid w:val="00BA235D"/>
    <w:rsid w:val="00BC1BA6"/>
    <w:rsid w:val="00BD3B49"/>
    <w:rsid w:val="00C231A7"/>
    <w:rsid w:val="00C50095"/>
    <w:rsid w:val="00C561B5"/>
    <w:rsid w:val="00C57802"/>
    <w:rsid w:val="00C66236"/>
    <w:rsid w:val="00CC4532"/>
    <w:rsid w:val="00CE1DEF"/>
    <w:rsid w:val="00D07CF3"/>
    <w:rsid w:val="00D10BAA"/>
    <w:rsid w:val="00D161BE"/>
    <w:rsid w:val="00D40861"/>
    <w:rsid w:val="00D42324"/>
    <w:rsid w:val="00D71584"/>
    <w:rsid w:val="00D72E02"/>
    <w:rsid w:val="00DC5471"/>
    <w:rsid w:val="00DF47FA"/>
    <w:rsid w:val="00DF5F70"/>
    <w:rsid w:val="00E10DB5"/>
    <w:rsid w:val="00E15031"/>
    <w:rsid w:val="00E25E6E"/>
    <w:rsid w:val="00E41D7B"/>
    <w:rsid w:val="00E603C9"/>
    <w:rsid w:val="00E7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AD74B0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uiPriority w:val="99"/>
    <w:rsid w:val="00A83B5B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a5">
    <w:name w:val="Strong"/>
    <w:uiPriority w:val="99"/>
    <w:qFormat/>
    <w:locked/>
    <w:rsid w:val="00BA235D"/>
    <w:rPr>
      <w:rFonts w:cs="Times New Roman"/>
      <w:b/>
    </w:rPr>
  </w:style>
  <w:style w:type="character" w:customStyle="1" w:styleId="31">
    <w:name w:val="Заголовок №3_"/>
    <w:link w:val="32"/>
    <w:semiHidden/>
    <w:locked/>
    <w:rsid w:val="009E1E19"/>
    <w:rPr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semiHidden/>
    <w:rsid w:val="009E1E19"/>
    <w:pPr>
      <w:widowControl/>
      <w:shd w:val="clear" w:color="auto" w:fill="FFFFFF"/>
      <w:autoSpaceDE/>
      <w:autoSpaceDN/>
      <w:adjustRightInd/>
      <w:spacing w:line="324" w:lineRule="exact"/>
      <w:ind w:firstLine="1900"/>
      <w:jc w:val="both"/>
      <w:outlineLvl w:val="2"/>
    </w:pPr>
    <w:rPr>
      <w:rFonts w:ascii="Calibri" w:eastAsia="Calibri" w:hAnsi="Calibri"/>
      <w:b/>
      <w:bCs/>
      <w:sz w:val="27"/>
      <w:szCs w:val="27"/>
    </w:rPr>
  </w:style>
  <w:style w:type="paragraph" w:customStyle="1" w:styleId="formattext">
    <w:name w:val="formattext"/>
    <w:basedOn w:val="a"/>
    <w:rsid w:val="00D423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AD74B0"/>
    <w:rPr>
      <w:rFonts w:ascii="Cambria" w:eastAsia="Times New Roman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bogdanov</cp:lastModifiedBy>
  <cp:revision>24</cp:revision>
  <cp:lastPrinted>2019-03-12T13:07:00Z</cp:lastPrinted>
  <dcterms:created xsi:type="dcterms:W3CDTF">2018-07-02T05:12:00Z</dcterms:created>
  <dcterms:modified xsi:type="dcterms:W3CDTF">2019-09-13T07:55:00Z</dcterms:modified>
</cp:coreProperties>
</file>